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e771" w14:textId="572e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Закон Республики Казахстан от 17 ноября 2025 года № 232-VIII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Внести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следующие изменения и дополнения:</w:t>
      </w:r>
    </w:p>
    <w:bookmarkStart w:name="z5" w:id="0"/>
    <w:p>
      <w:pPr>
        <w:spacing w:after="0"/>
        <w:ind w:left="0"/>
        <w:jc w:val="both"/>
      </w:pPr>
      <w:r>
        <w:rPr>
          <w:rFonts w:ascii="Times New Roman"/>
          <w:b w:val="false"/>
          <w:i w:val="false"/>
          <w:color w:val="000000"/>
          <w:sz w:val="28"/>
        </w:rPr>
        <w:t xml:space="preserve">
      1) абзацы вторые частей первой и второй </w:t>
      </w:r>
      <w:r>
        <w:rPr>
          <w:rFonts w:ascii="Times New Roman"/>
          <w:b w:val="false"/>
          <w:i w:val="false"/>
          <w:color w:val="000000"/>
          <w:sz w:val="28"/>
        </w:rPr>
        <w:t>статьи 133</w:t>
      </w:r>
      <w:r>
        <w:rPr>
          <w:rFonts w:ascii="Times New Roman"/>
          <w:b w:val="false"/>
          <w:i w:val="false"/>
          <w:color w:val="000000"/>
          <w:sz w:val="28"/>
        </w:rPr>
        <w:t xml:space="preserve"> после слов "малого предпринимательства" дополнить словами ", некоммерческие организации";</w:t>
      </w:r>
    </w:p>
    <w:bookmarkEnd w:id="0"/>
    <w:bookmarkStart w:name="z6" w:id="1"/>
    <w:p>
      <w:pPr>
        <w:spacing w:after="0"/>
        <w:ind w:left="0"/>
        <w:jc w:val="both"/>
      </w:pPr>
      <w:r>
        <w:rPr>
          <w:rFonts w:ascii="Times New Roman"/>
          <w:b w:val="false"/>
          <w:i w:val="false"/>
          <w:color w:val="000000"/>
          <w:sz w:val="28"/>
        </w:rPr>
        <w:t xml:space="preserve">
      2) абзац первый части четвертой </w:t>
      </w:r>
      <w:r>
        <w:rPr>
          <w:rFonts w:ascii="Times New Roman"/>
          <w:b w:val="false"/>
          <w:i w:val="false"/>
          <w:color w:val="000000"/>
          <w:sz w:val="28"/>
        </w:rPr>
        <w:t>статьи 193</w:t>
      </w:r>
      <w:r>
        <w:rPr>
          <w:rFonts w:ascii="Times New Roman"/>
          <w:b w:val="false"/>
          <w:i w:val="false"/>
          <w:color w:val="000000"/>
          <w:sz w:val="28"/>
        </w:rPr>
        <w:t xml:space="preserve"> изложить в следующей редакции:</w:t>
      </w:r>
    </w:p>
    <w:bookmarkEnd w:id="1"/>
    <w:bookmarkStart w:name="z7" w:id="2"/>
    <w:p>
      <w:pPr>
        <w:spacing w:after="0"/>
        <w:ind w:left="0"/>
        <w:jc w:val="both"/>
      </w:pPr>
      <w:r>
        <w:rPr>
          <w:rFonts w:ascii="Times New Roman"/>
          <w:b w:val="false"/>
          <w:i w:val="false"/>
          <w:color w:val="000000"/>
          <w:sz w:val="28"/>
        </w:rPr>
        <w:t>
      "4. Реализация товара на территории Республики Казахстан без указания цены в тенге или реализация товара по стоимости, превышающей указанную цену, либо указание цены товара не в тенге при его реализации на территории Республики Казахстан на условиях публичного договора –";</w:t>
      </w:r>
    </w:p>
    <w:bookmarkEnd w:id="2"/>
    <w:bookmarkStart w:name="z8"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199</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в заголовке слова "табака, спонсорству" заменить словами "табака, энергетических напитков, спонсорству";</w:t>
      </w:r>
    </w:p>
    <w:bookmarkEnd w:id="4"/>
    <w:bookmarkStart w:name="z10" w:id="5"/>
    <w:p>
      <w:pPr>
        <w:spacing w:after="0"/>
        <w:ind w:left="0"/>
        <w:jc w:val="both"/>
      </w:pPr>
      <w:r>
        <w:rPr>
          <w:rFonts w:ascii="Times New Roman"/>
          <w:b w:val="false"/>
          <w:i w:val="false"/>
          <w:color w:val="000000"/>
          <w:sz w:val="28"/>
        </w:rPr>
        <w:t>
      в части первой:</w:t>
      </w:r>
    </w:p>
    <w:bookmarkEnd w:id="5"/>
    <w:bookmarkStart w:name="z11" w:id="6"/>
    <w:p>
      <w:pPr>
        <w:spacing w:after="0"/>
        <w:ind w:left="0"/>
        <w:jc w:val="both"/>
      </w:pPr>
      <w:r>
        <w:rPr>
          <w:rFonts w:ascii="Times New Roman"/>
          <w:b w:val="false"/>
          <w:i w:val="false"/>
          <w:color w:val="000000"/>
          <w:sz w:val="28"/>
        </w:rPr>
        <w:t>
      абзац первый после слов "нагрева табака," дополнить словами "энергетических напитков,";</w:t>
      </w:r>
    </w:p>
    <w:bookmarkEnd w:id="6"/>
    <w:bookmarkStart w:name="z12" w:id="7"/>
    <w:p>
      <w:pPr>
        <w:spacing w:after="0"/>
        <w:ind w:left="0"/>
        <w:jc w:val="both"/>
      </w:pPr>
      <w:r>
        <w:rPr>
          <w:rFonts w:ascii="Times New Roman"/>
          <w:b w:val="false"/>
          <w:i w:val="false"/>
          <w:color w:val="000000"/>
          <w:sz w:val="28"/>
        </w:rPr>
        <w:t>
      абзац второй после слов "малого предпринимательства" дополнить словами ", некоммерческие организации";</w:t>
      </w:r>
    </w:p>
    <w:bookmarkEnd w:id="7"/>
    <w:bookmarkStart w:name="z13" w:id="8"/>
    <w:p>
      <w:pPr>
        <w:spacing w:after="0"/>
        <w:ind w:left="0"/>
        <w:jc w:val="both"/>
      </w:pPr>
      <w:r>
        <w:rPr>
          <w:rFonts w:ascii="Times New Roman"/>
          <w:b w:val="false"/>
          <w:i w:val="false"/>
          <w:color w:val="000000"/>
          <w:sz w:val="28"/>
        </w:rPr>
        <w:t>
      абзац второй части второй после слов "малого предпринимательства" дополнить словами ", некоммерческие организации";</w:t>
      </w:r>
    </w:p>
    <w:bookmarkEnd w:id="8"/>
    <w:bookmarkStart w:name="z14" w:id="9"/>
    <w:p>
      <w:pPr>
        <w:spacing w:after="0"/>
        <w:ind w:left="0"/>
        <w:jc w:val="both"/>
      </w:pPr>
      <w:r>
        <w:rPr>
          <w:rFonts w:ascii="Times New Roman"/>
          <w:b w:val="false"/>
          <w:i w:val="false"/>
          <w:color w:val="000000"/>
          <w:sz w:val="28"/>
        </w:rPr>
        <w:t xml:space="preserve">
      4) часть седьмую </w:t>
      </w:r>
      <w:r>
        <w:rPr>
          <w:rFonts w:ascii="Times New Roman"/>
          <w:b w:val="false"/>
          <w:i w:val="false"/>
          <w:color w:val="000000"/>
          <w:sz w:val="28"/>
        </w:rPr>
        <w:t>статьи 284</w:t>
      </w:r>
      <w:r>
        <w:rPr>
          <w:rFonts w:ascii="Times New Roman"/>
          <w:b w:val="false"/>
          <w:i w:val="false"/>
          <w:color w:val="000000"/>
          <w:sz w:val="28"/>
        </w:rPr>
        <w:t xml:space="preserve"> дополнить подпунктом 6-1) следующего содержания:</w:t>
      </w:r>
    </w:p>
    <w:bookmarkEnd w:id="9"/>
    <w:bookmarkStart w:name="z15" w:id="10"/>
    <w:p>
      <w:pPr>
        <w:spacing w:after="0"/>
        <w:ind w:left="0"/>
        <w:jc w:val="both"/>
      </w:pPr>
      <w:r>
        <w:rPr>
          <w:rFonts w:ascii="Times New Roman"/>
          <w:b w:val="false"/>
          <w:i w:val="false"/>
          <w:color w:val="000000"/>
          <w:sz w:val="28"/>
        </w:rPr>
        <w:t>
      "6-1) средства идентификации;";</w:t>
      </w:r>
    </w:p>
    <w:bookmarkEnd w:id="10"/>
    <w:bookmarkStart w:name="z16" w:id="11"/>
    <w:p>
      <w:pPr>
        <w:spacing w:after="0"/>
        <w:ind w:left="0"/>
        <w:jc w:val="both"/>
      </w:pPr>
      <w:r>
        <w:rPr>
          <w:rFonts w:ascii="Times New Roman"/>
          <w:b w:val="false"/>
          <w:i w:val="false"/>
          <w:color w:val="000000"/>
          <w:sz w:val="28"/>
        </w:rPr>
        <w:t>
      5) абзац первый части третьей статьи 298 дополнить словами ", опасном техническом устройстве";</w:t>
      </w:r>
    </w:p>
    <w:bookmarkEnd w:id="11"/>
    <w:bookmarkStart w:name="z17" w:id="12"/>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статьи 299</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в подпункте 3) слова "специалистов, работников" заменить словами "руководителей, специалистов и работников";</w:t>
      </w:r>
    </w:p>
    <w:bookmarkEnd w:id="13"/>
    <w:bookmarkStart w:name="z19" w:id="14"/>
    <w:p>
      <w:pPr>
        <w:spacing w:after="0"/>
        <w:ind w:left="0"/>
        <w:jc w:val="both"/>
      </w:pPr>
      <w:r>
        <w:rPr>
          <w:rFonts w:ascii="Times New Roman"/>
          <w:b w:val="false"/>
          <w:i w:val="false"/>
          <w:color w:val="000000"/>
          <w:sz w:val="28"/>
        </w:rPr>
        <w:t xml:space="preserve">
      подпункт 4) изложить в следующей редакции: </w:t>
      </w:r>
    </w:p>
    <w:bookmarkEnd w:id="14"/>
    <w:bookmarkStart w:name="z20" w:id="15"/>
    <w:p>
      <w:pPr>
        <w:spacing w:after="0"/>
        <w:ind w:left="0"/>
        <w:jc w:val="both"/>
      </w:pPr>
      <w:r>
        <w:rPr>
          <w:rFonts w:ascii="Times New Roman"/>
          <w:b w:val="false"/>
          <w:i w:val="false"/>
          <w:color w:val="000000"/>
          <w:sz w:val="28"/>
        </w:rPr>
        <w:t xml:space="preserve">
      "4) проведения технического обслуживания газопотребляющих и газораспределительных систем, объектов систем снабжения сжиженным нефтяным газом, не обеспечивающего их исправное состояние;"; </w:t>
      </w:r>
    </w:p>
    <w:bookmarkEnd w:id="15"/>
    <w:bookmarkStart w:name="z21" w:id="16"/>
    <w:p>
      <w:pPr>
        <w:spacing w:after="0"/>
        <w:ind w:left="0"/>
        <w:jc w:val="both"/>
      </w:pPr>
      <w:r>
        <w:rPr>
          <w:rFonts w:ascii="Times New Roman"/>
          <w:b w:val="false"/>
          <w:i w:val="false"/>
          <w:color w:val="000000"/>
          <w:sz w:val="28"/>
        </w:rPr>
        <w:t>
      дополнить подпунктами 6) и 7) следующего содержания:</w:t>
      </w:r>
    </w:p>
    <w:bookmarkEnd w:id="16"/>
    <w:bookmarkStart w:name="z22" w:id="17"/>
    <w:p>
      <w:pPr>
        <w:spacing w:after="0"/>
        <w:ind w:left="0"/>
        <w:jc w:val="both"/>
      </w:pPr>
      <w:r>
        <w:rPr>
          <w:rFonts w:ascii="Times New Roman"/>
          <w:b w:val="false"/>
          <w:i w:val="false"/>
          <w:color w:val="000000"/>
          <w:sz w:val="28"/>
        </w:rPr>
        <w:t>
      "6)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 с нарушением требований промышленной безопасности;</w:t>
      </w:r>
    </w:p>
    <w:bookmarkEnd w:id="17"/>
    <w:bookmarkStart w:name="z23" w:id="18"/>
    <w:p>
      <w:pPr>
        <w:spacing w:after="0"/>
        <w:ind w:left="0"/>
        <w:jc w:val="both"/>
      </w:pPr>
      <w:r>
        <w:rPr>
          <w:rFonts w:ascii="Times New Roman"/>
          <w:b w:val="false"/>
          <w:i w:val="false"/>
          <w:color w:val="000000"/>
          <w:sz w:val="28"/>
        </w:rPr>
        <w:t>
      7) непроведения, а равно проведения не в полном объеме горноспасательных, газоспасательных, противофонтанных работ на опасных производственных объектах –";</w:t>
      </w:r>
    </w:p>
    <w:bookmarkEnd w:id="18"/>
    <w:bookmarkStart w:name="z24" w:id="1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320</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часть первую изложить в следующей редакции:</w:t>
      </w:r>
    </w:p>
    <w:bookmarkEnd w:id="20"/>
    <w:bookmarkStart w:name="z26" w:id="21"/>
    <w:p>
      <w:pPr>
        <w:spacing w:after="0"/>
        <w:ind w:left="0"/>
        <w:jc w:val="both"/>
      </w:pPr>
      <w:r>
        <w:rPr>
          <w:rFonts w:ascii="Times New Roman"/>
          <w:b w:val="false"/>
          <w:i w:val="false"/>
          <w:color w:val="000000"/>
          <w:sz w:val="28"/>
        </w:rPr>
        <w:t>
      "1. Нарушение застройщиком, уполномоченной компанией, инжиниринговой компанией требований законодательного акта Республики Казахстан о долевом участии в жилищном строительстве, в том числе к содержанию информации, подлежащей раскрытию, а также порядку ее распространения, либо распространение застройщиком, уполномоченной компанией, инжиниринговой компанией неточной, неполной или недостоверной информации, за исключением случаев, предусмотренных частями второй и 2-1 настоящей статьи, –</w:t>
      </w:r>
    </w:p>
    <w:bookmarkEnd w:id="21"/>
    <w:bookmarkStart w:name="z27" w:id="22"/>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End w:id="22"/>
    <w:bookmarkStart w:name="z28" w:id="23"/>
    <w:p>
      <w:pPr>
        <w:spacing w:after="0"/>
        <w:ind w:left="0"/>
        <w:jc w:val="both"/>
      </w:pPr>
      <w:r>
        <w:rPr>
          <w:rFonts w:ascii="Times New Roman"/>
          <w:b w:val="false"/>
          <w:i w:val="false"/>
          <w:color w:val="000000"/>
          <w:sz w:val="28"/>
        </w:rPr>
        <w:t>
      дополнить частями 2-1, 2-2, одиннадцатой и двенадцатой следующего содержания:</w:t>
      </w:r>
    </w:p>
    <w:bookmarkEnd w:id="23"/>
    <w:bookmarkStart w:name="z29" w:id="24"/>
    <w:p>
      <w:pPr>
        <w:spacing w:after="0"/>
        <w:ind w:left="0"/>
        <w:jc w:val="both"/>
      </w:pPr>
      <w:r>
        <w:rPr>
          <w:rFonts w:ascii="Times New Roman"/>
          <w:b w:val="false"/>
          <w:i w:val="false"/>
          <w:color w:val="000000"/>
          <w:sz w:val="28"/>
        </w:rPr>
        <w:t xml:space="preserve">
      "2-1.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получения разрешения на привлечение денег дольщиков или гарантии Единого оператора жилищного строительства в соответствии с законодательством Республики Казахстан о долевом участии в жилищном строительстве – </w:t>
      </w:r>
    </w:p>
    <w:bookmarkEnd w:id="24"/>
    <w:bookmarkStart w:name="z30" w:id="25"/>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25"/>
    <w:bookmarkStart w:name="z31" w:id="26"/>
    <w:p>
      <w:pPr>
        <w:spacing w:after="0"/>
        <w:ind w:left="0"/>
        <w:jc w:val="both"/>
      </w:pPr>
      <w:r>
        <w:rPr>
          <w:rFonts w:ascii="Times New Roman"/>
          <w:b w:val="false"/>
          <w:i w:val="false"/>
          <w:color w:val="000000"/>
          <w:sz w:val="28"/>
        </w:rPr>
        <w:t xml:space="preserve">
      2-2. Производство, распространение и (или) размещение рекламы строящихся многоквартирных жилых домов и (или) комплексов индивидуальных жилых домов, направленной на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соответствующего разрешения на привлечение денег дольщиков или договора о предоставлении гарантии долевого участия в жилищном строительстве,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а также не соответствующих классификации жилых домов (жилых зданий) в утвержденном проекте строительства –</w:t>
      </w:r>
    </w:p>
    <w:bookmarkEnd w:id="26"/>
    <w:bookmarkStart w:name="z32" w:id="27"/>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пятисот, на субъектов среднего предпринимательства – в размере семисот пятидесяти, на субъектов крупного предпринимательства – в размере одной тысячи месячных расчетных показателей.";</w:t>
      </w:r>
    </w:p>
    <w:bookmarkEnd w:id="27"/>
    <w:bookmarkStart w:name="z33" w:id="28"/>
    <w:p>
      <w:pPr>
        <w:spacing w:after="0"/>
        <w:ind w:left="0"/>
        <w:jc w:val="both"/>
      </w:pPr>
      <w:r>
        <w:rPr>
          <w:rFonts w:ascii="Times New Roman"/>
          <w:b w:val="false"/>
          <w:i w:val="false"/>
          <w:color w:val="000000"/>
          <w:sz w:val="28"/>
        </w:rPr>
        <w:t>
      "11. Непроведение мероприятий по подготовке инженерных сетей и оборудования к отопительному сезону председателем объединения собственников имущества многоквартирного жилого дома, субъектом управления объектом кондоминиума –</w:t>
      </w:r>
    </w:p>
    <w:bookmarkEnd w:id="28"/>
    <w:bookmarkStart w:name="z34" w:id="2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29"/>
    <w:bookmarkStart w:name="z35" w:id="30"/>
    <w:p>
      <w:pPr>
        <w:spacing w:after="0"/>
        <w:ind w:left="0"/>
        <w:jc w:val="both"/>
      </w:pPr>
      <w:r>
        <w:rPr>
          <w:rFonts w:ascii="Times New Roman"/>
          <w:b w:val="false"/>
          <w:i w:val="false"/>
          <w:color w:val="000000"/>
          <w:sz w:val="28"/>
        </w:rPr>
        <w:t>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30"/>
    <w:bookmarkStart w:name="z36" w:id="3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31"/>
    <w:bookmarkStart w:name="z37" w:id="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423-1</w:t>
      </w:r>
      <w:r>
        <w:rPr>
          <w:rFonts w:ascii="Times New Roman"/>
          <w:b w:val="false"/>
          <w:i w:val="false"/>
          <w:color w:val="000000"/>
          <w:sz w:val="28"/>
        </w:rPr>
        <w:t>:</w:t>
      </w:r>
    </w:p>
    <w:bookmarkEnd w:id="32"/>
    <w:bookmarkStart w:name="z38" w:id="33"/>
    <w:p>
      <w:pPr>
        <w:spacing w:after="0"/>
        <w:ind w:left="0"/>
        <w:jc w:val="both"/>
      </w:pPr>
      <w:r>
        <w:rPr>
          <w:rFonts w:ascii="Times New Roman"/>
          <w:b w:val="false"/>
          <w:i w:val="false"/>
          <w:color w:val="000000"/>
          <w:sz w:val="28"/>
        </w:rPr>
        <w:t>
      заголовок после слов "нагрева табака," дополнить словами "энергетических напитков";</w:t>
      </w:r>
    </w:p>
    <w:bookmarkEnd w:id="33"/>
    <w:bookmarkStart w:name="z39" w:id="34"/>
    <w:p>
      <w:pPr>
        <w:spacing w:after="0"/>
        <w:ind w:left="0"/>
        <w:jc w:val="both"/>
      </w:pPr>
      <w:r>
        <w:rPr>
          <w:rFonts w:ascii="Times New Roman"/>
          <w:b w:val="false"/>
          <w:i w:val="false"/>
          <w:color w:val="000000"/>
          <w:sz w:val="28"/>
        </w:rPr>
        <w:t>
      в части первой:</w:t>
      </w:r>
    </w:p>
    <w:bookmarkEnd w:id="34"/>
    <w:bookmarkStart w:name="z40" w:id="35"/>
    <w:p>
      <w:pPr>
        <w:spacing w:after="0"/>
        <w:ind w:left="0"/>
        <w:jc w:val="both"/>
      </w:pPr>
      <w:r>
        <w:rPr>
          <w:rFonts w:ascii="Times New Roman"/>
          <w:b w:val="false"/>
          <w:i w:val="false"/>
          <w:color w:val="000000"/>
          <w:sz w:val="28"/>
        </w:rPr>
        <w:t>
      абзац первый после слов "нагрева табака," дополнить словами "энергетических напитков";</w:t>
      </w:r>
    </w:p>
    <w:bookmarkEnd w:id="35"/>
    <w:bookmarkStart w:name="z41" w:id="36"/>
    <w:p>
      <w:pPr>
        <w:spacing w:after="0"/>
        <w:ind w:left="0"/>
        <w:jc w:val="both"/>
      </w:pPr>
      <w:r>
        <w:rPr>
          <w:rFonts w:ascii="Times New Roman"/>
          <w:b w:val="false"/>
          <w:i w:val="false"/>
          <w:color w:val="000000"/>
          <w:sz w:val="28"/>
        </w:rPr>
        <w:t>
      абзац второй после слов "малого предпринимательства" дополнить словами ", некоммерческие организации";</w:t>
      </w:r>
    </w:p>
    <w:bookmarkEnd w:id="36"/>
    <w:bookmarkStart w:name="z42" w:id="37"/>
    <w:p>
      <w:pPr>
        <w:spacing w:after="0"/>
        <w:ind w:left="0"/>
        <w:jc w:val="both"/>
      </w:pPr>
      <w:r>
        <w:rPr>
          <w:rFonts w:ascii="Times New Roman"/>
          <w:b w:val="false"/>
          <w:i w:val="false"/>
          <w:color w:val="000000"/>
          <w:sz w:val="28"/>
        </w:rPr>
        <w:t>
      абзац второй части второй после слов "малого предпринимательства" дополнить словами ", некоммерческие организации";</w:t>
      </w:r>
    </w:p>
    <w:bookmarkEnd w:id="37"/>
    <w:bookmarkStart w:name="z43" w:id="3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464</w:t>
      </w:r>
      <w:r>
        <w:rPr>
          <w:rFonts w:ascii="Times New Roman"/>
          <w:b w:val="false"/>
          <w:i w:val="false"/>
          <w:color w:val="000000"/>
          <w:sz w:val="28"/>
        </w:rPr>
        <w:t>:</w:t>
      </w:r>
    </w:p>
    <w:bookmarkEnd w:id="38"/>
    <w:bookmarkStart w:name="z44" w:id="39"/>
    <w:p>
      <w:pPr>
        <w:spacing w:after="0"/>
        <w:ind w:left="0"/>
        <w:jc w:val="both"/>
      </w:pPr>
      <w:r>
        <w:rPr>
          <w:rFonts w:ascii="Times New Roman"/>
          <w:b w:val="false"/>
          <w:i w:val="false"/>
          <w:color w:val="000000"/>
          <w:sz w:val="28"/>
        </w:rPr>
        <w:t>
      заголовок дополнить словами "или разрешительных процедур";</w:t>
      </w:r>
    </w:p>
    <w:bookmarkEnd w:id="39"/>
    <w:bookmarkStart w:name="z45" w:id="40"/>
    <w:p>
      <w:pPr>
        <w:spacing w:after="0"/>
        <w:ind w:left="0"/>
        <w:jc w:val="both"/>
      </w:pPr>
      <w:r>
        <w:rPr>
          <w:rFonts w:ascii="Times New Roman"/>
          <w:b w:val="false"/>
          <w:i w:val="false"/>
          <w:color w:val="000000"/>
          <w:sz w:val="28"/>
        </w:rPr>
        <w:t>
      в части первой:</w:t>
      </w:r>
    </w:p>
    <w:bookmarkEnd w:id="40"/>
    <w:bookmarkStart w:name="z46" w:id="41"/>
    <w:p>
      <w:pPr>
        <w:spacing w:after="0"/>
        <w:ind w:left="0"/>
        <w:jc w:val="both"/>
      </w:pPr>
      <w:r>
        <w:rPr>
          <w:rFonts w:ascii="Times New Roman"/>
          <w:b w:val="false"/>
          <w:i w:val="false"/>
          <w:color w:val="000000"/>
          <w:sz w:val="28"/>
        </w:rPr>
        <w:t>
      в абзаце первом:</w:t>
      </w:r>
    </w:p>
    <w:bookmarkEnd w:id="41"/>
    <w:bookmarkStart w:name="z47" w:id="42"/>
    <w:p>
      <w:pPr>
        <w:spacing w:after="0"/>
        <w:ind w:left="0"/>
        <w:jc w:val="both"/>
      </w:pPr>
      <w:r>
        <w:rPr>
          <w:rFonts w:ascii="Times New Roman"/>
          <w:b w:val="false"/>
          <w:i w:val="false"/>
          <w:color w:val="000000"/>
          <w:sz w:val="28"/>
        </w:rPr>
        <w:t>
      после слова "лицензирования" дополнить словами "или разрешительных процедур";</w:t>
      </w:r>
    </w:p>
    <w:bookmarkEnd w:id="42"/>
    <w:bookmarkStart w:name="z48" w:id="43"/>
    <w:p>
      <w:pPr>
        <w:spacing w:after="0"/>
        <w:ind w:left="0"/>
        <w:jc w:val="both"/>
      </w:pPr>
      <w:r>
        <w:rPr>
          <w:rFonts w:ascii="Times New Roman"/>
          <w:b w:val="false"/>
          <w:i w:val="false"/>
          <w:color w:val="000000"/>
          <w:sz w:val="28"/>
        </w:rPr>
        <w:t>
      слова "квалификационным требованиям, предъявляемым к лицензируемым видам деятельности" заменить словами "разрешительным требованиям";</w:t>
      </w:r>
    </w:p>
    <w:bookmarkEnd w:id="43"/>
    <w:bookmarkStart w:name="z49" w:id="44"/>
    <w:p>
      <w:pPr>
        <w:spacing w:after="0"/>
        <w:ind w:left="0"/>
        <w:jc w:val="both"/>
      </w:pPr>
      <w:r>
        <w:rPr>
          <w:rFonts w:ascii="Times New Roman"/>
          <w:b w:val="false"/>
          <w:i w:val="false"/>
          <w:color w:val="000000"/>
          <w:sz w:val="28"/>
        </w:rPr>
        <w:t>
      абзац второй после слов "действия лицензии" дополнить словами "либо разрешения второй категории";</w:t>
      </w:r>
    </w:p>
    <w:bookmarkEnd w:id="44"/>
    <w:bookmarkStart w:name="z50" w:id="45"/>
    <w:p>
      <w:pPr>
        <w:spacing w:after="0"/>
        <w:ind w:left="0"/>
        <w:jc w:val="both"/>
      </w:pPr>
      <w:r>
        <w:rPr>
          <w:rFonts w:ascii="Times New Roman"/>
          <w:b w:val="false"/>
          <w:i w:val="false"/>
          <w:color w:val="000000"/>
          <w:sz w:val="28"/>
        </w:rPr>
        <w:t>
      часть вторую изложить в следующей редакции:</w:t>
      </w:r>
    </w:p>
    <w:bookmarkEnd w:id="45"/>
    <w:bookmarkStart w:name="z51" w:id="46"/>
    <w:p>
      <w:pPr>
        <w:spacing w:after="0"/>
        <w:ind w:left="0"/>
        <w:jc w:val="both"/>
      </w:pPr>
      <w:r>
        <w:rPr>
          <w:rFonts w:ascii="Times New Roman"/>
          <w:b w:val="false"/>
          <w:i w:val="false"/>
          <w:color w:val="000000"/>
          <w:sz w:val="28"/>
        </w:rPr>
        <w:t>
      "2. Предоставление заявителем заведомо недостоверной информации при получении лицензии или разрешения второй категории,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квалификационных или разрешительных требований, повлекших привлечение к административной ответственности, по истечении срока приостановления действия лицензии или разрешения второй категории –</w:t>
      </w:r>
    </w:p>
    <w:bookmarkEnd w:id="46"/>
    <w:bookmarkStart w:name="z52" w:id="47"/>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 с лишением лицензии или разрешения второй категории либо без такового.";</w:t>
      </w:r>
    </w:p>
    <w:bookmarkEnd w:id="47"/>
    <w:bookmarkStart w:name="z53" w:id="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главу 31</w:t>
      </w:r>
      <w:r>
        <w:rPr>
          <w:rFonts w:ascii="Times New Roman"/>
          <w:b w:val="false"/>
          <w:i w:val="false"/>
          <w:color w:val="000000"/>
          <w:sz w:val="28"/>
        </w:rPr>
        <w:t xml:space="preserve"> дополнить статьей 641-1 следующего содержания:</w:t>
      </w:r>
    </w:p>
    <w:bookmarkEnd w:id="48"/>
    <w:bookmarkStart w:name="z54" w:id="49"/>
    <w:p>
      <w:pPr>
        <w:spacing w:after="0"/>
        <w:ind w:left="0"/>
        <w:jc w:val="left"/>
      </w:pPr>
      <w:r>
        <w:rPr>
          <w:rFonts w:ascii="Times New Roman"/>
          <w:b/>
          <w:i w:val="false"/>
          <w:color w:val="000000"/>
        </w:rPr>
        <w:t xml:space="preserve"> "Статья 641-1. Нарушение законодательства Республики Казахстан в сфере искусственного интеллекта</w:t>
      </w:r>
    </w:p>
    <w:bookmarkEnd w:id="49"/>
    <w:bookmarkStart w:name="z55" w:id="50"/>
    <w:p>
      <w:pPr>
        <w:spacing w:after="0"/>
        <w:ind w:left="0"/>
        <w:jc w:val="both"/>
      </w:pPr>
      <w:r>
        <w:rPr>
          <w:rFonts w:ascii="Times New Roman"/>
          <w:b w:val="false"/>
          <w:i w:val="false"/>
          <w:color w:val="000000"/>
          <w:sz w:val="28"/>
        </w:rPr>
        <w:t>
      1. Нарушение законодательства Республики Казахстан в сфере искусственного интеллекта, совершенное в виде:</w:t>
      </w:r>
    </w:p>
    <w:bookmarkEnd w:id="50"/>
    <w:bookmarkStart w:name="z56" w:id="51"/>
    <w:p>
      <w:pPr>
        <w:spacing w:after="0"/>
        <w:ind w:left="0"/>
        <w:jc w:val="both"/>
      </w:pPr>
      <w:r>
        <w:rPr>
          <w:rFonts w:ascii="Times New Roman"/>
          <w:b w:val="false"/>
          <w:i w:val="false"/>
          <w:color w:val="000000"/>
          <w:sz w:val="28"/>
        </w:rPr>
        <w:t>
      1) необеспечения собственниками или владельцами систем искусственного интеллекта информирования пользователей о синтетических результатах деятельности системы искусственного интеллекта, которые могут ввести их в заблуждение;</w:t>
      </w:r>
    </w:p>
    <w:bookmarkEnd w:id="51"/>
    <w:bookmarkStart w:name="z57" w:id="52"/>
    <w:p>
      <w:pPr>
        <w:spacing w:after="0"/>
        <w:ind w:left="0"/>
        <w:jc w:val="both"/>
      </w:pPr>
      <w:r>
        <w:rPr>
          <w:rFonts w:ascii="Times New Roman"/>
          <w:b w:val="false"/>
          <w:i w:val="false"/>
          <w:color w:val="000000"/>
          <w:sz w:val="28"/>
        </w:rPr>
        <w:t>
      2) неосуществления собственниками или владельцами систем искусственного интеллекта управления рисками систем искусственного интеллекта высокой степени риска, повлекшего негативное воздействие на здоровье или благополучие людей, создание или распространение запрещенной, ложной информации, дискриминацию или нарушение прав человека и причинение иного вреда, если это действие (бездействие) не содержит признаков уголовно наказуемого деяния, –</w:t>
      </w:r>
    </w:p>
    <w:bookmarkEnd w:id="52"/>
    <w:bookmarkStart w:name="z58" w:id="5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End w:id="53"/>
    <w:bookmarkStart w:name="z59" w:id="54"/>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54"/>
    <w:bookmarkStart w:name="z60" w:id="55"/>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с приостановлением или запрещением деятельности системы искусственного интеллекта.";</w:t>
      </w:r>
    </w:p>
    <w:bookmarkEnd w:id="55"/>
    <w:bookmarkStart w:name="z61" w:id="56"/>
    <w:p>
      <w:pPr>
        <w:spacing w:after="0"/>
        <w:ind w:left="0"/>
        <w:jc w:val="both"/>
      </w:pPr>
      <w:r>
        <w:rPr>
          <w:rFonts w:ascii="Times New Roman"/>
          <w:b w:val="false"/>
          <w:i w:val="false"/>
          <w:color w:val="000000"/>
          <w:sz w:val="28"/>
        </w:rPr>
        <w:t>
      11) дополнить статьей 692-3 следующего содержания:</w:t>
      </w:r>
    </w:p>
    <w:bookmarkEnd w:id="56"/>
    <w:bookmarkStart w:name="z62" w:id="57"/>
    <w:p>
      <w:pPr>
        <w:spacing w:after="0"/>
        <w:ind w:left="0"/>
        <w:jc w:val="left"/>
      </w:pPr>
      <w:r>
        <w:rPr>
          <w:rFonts w:ascii="Times New Roman"/>
          <w:b/>
          <w:i w:val="false"/>
          <w:color w:val="000000"/>
        </w:rPr>
        <w:t xml:space="preserve"> "Статья 692-3. Уполномоченный орган в сфере искусственного интеллекта</w:t>
      </w:r>
    </w:p>
    <w:bookmarkEnd w:id="57"/>
    <w:bookmarkStart w:name="z63" w:id="58"/>
    <w:p>
      <w:pPr>
        <w:spacing w:after="0"/>
        <w:ind w:left="0"/>
        <w:jc w:val="both"/>
      </w:pPr>
      <w:r>
        <w:rPr>
          <w:rFonts w:ascii="Times New Roman"/>
          <w:b w:val="false"/>
          <w:i w:val="false"/>
          <w:color w:val="000000"/>
          <w:sz w:val="28"/>
        </w:rPr>
        <w:t xml:space="preserve">
      1. Уполномоченный орган в сфере искусственного интеллекта рассматривает дела об административных правонарушениях, предусмотренных статьей 641-1 настоящего Кодекса. </w:t>
      </w:r>
    </w:p>
    <w:bookmarkEnd w:id="58"/>
    <w:bookmarkStart w:name="z64" w:id="5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искусственного интеллекта и его заместители.";</w:t>
      </w:r>
    </w:p>
    <w:bookmarkEnd w:id="59"/>
    <w:bookmarkStart w:name="z65" w:id="60"/>
    <w:p>
      <w:pPr>
        <w:spacing w:after="0"/>
        <w:ind w:left="0"/>
        <w:jc w:val="both"/>
      </w:pPr>
      <w:r>
        <w:rPr>
          <w:rFonts w:ascii="Times New Roman"/>
          <w:b w:val="false"/>
          <w:i w:val="false"/>
          <w:color w:val="000000"/>
          <w:sz w:val="28"/>
        </w:rPr>
        <w:t>
      12) в подпунктах 1), 2) и 3) части второй статьи 698 слова "по государственному надзору" заменить словами "по государственному контролю и надзору";</w:t>
      </w:r>
    </w:p>
    <w:bookmarkEnd w:id="60"/>
    <w:bookmarkStart w:name="z66" w:id="61"/>
    <w:p>
      <w:pPr>
        <w:spacing w:after="0"/>
        <w:ind w:left="0"/>
        <w:jc w:val="both"/>
      </w:pPr>
      <w:r>
        <w:rPr>
          <w:rFonts w:ascii="Times New Roman"/>
          <w:b w:val="false"/>
          <w:i w:val="false"/>
          <w:color w:val="000000"/>
          <w:sz w:val="28"/>
        </w:rPr>
        <w:t>
      13) в статье 729:</w:t>
      </w:r>
    </w:p>
    <w:bookmarkEnd w:id="61"/>
    <w:bookmarkStart w:name="z67" w:id="62"/>
    <w:p>
      <w:pPr>
        <w:spacing w:after="0"/>
        <w:ind w:left="0"/>
        <w:jc w:val="both"/>
      </w:pPr>
      <w:r>
        <w:rPr>
          <w:rFonts w:ascii="Times New Roman"/>
          <w:b w:val="false"/>
          <w:i w:val="false"/>
          <w:color w:val="000000"/>
          <w:sz w:val="28"/>
        </w:rPr>
        <w:t>
      часть первую:</w:t>
      </w:r>
    </w:p>
    <w:bookmarkEnd w:id="62"/>
    <w:bookmarkStart w:name="z68" w:id="63"/>
    <w:p>
      <w:pPr>
        <w:spacing w:after="0"/>
        <w:ind w:left="0"/>
        <w:jc w:val="both"/>
      </w:pPr>
      <w:r>
        <w:rPr>
          <w:rFonts w:ascii="Times New Roman"/>
          <w:b w:val="false"/>
          <w:i w:val="false"/>
          <w:color w:val="000000"/>
          <w:sz w:val="28"/>
        </w:rPr>
        <w:t>
      после цифр "75," дополнить цифрами "79,";</w:t>
      </w:r>
    </w:p>
    <w:bookmarkEnd w:id="63"/>
    <w:bookmarkStart w:name="z69" w:id="64"/>
    <w:p>
      <w:pPr>
        <w:spacing w:after="0"/>
        <w:ind w:left="0"/>
        <w:jc w:val="both"/>
      </w:pPr>
      <w:r>
        <w:rPr>
          <w:rFonts w:ascii="Times New Roman"/>
          <w:b w:val="false"/>
          <w:i w:val="false"/>
          <w:color w:val="000000"/>
          <w:sz w:val="28"/>
        </w:rPr>
        <w:t>
      после цифр "488-1" дополнить словами ", 637 (частями четырнадцатой и пятнадцатой), 640, 641";</w:t>
      </w:r>
    </w:p>
    <w:bookmarkEnd w:id="64"/>
    <w:bookmarkStart w:name="z70" w:id="65"/>
    <w:p>
      <w:pPr>
        <w:spacing w:after="0"/>
        <w:ind w:left="0"/>
        <w:jc w:val="both"/>
      </w:pPr>
      <w:r>
        <w:rPr>
          <w:rFonts w:ascii="Times New Roman"/>
          <w:b w:val="false"/>
          <w:i w:val="false"/>
          <w:color w:val="000000"/>
          <w:sz w:val="28"/>
        </w:rPr>
        <w:t>
      часть третью после цифр "634" дополнить словами ", 637 (частями четырнадцатой и пятнадцатой)";</w:t>
      </w:r>
    </w:p>
    <w:bookmarkEnd w:id="65"/>
    <w:bookmarkStart w:name="z71" w:id="66"/>
    <w:p>
      <w:pPr>
        <w:spacing w:after="0"/>
        <w:ind w:left="0"/>
        <w:jc w:val="both"/>
      </w:pPr>
      <w:r>
        <w:rPr>
          <w:rFonts w:ascii="Times New Roman"/>
          <w:b w:val="false"/>
          <w:i w:val="false"/>
          <w:color w:val="000000"/>
          <w:sz w:val="28"/>
        </w:rPr>
        <w:t xml:space="preserve">
      14) часть четвертую </w:t>
      </w:r>
      <w:r>
        <w:rPr>
          <w:rFonts w:ascii="Times New Roman"/>
          <w:b w:val="false"/>
          <w:i w:val="false"/>
          <w:color w:val="000000"/>
          <w:sz w:val="28"/>
        </w:rPr>
        <w:t>статьи 743</w:t>
      </w:r>
      <w:r>
        <w:rPr>
          <w:rFonts w:ascii="Times New Roman"/>
          <w:b w:val="false"/>
          <w:i w:val="false"/>
          <w:color w:val="000000"/>
          <w:sz w:val="28"/>
        </w:rPr>
        <w:t xml:space="preserve"> дополнить подпунктом 5) следующего содержания:</w:t>
      </w:r>
    </w:p>
    <w:bookmarkEnd w:id="66"/>
    <w:bookmarkStart w:name="z72" w:id="67"/>
    <w:p>
      <w:pPr>
        <w:spacing w:after="0"/>
        <w:ind w:left="0"/>
        <w:jc w:val="both"/>
      </w:pPr>
      <w:r>
        <w:rPr>
          <w:rFonts w:ascii="Times New Roman"/>
          <w:b w:val="false"/>
          <w:i w:val="false"/>
          <w:color w:val="000000"/>
          <w:sz w:val="28"/>
        </w:rPr>
        <w:t>
      "5) направления уведомления (извещения) территориальными подразделениями уполномоченного органа в области государственной статистики электронным способом респонденту на электронный адрес или абонентский номер сотовой связи, полученный уполномоченным органом в области государственной статистики из информационных ресурсов государственных органов или от операторов связи.";</w:t>
      </w:r>
    </w:p>
    <w:bookmarkEnd w:id="67"/>
    <w:bookmarkStart w:name="z73" w:id="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802</w:t>
      </w:r>
      <w:r>
        <w:rPr>
          <w:rFonts w:ascii="Times New Roman"/>
          <w:b w:val="false"/>
          <w:i w:val="false"/>
          <w:color w:val="000000"/>
          <w:sz w:val="28"/>
        </w:rPr>
        <w:t xml:space="preserve"> дополнить частью шестой следующего содержания:</w:t>
      </w:r>
    </w:p>
    <w:bookmarkEnd w:id="68"/>
    <w:bookmarkStart w:name="z74" w:id="69"/>
    <w:p>
      <w:pPr>
        <w:spacing w:after="0"/>
        <w:ind w:left="0"/>
        <w:jc w:val="both"/>
      </w:pPr>
      <w:r>
        <w:rPr>
          <w:rFonts w:ascii="Times New Roman"/>
          <w:b w:val="false"/>
          <w:i w:val="false"/>
          <w:color w:val="000000"/>
          <w:sz w:val="28"/>
        </w:rPr>
        <w:t xml:space="preserve">
      "6.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и результат расследования аварий, проведенных в порядке, предусмотренном </w:t>
      </w:r>
      <w:r>
        <w:rPr>
          <w:rFonts w:ascii="Times New Roman"/>
          <w:b w:val="false"/>
          <w:i w:val="false"/>
          <w:color w:val="000000"/>
          <w:sz w:val="28"/>
        </w:rPr>
        <w:t>статьями 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Закона Республики Казахстан "О гражданской защите".".</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статьи 1</w:t>
      </w:r>
      <w:r>
        <w:rPr>
          <w:rFonts w:ascii="Times New Roman"/>
          <w:b w:val="false"/>
          <w:i w:val="false"/>
          <w:color w:val="000000"/>
          <w:sz w:val="28"/>
        </w:rPr>
        <w:t>, которые вводятся в действие с 1 января 2026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