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d018" w14:textId="287d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жилищно-коммунального хозяйства, предпринимательства и деятельности экспортно-кредитного агентства</w:t>
      </w:r>
    </w:p>
    <w:p>
      <w:pPr>
        <w:spacing w:after="0"/>
        <w:ind w:left="0"/>
        <w:jc w:val="both"/>
      </w:pPr>
      <w:r>
        <w:rPr>
          <w:rFonts w:ascii="Times New Roman"/>
          <w:b w:val="false"/>
          <w:i w:val="false"/>
          <w:color w:val="000000"/>
          <w:sz w:val="28"/>
        </w:rPr>
        <w:t>Закон Республики Казахстан от 15 июля 2025 года № 207-VIII ЗРК.</w:t>
      </w:r>
    </w:p>
    <w:p>
      <w:pPr>
        <w:spacing w:after="0"/>
        <w:ind w:left="0"/>
        <w:jc w:val="left"/>
      </w:pP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3 статьи 9 после слов "собственникам квартир" дополнить словами ", нежилых помещений, парковочных мест, кладовок";</w:t>
      </w:r>
    </w:p>
    <w:bookmarkEnd w:id="1"/>
    <w:bookmarkStart w:name="z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62</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часть первую изложить в следующей редакции:</w:t>
      </w:r>
    </w:p>
    <w:bookmarkEnd w:id="4"/>
    <w:bookmarkStart w:name="z10" w:id="5"/>
    <w:p>
      <w:pPr>
        <w:spacing w:after="0"/>
        <w:ind w:left="0"/>
        <w:jc w:val="both"/>
      </w:pPr>
      <w:r>
        <w:rPr>
          <w:rFonts w:ascii="Times New Roman"/>
          <w:b w:val="false"/>
          <w:i w:val="false"/>
          <w:color w:val="000000"/>
          <w:sz w:val="28"/>
        </w:rPr>
        <w:t>
      "2. Доля в общем имуществе объекта кондоминиума, причитающаяся на каждые квартиру, нежилое помещение, парковочное место, кладовку, принадлежащие собственнику, неотделима от права собственности на принадлежащие ему квартиру, нежилое помещение, парковочное место, кладовку. Размер доли в общем имуществе объекта кондоминиума определяется соотношением полезной площади квартиры или площади нежилого помещения, парковочного места, кладовки, находящихся в индивидуальной (раздельной) собственности, к сумме полезных площадей всех квартир и площадей всех нежилых помещений, парковочных мест, кладовок, находящихся в данном объекте кондоминиума. Такая доля не может быть выделена в натуре (идеальная доля), если иное не предусмотрено настоящим Кодексом.";</w:t>
      </w:r>
    </w:p>
    <w:bookmarkEnd w:id="5"/>
    <w:bookmarkStart w:name="z11" w:id="6"/>
    <w:p>
      <w:pPr>
        <w:spacing w:after="0"/>
        <w:ind w:left="0"/>
        <w:jc w:val="both"/>
      </w:pPr>
      <w:r>
        <w:rPr>
          <w:rFonts w:ascii="Times New Roman"/>
          <w:b w:val="false"/>
          <w:i w:val="false"/>
          <w:color w:val="000000"/>
          <w:sz w:val="28"/>
        </w:rPr>
        <w:t>
      части вторую и третью после слова "помещений" дополнить словами ", парковочных мест, кладовок";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"нежилое помещение," дополнить словами "парковочное место, кладовку".</w:t>
      </w:r>
    </w:p>
    <w:bookmarkStart w:name="z13"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7"/>
    <w:bookmarkStart w:name="z14" w:id="8"/>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35:</w:t>
      </w:r>
    </w:p>
    <w:bookmarkEnd w:id="8"/>
    <w:bookmarkStart w:name="z15" w:id="9"/>
    <w:p>
      <w:pPr>
        <w:spacing w:after="0"/>
        <w:ind w:left="0"/>
        <w:jc w:val="both"/>
      </w:pPr>
      <w:r>
        <w:rPr>
          <w:rFonts w:ascii="Times New Roman"/>
          <w:b w:val="false"/>
          <w:i w:val="false"/>
          <w:color w:val="000000"/>
          <w:sz w:val="28"/>
        </w:rPr>
        <w:t>
      слова "12-кратный минимальный размер заработной платы, установленный" заменить словами "360-кратный размер месячного расчетного показателя, установленного";</w:t>
      </w:r>
    </w:p>
    <w:bookmarkEnd w:id="9"/>
    <w:bookmarkStart w:name="z16" w:id="10"/>
    <w:p>
      <w:pPr>
        <w:spacing w:after="0"/>
        <w:ind w:left="0"/>
        <w:jc w:val="both"/>
      </w:pPr>
      <w:r>
        <w:rPr>
          <w:rFonts w:ascii="Times New Roman"/>
          <w:b w:val="false"/>
          <w:i w:val="false"/>
          <w:color w:val="000000"/>
          <w:sz w:val="28"/>
        </w:rPr>
        <w:t>
      слово "действующий" заменить словом "действующего".</w:t>
      </w:r>
    </w:p>
    <w:bookmarkEnd w:id="10"/>
    <w:bookmarkStart w:name="z17"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Республики Казахстан от 31 октября 2015 года:</w:t>
      </w:r>
    </w:p>
    <w:bookmarkEnd w:id="11"/>
    <w:bookmarkStart w:name="z18"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130</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в абзаце первом части второй слова "уполномоченному лицу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управляющему жилым домом," заменить словами "уполномоченному лицу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w:t>
      </w:r>
    </w:p>
    <w:bookmarkEnd w:id="13"/>
    <w:bookmarkStart w:name="z20" w:id="14"/>
    <w:p>
      <w:pPr>
        <w:spacing w:after="0"/>
        <w:ind w:left="0"/>
        <w:jc w:val="both"/>
      </w:pPr>
      <w:r>
        <w:rPr>
          <w:rFonts w:ascii="Times New Roman"/>
          <w:b w:val="false"/>
          <w:i w:val="false"/>
          <w:color w:val="000000"/>
          <w:sz w:val="28"/>
        </w:rPr>
        <w:t>
      в части третьей слова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управляющим жилым домом," заменить словами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w:t>
      </w:r>
    </w:p>
    <w:bookmarkEnd w:id="14"/>
    <w:bookmarkStart w:name="z21" w:id="15"/>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131</w:t>
      </w:r>
      <w:r>
        <w:rPr>
          <w:rFonts w:ascii="Times New Roman"/>
          <w:b w:val="false"/>
          <w:i w:val="false"/>
          <w:color w:val="000000"/>
          <w:sz w:val="28"/>
        </w:rPr>
        <w:t xml:space="preserve"> слова "уполномоченным лицом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управляющим жилым домом," заменить словами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w:t>
      </w:r>
    </w:p>
    <w:bookmarkEnd w:id="15"/>
    <w:bookmarkStart w:name="z22" w:id="16"/>
    <w:p>
      <w:pPr>
        <w:spacing w:after="0"/>
        <w:ind w:left="0"/>
        <w:jc w:val="both"/>
      </w:pPr>
      <w:r>
        <w:rPr>
          <w:rFonts w:ascii="Times New Roman"/>
          <w:b w:val="false"/>
          <w:i w:val="false"/>
          <w:color w:val="000000"/>
          <w:sz w:val="28"/>
        </w:rPr>
        <w:t xml:space="preserve">
      3) в абзаце первом части первой </w:t>
      </w:r>
      <w:r>
        <w:rPr>
          <w:rFonts w:ascii="Times New Roman"/>
          <w:b w:val="false"/>
          <w:i w:val="false"/>
          <w:color w:val="000000"/>
          <w:sz w:val="28"/>
        </w:rPr>
        <w:t>статьи 133</w:t>
      </w:r>
      <w:r>
        <w:rPr>
          <w:rFonts w:ascii="Times New Roman"/>
          <w:b w:val="false"/>
          <w:i w:val="false"/>
          <w:color w:val="000000"/>
          <w:sz w:val="28"/>
        </w:rPr>
        <w:t xml:space="preserve"> слова "уполномоченным лицом кооператива собственников помещений (квартир) или объединения собственников имущества многоквартирных жилых домов либо простого товарищества, службы оказания жилищно-эксплуатационных и коммунальных услуг либо управляющим жилым домом," заменить словами "уполномоченным лицом объединения собственников имущества многоквартирного жилого дома или субъекта управления объектом кондоминиума либо службы оказания жилищно-эксплуатационных и коммунальных услуг,".</w:t>
      </w:r>
    </w:p>
    <w:bookmarkEnd w:id="16"/>
    <w:bookmarkStart w:name="z23" w:id="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17"/>
    <w:bookmarkStart w:name="z24" w:id="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статьи 124 слова ", простых товариществ многоквартирных жилых домов (простые товарищества)" заменить словами "многоквартирных жилых домов";</w:t>
      </w:r>
    </w:p>
    <w:bookmarkEnd w:id="18"/>
    <w:bookmarkStart w:name="z25" w:id="19"/>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245:</w:t>
      </w:r>
    </w:p>
    <w:bookmarkEnd w:id="19"/>
    <w:bookmarkStart w:name="z2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"в подпунктах 3), 4) и в абзаце девятом подпункта 31)" заменить словами "в абзаце девятом подпункта 25)";</w:t>
      </w:r>
    </w:p>
    <w:bookmarkEnd w:id="20"/>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"подпункта 17), подпунктах 21) и 50)" заменить словами "подпункта 22), подпунктах 26) и 53)".</w:t>
      </w:r>
    </w:p>
    <w:bookmarkEnd w:id="21"/>
    <w:bookmarkStart w:name="z28"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апреля 2025 года:</w:t>
      </w:r>
    </w:p>
    <w:bookmarkEnd w:id="22"/>
    <w:bookmarkStart w:name="z2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97 слова "собственниками квартир, нежилых помещений, органом управления объектом кондоминиума" заменить словами "собственниками квартир, нежилых помещений в многоквартирном жилом доме или объединением собственников имущества многоквартирного жилого дома или субъектом управления объектом кондоминиума".</w:t>
      </w:r>
    </w:p>
    <w:bookmarkEnd w:id="23"/>
    <w:bookmarkStart w:name="z30" w:id="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24"/>
    <w:bookmarkStart w:name="z31"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17-1</w:t>
      </w:r>
      <w:r>
        <w:rPr>
          <w:rFonts w:ascii="Times New Roman"/>
          <w:b w:val="false"/>
          <w:i w:val="false"/>
          <w:color w:val="000000"/>
          <w:sz w:val="28"/>
        </w:rPr>
        <w:t xml:space="preserve"> дополнить пунктом 22 следующего содержания:</w:t>
      </w:r>
    </w:p>
    <w:bookmarkEnd w:id="25"/>
    <w:bookmarkStart w:name="z32" w:id="26"/>
    <w:p>
      <w:pPr>
        <w:spacing w:after="0"/>
        <w:ind w:left="0"/>
        <w:jc w:val="both"/>
      </w:pPr>
      <w:r>
        <w:rPr>
          <w:rFonts w:ascii="Times New Roman"/>
          <w:b w:val="false"/>
          <w:i w:val="false"/>
          <w:color w:val="000000"/>
          <w:sz w:val="28"/>
        </w:rPr>
        <w:t>
      "22. Физические лица – резиденты, являющиеся крупными участниками банка,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26"/>
    <w:bookmarkStart w:name="z33" w:id="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6-2</w:t>
      </w:r>
      <w:r>
        <w:rPr>
          <w:rFonts w:ascii="Times New Roman"/>
          <w:b w:val="false"/>
          <w:i w:val="false"/>
          <w:color w:val="000000"/>
          <w:sz w:val="28"/>
        </w:rPr>
        <w:t xml:space="preserve"> статьи 50:</w:t>
      </w:r>
    </w:p>
    <w:bookmarkEnd w:id="27"/>
    <w:bookmarkStart w:name="z34" w:id="28"/>
    <w:p>
      <w:pPr>
        <w:spacing w:after="0"/>
        <w:ind w:left="0"/>
        <w:jc w:val="both"/>
      </w:pPr>
      <w:r>
        <w:rPr>
          <w:rFonts w:ascii="Times New Roman"/>
          <w:b w:val="false"/>
          <w:i w:val="false"/>
          <w:color w:val="000000"/>
          <w:sz w:val="28"/>
        </w:rPr>
        <w:t>
      в части первой:</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6" w:id="29"/>
    <w:p>
      <w:pPr>
        <w:spacing w:after="0"/>
        <w:ind w:left="0"/>
        <w:jc w:val="both"/>
      </w:pPr>
      <w:r>
        <w:rPr>
          <w:rFonts w:ascii="Times New Roman"/>
          <w:b w:val="false"/>
          <w:i w:val="false"/>
          <w:color w:val="000000"/>
          <w:sz w:val="28"/>
        </w:rPr>
        <w:t>
      "1) о наличии, номерах банковских счетов и об остатках денег на этих счетах физических лиц, у которых возникла обязанность по представлению деклараций об активах и обязательствах, о доходах и имуществе;";</w:t>
      </w:r>
    </w:p>
    <w:bookmarkEnd w:id="29"/>
    <w:bookmarkStart w:name="z37" w:id="30"/>
    <w:p>
      <w:pPr>
        <w:spacing w:after="0"/>
        <w:ind w:left="0"/>
        <w:jc w:val="both"/>
      </w:pPr>
      <w:r>
        <w:rPr>
          <w:rFonts w:ascii="Times New Roman"/>
          <w:b w:val="false"/>
          <w:i w:val="false"/>
          <w:color w:val="000000"/>
          <w:sz w:val="28"/>
        </w:rPr>
        <w:t>
      дополнить подпунктом 1-1) следующего содержания:</w:t>
      </w:r>
    </w:p>
    <w:bookmarkEnd w:id="30"/>
    <w:bookmarkStart w:name="z38" w:id="31"/>
    <w:p>
      <w:pPr>
        <w:spacing w:after="0"/>
        <w:ind w:left="0"/>
        <w:jc w:val="both"/>
      </w:pPr>
      <w:r>
        <w:rPr>
          <w:rFonts w:ascii="Times New Roman"/>
          <w:b w:val="false"/>
          <w:i w:val="false"/>
          <w:color w:val="000000"/>
          <w:sz w:val="28"/>
        </w:rPr>
        <w:t>
      "1-1) о движении денег на банковских счетах по физическим лицам, у которых возникла обязанность по представлению декларации о доходах и имуществе в связи с приобретением за календарный год имущества стоимостью свыше 20 000-кратного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0" w:id="32"/>
    <w:p>
      <w:pPr>
        <w:spacing w:after="0"/>
        <w:ind w:left="0"/>
        <w:jc w:val="both"/>
      </w:pPr>
      <w:r>
        <w:rPr>
          <w:rFonts w:ascii="Times New Roman"/>
          <w:b w:val="false"/>
          <w:i w:val="false"/>
          <w:color w:val="000000"/>
          <w:sz w:val="28"/>
        </w:rPr>
        <w:t>
      "2) о предоставленных кредитах физическим лицам, у которых возникла обязанность по представлению деклараций о доходах и имуществе, об активах и обязательствах, с указанием сумм погашения, включая вознаграждение.";</w:t>
      </w:r>
    </w:p>
    <w:bookmarkEnd w:id="32"/>
    <w:bookmarkStart w:name="z41" w:id="33"/>
    <w:p>
      <w:pPr>
        <w:spacing w:after="0"/>
        <w:ind w:left="0"/>
        <w:jc w:val="both"/>
      </w:pPr>
      <w:r>
        <w:rPr>
          <w:rFonts w:ascii="Times New Roman"/>
          <w:b w:val="false"/>
          <w:i w:val="false"/>
          <w:color w:val="000000"/>
          <w:sz w:val="28"/>
        </w:rPr>
        <w:t>
      части вторую и третью изложить в следующей редакции:</w:t>
      </w:r>
    </w:p>
    <w:bookmarkEnd w:id="33"/>
    <w:bookmarkStart w:name="z42" w:id="34"/>
    <w:p>
      <w:pPr>
        <w:spacing w:after="0"/>
        <w:ind w:left="0"/>
        <w:jc w:val="both"/>
      </w:pPr>
      <w:r>
        <w:rPr>
          <w:rFonts w:ascii="Times New Roman"/>
          <w:b w:val="false"/>
          <w:i w:val="false"/>
          <w:color w:val="000000"/>
          <w:sz w:val="28"/>
        </w:rPr>
        <w:t>
      "Сведения, указанные в настоящем пункте, запрашиваются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состоянию на 31 декабря года, предшествующего году, в котором у физических лиц возникла обязанность по представлению декларации об активах и обязательствах либо декларации о доходах и имуществе в соответствии с налоговым законодательством Республики Казахстан, за исключением подпункта 1-1) части первой настоящего пункта.</w:t>
      </w:r>
    </w:p>
    <w:bookmarkEnd w:id="34"/>
    <w:bookmarkStart w:name="z43" w:id="35"/>
    <w:p>
      <w:pPr>
        <w:spacing w:after="0"/>
        <w:ind w:left="0"/>
        <w:jc w:val="both"/>
      </w:pPr>
      <w:r>
        <w:rPr>
          <w:rFonts w:ascii="Times New Roman"/>
          <w:b w:val="false"/>
          <w:i w:val="false"/>
          <w:color w:val="000000"/>
          <w:sz w:val="28"/>
        </w:rPr>
        <w:t>
      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частью первой настоящего пункта, должен прилагаться список физических лиц, у которых возникла обязанность по представлению деклараций об активах и обязательствах, о доходах и имуществе.".</w:t>
      </w:r>
    </w:p>
    <w:bookmarkEnd w:id="35"/>
    <w:bookmarkStart w:name="z44" w:id="3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36"/>
    <w:bookmarkStart w:name="z45"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1 изложить в следующей редакции:</w:t>
      </w:r>
    </w:p>
    <w:bookmarkEnd w:id="37"/>
    <w:bookmarkStart w:name="z46" w:id="38"/>
    <w:p>
      <w:pPr>
        <w:spacing w:after="0"/>
        <w:ind w:left="0"/>
        <w:jc w:val="both"/>
      </w:pPr>
      <w:r>
        <w:rPr>
          <w:rFonts w:ascii="Times New Roman"/>
          <w:b w:val="false"/>
          <w:i w:val="false"/>
          <w:color w:val="000000"/>
          <w:sz w:val="28"/>
        </w:rPr>
        <w:t>
      "5. Не распространяется действие законов Республики Казахстан "О государственных закупках" и "О закупках отдельных субъектов квазигосударственного сектора", если собственником квартир, нежилых помещений, парковочных мест, кладовок является организация с участием государства, на правоотношения, урегулированные настоящим Законом, в части оплаты:</w:t>
      </w:r>
    </w:p>
    <w:bookmarkEnd w:id="38"/>
    <w:bookmarkStart w:name="z47" w:id="39"/>
    <w:p>
      <w:pPr>
        <w:spacing w:after="0"/>
        <w:ind w:left="0"/>
        <w:jc w:val="both"/>
      </w:pPr>
      <w:r>
        <w:rPr>
          <w:rFonts w:ascii="Times New Roman"/>
          <w:b w:val="false"/>
          <w:i w:val="false"/>
          <w:color w:val="000000"/>
          <w:sz w:val="28"/>
        </w:rPr>
        <w:t>
      1) текущих взносов;</w:t>
      </w:r>
    </w:p>
    <w:bookmarkEnd w:id="39"/>
    <w:bookmarkStart w:name="z48" w:id="40"/>
    <w:p>
      <w:pPr>
        <w:spacing w:after="0"/>
        <w:ind w:left="0"/>
        <w:jc w:val="both"/>
      </w:pPr>
      <w:r>
        <w:rPr>
          <w:rFonts w:ascii="Times New Roman"/>
          <w:b w:val="false"/>
          <w:i w:val="false"/>
          <w:color w:val="000000"/>
          <w:sz w:val="28"/>
        </w:rPr>
        <w:t>
      2) накопительных взносов;</w:t>
      </w:r>
    </w:p>
    <w:bookmarkEnd w:id="40"/>
    <w:bookmarkStart w:name="z49" w:id="41"/>
    <w:p>
      <w:pPr>
        <w:spacing w:after="0"/>
        <w:ind w:left="0"/>
        <w:jc w:val="both"/>
      </w:pPr>
      <w:r>
        <w:rPr>
          <w:rFonts w:ascii="Times New Roman"/>
          <w:b w:val="false"/>
          <w:i w:val="false"/>
          <w:color w:val="000000"/>
          <w:sz w:val="28"/>
        </w:rPr>
        <w:t>
      3) целевых взносов;</w:t>
      </w:r>
    </w:p>
    <w:bookmarkEnd w:id="41"/>
    <w:bookmarkStart w:name="z50" w:id="42"/>
    <w:p>
      <w:pPr>
        <w:spacing w:after="0"/>
        <w:ind w:left="0"/>
        <w:jc w:val="both"/>
      </w:pPr>
      <w:r>
        <w:rPr>
          <w:rFonts w:ascii="Times New Roman"/>
          <w:b w:val="false"/>
          <w:i w:val="false"/>
          <w:color w:val="000000"/>
          <w:sz w:val="28"/>
        </w:rPr>
        <w:t>
      4) текущих взносов на содержание парковочных мест, кладовок.";</w:t>
      </w:r>
    </w:p>
    <w:bookmarkEnd w:id="42"/>
    <w:bookmarkStart w:name="z51" w:id="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53" w:id="44"/>
    <w:p>
      <w:pPr>
        <w:spacing w:after="0"/>
        <w:ind w:left="0"/>
        <w:jc w:val="both"/>
      </w:pPr>
      <w:r>
        <w:rPr>
          <w:rFonts w:ascii="Times New Roman"/>
          <w:b w:val="false"/>
          <w:i w:val="false"/>
          <w:color w:val="000000"/>
          <w:sz w:val="28"/>
        </w:rPr>
        <w:t>
      "1-1) текущие взносы – обязательные ежемесячные взносы собственников квартир, нежилых помещений на покрытие расходов по управлению объектом кондоминиума;</w:t>
      </w:r>
    </w:p>
    <w:bookmarkEnd w:id="44"/>
    <w:bookmarkStart w:name="z54" w:id="45"/>
    <w:p>
      <w:pPr>
        <w:spacing w:after="0"/>
        <w:ind w:left="0"/>
        <w:jc w:val="both"/>
      </w:pPr>
      <w:r>
        <w:rPr>
          <w:rFonts w:ascii="Times New Roman"/>
          <w:b w:val="false"/>
          <w:i w:val="false"/>
          <w:color w:val="000000"/>
          <w:sz w:val="28"/>
        </w:rPr>
        <w:t>
      1-2)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45"/>
    <w:bookmarkStart w:name="z55" w:id="46"/>
    <w:p>
      <w:pPr>
        <w:spacing w:after="0"/>
        <w:ind w:left="0"/>
        <w:jc w:val="both"/>
      </w:pPr>
      <w:r>
        <w:rPr>
          <w:rFonts w:ascii="Times New Roman"/>
          <w:b w:val="false"/>
          <w:i w:val="false"/>
          <w:color w:val="000000"/>
          <w:sz w:val="28"/>
        </w:rPr>
        <w:t>
      1-3) военнослужащие – граждане Республики Казахстан, состоящие на воинской службе в Вооруженных Силах Республики Казахстан, других войсках и воинских формированиях;</w:t>
      </w:r>
    </w:p>
    <w:bookmarkEnd w:id="46"/>
    <w:bookmarkStart w:name="z56" w:id="47"/>
    <w:p>
      <w:pPr>
        <w:spacing w:after="0"/>
        <w:ind w:left="0"/>
        <w:jc w:val="both"/>
      </w:pPr>
      <w:r>
        <w:rPr>
          <w:rFonts w:ascii="Times New Roman"/>
          <w:b w:val="false"/>
          <w:i w:val="false"/>
          <w:color w:val="000000"/>
          <w:sz w:val="28"/>
        </w:rPr>
        <w:t>
      1-4)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47"/>
    <w:bookmarkStart w:name="z57" w:id="48"/>
    <w:p>
      <w:pPr>
        <w:spacing w:after="0"/>
        <w:ind w:left="0"/>
        <w:jc w:val="both"/>
      </w:pPr>
      <w:r>
        <w:rPr>
          <w:rFonts w:ascii="Times New Roman"/>
          <w:b w:val="false"/>
          <w:i w:val="false"/>
          <w:color w:val="000000"/>
          <w:sz w:val="28"/>
        </w:rPr>
        <w:t>
      1-5) единая республиканская электронная база – электронная база данных, содержащая сведения о гражданах Республики Казахстан, кандасах, поставленных на учет нуждающихся в жилище местными исполнительными органами в соответствии с настоящим Законом;</w:t>
      </w:r>
    </w:p>
    <w:bookmarkEnd w:id="48"/>
    <w:bookmarkStart w:name="z58" w:id="49"/>
    <w:p>
      <w:pPr>
        <w:spacing w:after="0"/>
        <w:ind w:left="0"/>
        <w:jc w:val="both"/>
      </w:pPr>
      <w:r>
        <w:rPr>
          <w:rFonts w:ascii="Times New Roman"/>
          <w:b w:val="false"/>
          <w:i w:val="false"/>
          <w:color w:val="000000"/>
          <w:sz w:val="28"/>
        </w:rPr>
        <w:t>
      1-6) бюджетные организации – государственные учреждения и казенные предприятия;";</w:t>
      </w:r>
    </w:p>
    <w:bookmarkEnd w:id="49"/>
    <w:bookmarkStart w:name="z59" w:id="50"/>
    <w:p>
      <w:pPr>
        <w:spacing w:after="0"/>
        <w:ind w:left="0"/>
        <w:jc w:val="both"/>
      </w:pPr>
      <w:r>
        <w:rPr>
          <w:rFonts w:ascii="Times New Roman"/>
          <w:b w:val="false"/>
          <w:i w:val="false"/>
          <w:color w:val="000000"/>
          <w:sz w:val="28"/>
        </w:rPr>
        <w:t>
      дополнить подпунктом 1-7) следующего содержания:</w:t>
      </w:r>
    </w:p>
    <w:bookmarkEnd w:id="50"/>
    <w:bookmarkStart w:name="z60" w:id="51"/>
    <w:p>
      <w:pPr>
        <w:spacing w:after="0"/>
        <w:ind w:left="0"/>
        <w:jc w:val="both"/>
      </w:pPr>
      <w:r>
        <w:rPr>
          <w:rFonts w:ascii="Times New Roman"/>
          <w:b w:val="false"/>
          <w:i w:val="false"/>
          <w:color w:val="000000"/>
          <w:sz w:val="28"/>
        </w:rPr>
        <w:t>
      "1-7)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bookmarkEnd w:id="51"/>
    <w:bookmarkStart w:name="z61" w:id="52"/>
    <w:p>
      <w:pPr>
        <w:spacing w:after="0"/>
        <w:ind w:left="0"/>
        <w:jc w:val="both"/>
      </w:pPr>
      <w:r>
        <w:rPr>
          <w:rFonts w:ascii="Times New Roman"/>
          <w:b w:val="false"/>
          <w:i w:val="false"/>
          <w:color w:val="000000"/>
          <w:sz w:val="28"/>
        </w:rPr>
        <w:t>
      подпункт 3) изложить в следующей редакции:</w:t>
      </w:r>
    </w:p>
    <w:bookmarkEnd w:id="52"/>
    <w:bookmarkStart w:name="z62" w:id="53"/>
    <w:p>
      <w:pPr>
        <w:spacing w:after="0"/>
        <w:ind w:left="0"/>
        <w:jc w:val="both"/>
      </w:pPr>
      <w:r>
        <w:rPr>
          <w:rFonts w:ascii="Times New Roman"/>
          <w:b w:val="false"/>
          <w:i w:val="false"/>
          <w:color w:val="000000"/>
          <w:sz w:val="28"/>
        </w:rPr>
        <w:t>
      "3)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связанным с управлением объектом кондоминиума, путем подсчета голосов;";</w:t>
      </w:r>
    </w:p>
    <w:bookmarkEnd w:id="53"/>
    <w:bookmarkStart w:name="z63" w:id="54"/>
    <w:p>
      <w:pPr>
        <w:spacing w:after="0"/>
        <w:ind w:left="0"/>
        <w:jc w:val="both"/>
      </w:pPr>
      <w:r>
        <w:rPr>
          <w:rFonts w:ascii="Times New Roman"/>
          <w:b w:val="false"/>
          <w:i w:val="false"/>
          <w:color w:val="000000"/>
          <w:sz w:val="28"/>
        </w:rPr>
        <w:t>
      дополнить подпунктом 9-1) следующего содержания:</w:t>
      </w:r>
    </w:p>
    <w:bookmarkEnd w:id="54"/>
    <w:bookmarkStart w:name="z64" w:id="55"/>
    <w:p>
      <w:pPr>
        <w:spacing w:after="0"/>
        <w:ind w:left="0"/>
        <w:jc w:val="both"/>
      </w:pPr>
      <w:r>
        <w:rPr>
          <w:rFonts w:ascii="Times New Roman"/>
          <w:b w:val="false"/>
          <w:i w:val="false"/>
          <w:color w:val="000000"/>
          <w:sz w:val="28"/>
        </w:rPr>
        <w:t>
      "9-1) накопительные взносы – обязательные ежемесячные взносы собственников квартир, нежилых помещений, парковочных мест, кладовок на капитальный ремонт общего имущества объекта кондоминиума или отдельных его частей;";</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bookmarkStart w:name="z66" w:id="56"/>
    <w:p>
      <w:pPr>
        <w:spacing w:after="0"/>
        <w:ind w:left="0"/>
        <w:jc w:val="both"/>
      </w:pPr>
      <w:r>
        <w:rPr>
          <w:rFonts w:ascii="Times New Roman"/>
          <w:b w:val="false"/>
          <w:i w:val="false"/>
          <w:color w:val="000000"/>
          <w:sz w:val="28"/>
        </w:rPr>
        <w:t>
      "12)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56"/>
    <w:bookmarkStart w:name="z67"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w:t>
      </w:r>
      <w:r>
        <w:rPr>
          <w:rFonts w:ascii="Times New Roman"/>
          <w:b w:val="false"/>
          <w:i w:val="false"/>
          <w:color w:val="000000"/>
          <w:sz w:val="28"/>
        </w:rPr>
        <w:t>:</w:t>
      </w:r>
    </w:p>
    <w:bookmarkEnd w:id="57"/>
    <w:bookmarkStart w:name="z68" w:id="58"/>
    <w:p>
      <w:pPr>
        <w:spacing w:after="0"/>
        <w:ind w:left="0"/>
        <w:jc w:val="both"/>
      </w:pPr>
      <w:r>
        <w:rPr>
          <w:rFonts w:ascii="Times New Roman"/>
          <w:b w:val="false"/>
          <w:i w:val="false"/>
          <w:color w:val="000000"/>
          <w:sz w:val="28"/>
        </w:rPr>
        <w:t>
      после слова "крыши," дополнить словами "козырьки (навесы) входных групп,";</w:t>
      </w:r>
    </w:p>
    <w:bookmarkEnd w:id="58"/>
    <w:bookmarkStart w:name="z69" w:id="59"/>
    <w:p>
      <w:pPr>
        <w:spacing w:after="0"/>
        <w:ind w:left="0"/>
        <w:jc w:val="both"/>
      </w:pPr>
      <w:r>
        <w:rPr>
          <w:rFonts w:ascii="Times New Roman"/>
          <w:b w:val="false"/>
          <w:i w:val="false"/>
          <w:color w:val="000000"/>
          <w:sz w:val="28"/>
        </w:rPr>
        <w:t>
      слова ", и телекоммуникационного оборудования, являющегося собственностью операторов сотовой связи" исключить;</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изложить в следующей редакции:</w:t>
      </w:r>
    </w:p>
    <w:bookmarkStart w:name="z72" w:id="60"/>
    <w:p>
      <w:pPr>
        <w:spacing w:after="0"/>
        <w:ind w:left="0"/>
        <w:jc w:val="both"/>
      </w:pPr>
      <w:r>
        <w:rPr>
          <w:rFonts w:ascii="Times New Roman"/>
          <w:b w:val="false"/>
          <w:i w:val="false"/>
          <w:color w:val="000000"/>
          <w:sz w:val="28"/>
        </w:rPr>
        <w:t>
      "16-7) паркинг многоквартирного жилого дома (далее – паркинг) – нежилое помещение, предназначенное для стоянки автотранспортных средств, состоящее из парковочных мест;</w:t>
      </w:r>
    </w:p>
    <w:bookmarkEnd w:id="60"/>
    <w:bookmarkStart w:name="z73" w:id="61"/>
    <w:p>
      <w:pPr>
        <w:spacing w:after="0"/>
        <w:ind w:left="0"/>
        <w:jc w:val="both"/>
      </w:pPr>
      <w:r>
        <w:rPr>
          <w:rFonts w:ascii="Times New Roman"/>
          <w:b w:val="false"/>
          <w:i w:val="false"/>
          <w:color w:val="000000"/>
          <w:sz w:val="28"/>
        </w:rPr>
        <w:t>
      16-8)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61"/>
    <w:bookmarkStart w:name="z74" w:id="62"/>
    <w:p>
      <w:pPr>
        <w:spacing w:after="0"/>
        <w:ind w:left="0"/>
        <w:jc w:val="both"/>
      </w:pPr>
      <w:r>
        <w:rPr>
          <w:rFonts w:ascii="Times New Roman"/>
          <w:b w:val="false"/>
          <w:i w:val="false"/>
          <w:color w:val="000000"/>
          <w:sz w:val="28"/>
        </w:rPr>
        <w:t>
      "18) перепланировка – изменение планировки квартиры, нежилого помещения, сопряженное с изменением границ этой квартиры, нежилого помещения;";</w:t>
      </w:r>
    </w:p>
    <w:bookmarkEnd w:id="62"/>
    <w:bookmarkStart w:name="z75" w:id="63"/>
    <w:p>
      <w:pPr>
        <w:spacing w:after="0"/>
        <w:ind w:left="0"/>
        <w:jc w:val="both"/>
      </w:pPr>
      <w:r>
        <w:rPr>
          <w:rFonts w:ascii="Times New Roman"/>
          <w:b w:val="false"/>
          <w:i w:val="false"/>
          <w:color w:val="000000"/>
          <w:sz w:val="28"/>
        </w:rPr>
        <w:t>
      "22-1) целевые взносы – взносы собственников квартир, нежилых помещений, парковочных мест, кладовок для оплаты мероприятий, не предусмотренных годовой сметой расходов на управление объектом кондоминиума;";</w:t>
      </w:r>
    </w:p>
    <w:bookmarkEnd w:id="63"/>
    <w:bookmarkStart w:name="z76" w:id="64"/>
    <w:p>
      <w:pPr>
        <w:spacing w:after="0"/>
        <w:ind w:left="0"/>
        <w:jc w:val="both"/>
      </w:pPr>
      <w:r>
        <w:rPr>
          <w:rFonts w:ascii="Times New Roman"/>
          <w:b w:val="false"/>
          <w:i w:val="false"/>
          <w:color w:val="000000"/>
          <w:sz w:val="28"/>
        </w:rPr>
        <w:t>
      дополнить подпунктом 23-2) следующего содержания:</w:t>
      </w:r>
    </w:p>
    <w:bookmarkEnd w:id="64"/>
    <w:bookmarkStart w:name="z77" w:id="65"/>
    <w:p>
      <w:pPr>
        <w:spacing w:after="0"/>
        <w:ind w:left="0"/>
        <w:jc w:val="both"/>
      </w:pPr>
      <w:r>
        <w:rPr>
          <w:rFonts w:ascii="Times New Roman"/>
          <w:b w:val="false"/>
          <w:i w:val="false"/>
          <w:color w:val="000000"/>
          <w:sz w:val="28"/>
        </w:rPr>
        <w:t>
      "23-2) текущие взносы на содержание парковочных мест, кладовок – обязательные ежемесячные взносы собственников парковочных мест, кладовок на покрытие расходов по содержанию парковочных мест, кладовок;";</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24-1)</w:t>
      </w:r>
      <w:r>
        <w:rPr>
          <w:rFonts w:ascii="Times New Roman"/>
          <w:b w:val="false"/>
          <w:i w:val="false"/>
          <w:color w:val="000000"/>
          <w:sz w:val="28"/>
        </w:rPr>
        <w:t xml:space="preserve"> и </w:t>
      </w:r>
      <w:r>
        <w:rPr>
          <w:rFonts w:ascii="Times New Roman"/>
          <w:b w:val="false"/>
          <w:i w:val="false"/>
          <w:color w:val="000000"/>
          <w:sz w:val="28"/>
        </w:rPr>
        <w:t>24-3)</w:t>
      </w:r>
      <w:r>
        <w:rPr>
          <w:rFonts w:ascii="Times New Roman"/>
          <w:b w:val="false"/>
          <w:i w:val="false"/>
          <w:color w:val="000000"/>
          <w:sz w:val="28"/>
        </w:rPr>
        <w:t xml:space="preserve"> изложить в следующей редакции:</w:t>
      </w:r>
    </w:p>
    <w:bookmarkStart w:name="z79" w:id="66"/>
    <w:p>
      <w:pPr>
        <w:spacing w:after="0"/>
        <w:ind w:left="0"/>
        <w:jc w:val="both"/>
      </w:pPr>
      <w:r>
        <w:rPr>
          <w:rFonts w:ascii="Times New Roman"/>
          <w:b w:val="false"/>
          <w:i w:val="false"/>
          <w:color w:val="000000"/>
          <w:sz w:val="28"/>
        </w:rPr>
        <w:t>
      "24-1) кооператив собственников квартир (нежилых помещений) – некоммерческая организация, образованная собственниками квартир,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66"/>
    <w:bookmarkStart w:name="z80" w:id="67"/>
    <w:p>
      <w:pPr>
        <w:spacing w:after="0"/>
        <w:ind w:left="0"/>
        <w:jc w:val="both"/>
      </w:pPr>
      <w:r>
        <w:rPr>
          <w:rFonts w:ascii="Times New Roman"/>
          <w:b w:val="false"/>
          <w:i w:val="false"/>
          <w:color w:val="000000"/>
          <w:sz w:val="28"/>
        </w:rPr>
        <w:t>
      "24-3) ротационные выплаты – выплаты в целях найма жилища, устанавливаемые в соответствии с законодательством Республики Казахстан в сфере государственной службы, ротированным в другой населенный пункт государственным служащим;";</w:t>
      </w:r>
    </w:p>
    <w:bookmarkEnd w:id="67"/>
    <w:bookmarkStart w:name="z81"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w:t>
      </w:r>
      <w:r>
        <w:rPr>
          <w:rFonts w:ascii="Times New Roman"/>
          <w:b w:val="false"/>
          <w:i w:val="false"/>
          <w:color w:val="000000"/>
          <w:sz w:val="28"/>
        </w:rPr>
        <w:t xml:space="preserve"> исключить;</w:t>
      </w:r>
    </w:p>
    <w:bookmarkEnd w:id="68"/>
    <w:bookmarkStart w:name="z82" w:id="6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10-2</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10-10), 10-11) и </w:t>
      </w:r>
      <w:r>
        <w:rPr>
          <w:rFonts w:ascii="Times New Roman"/>
          <w:b w:val="false"/>
          <w:i w:val="false"/>
          <w:color w:val="000000"/>
          <w:sz w:val="28"/>
        </w:rPr>
        <w:t>10-17)</w:t>
      </w:r>
      <w:r>
        <w:rPr>
          <w:rFonts w:ascii="Times New Roman"/>
          <w:b w:val="false"/>
          <w:i w:val="false"/>
          <w:color w:val="000000"/>
          <w:sz w:val="28"/>
        </w:rPr>
        <w:t xml:space="preserve"> изложить в следующей редакции:</w:t>
      </w:r>
    </w:p>
    <w:bookmarkStart w:name="z84" w:id="70"/>
    <w:p>
      <w:pPr>
        <w:spacing w:after="0"/>
        <w:ind w:left="0"/>
        <w:jc w:val="both"/>
      </w:pPr>
      <w:r>
        <w:rPr>
          <w:rFonts w:ascii="Times New Roman"/>
          <w:b w:val="false"/>
          <w:i w:val="false"/>
          <w:color w:val="000000"/>
          <w:sz w:val="28"/>
        </w:rPr>
        <w:t>
      "9) разрабатывает и утверждает правила принятия решений по управлению объектом кондоминиума, а также типовые формы протоколов собрания собственников квартир, нежилых помещений, многоквартирного жилого дома и формы ежемесячного и годового отчетов по управлению объектом кондоминиума;";</w:t>
      </w:r>
    </w:p>
    <w:bookmarkEnd w:id="70"/>
    <w:bookmarkStart w:name="z85" w:id="71"/>
    <w:p>
      <w:pPr>
        <w:spacing w:after="0"/>
        <w:ind w:left="0"/>
        <w:jc w:val="both"/>
      </w:pPr>
      <w:r>
        <w:rPr>
          <w:rFonts w:ascii="Times New Roman"/>
          <w:b w:val="false"/>
          <w:i w:val="false"/>
          <w:color w:val="000000"/>
          <w:sz w:val="28"/>
        </w:rPr>
        <w:t>
      "10-4) разрабатывает и утверждает методику расчета годовой сметы расходов на управление объектом кондоминиума, а также методику расчета минимального размера взносов на управление объектом кондоминиума;";</w:t>
      </w:r>
    </w:p>
    <w:bookmarkEnd w:id="71"/>
    <w:bookmarkStart w:name="z86" w:id="72"/>
    <w:p>
      <w:pPr>
        <w:spacing w:after="0"/>
        <w:ind w:left="0"/>
        <w:jc w:val="both"/>
      </w:pPr>
      <w:r>
        <w:rPr>
          <w:rFonts w:ascii="Times New Roman"/>
          <w:b w:val="false"/>
          <w:i w:val="false"/>
          <w:color w:val="000000"/>
          <w:sz w:val="28"/>
        </w:rPr>
        <w:t>
      "10-10) разрабатывает и утверждает правила по управлению объектом кондоминиума;</w:t>
      </w:r>
    </w:p>
    <w:bookmarkEnd w:id="72"/>
    <w:bookmarkStart w:name="z87" w:id="73"/>
    <w:p>
      <w:pPr>
        <w:spacing w:after="0"/>
        <w:ind w:left="0"/>
        <w:jc w:val="both"/>
      </w:pPr>
      <w:r>
        <w:rPr>
          <w:rFonts w:ascii="Times New Roman"/>
          <w:b w:val="false"/>
          <w:i w:val="false"/>
          <w:color w:val="000000"/>
          <w:sz w:val="28"/>
        </w:rPr>
        <w:t>
      10-11) разрабатывает и утверждает типовые договоры сотрудничества между объединением собственников имущества или субъектом управления объектом кондоминиума и организациями, предоставляющими коммунальные услуги;";</w:t>
      </w:r>
    </w:p>
    <w:bookmarkEnd w:id="73"/>
    <w:bookmarkStart w:name="z88" w:id="74"/>
    <w:p>
      <w:pPr>
        <w:spacing w:after="0"/>
        <w:ind w:left="0"/>
        <w:jc w:val="both"/>
      </w:pPr>
      <w:r>
        <w:rPr>
          <w:rFonts w:ascii="Times New Roman"/>
          <w:b w:val="false"/>
          <w:i w:val="false"/>
          <w:color w:val="000000"/>
          <w:sz w:val="28"/>
        </w:rPr>
        <w:t>
      "10-17) разрабатывает и утверждает типовой устав объединения собственников имущества многоквартирного жилого дома и типовой устав кооператива собственников квартир (нежилых помещений);";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10-20)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10-22)</w:t>
      </w:r>
      <w:r>
        <w:rPr>
          <w:rFonts w:ascii="Times New Roman"/>
          <w:b w:val="false"/>
          <w:i w:val="false"/>
          <w:color w:val="000000"/>
          <w:sz w:val="28"/>
        </w:rPr>
        <w:t xml:space="preserve"> изложить в следующей редакции:</w:t>
      </w:r>
    </w:p>
    <w:bookmarkStart w:name="z91" w:id="75"/>
    <w:p>
      <w:pPr>
        <w:spacing w:after="0"/>
        <w:ind w:left="0"/>
        <w:jc w:val="both"/>
      </w:pPr>
      <w:r>
        <w:rPr>
          <w:rFonts w:ascii="Times New Roman"/>
          <w:b w:val="false"/>
          <w:i w:val="false"/>
          <w:color w:val="000000"/>
          <w:sz w:val="28"/>
        </w:rPr>
        <w:t>
      "10-22) участвует в разработке профессиональных стандартов, отраслевых рамок квалификаций, образовательных программ подготовки кадров, создании системы сертификации, подтверждения и повышения квалификации специалистов по управлению объектом кондоминиума;";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10-25)</w:t>
      </w:r>
      <w:r>
        <w:rPr>
          <w:rFonts w:ascii="Times New Roman"/>
          <w:b w:val="false"/>
          <w:i w:val="false"/>
          <w:color w:val="000000"/>
          <w:sz w:val="28"/>
        </w:rPr>
        <w:t xml:space="preserve"> изложить в следующей редакции:</w:t>
      </w:r>
    </w:p>
    <w:bookmarkStart w:name="z93" w:id="76"/>
    <w:p>
      <w:pPr>
        <w:spacing w:after="0"/>
        <w:ind w:left="0"/>
        <w:jc w:val="both"/>
      </w:pPr>
      <w:r>
        <w:rPr>
          <w:rFonts w:ascii="Times New Roman"/>
          <w:b w:val="false"/>
          <w:i w:val="false"/>
          <w:color w:val="000000"/>
          <w:sz w:val="28"/>
        </w:rPr>
        <w:t>
      "10-25) разрабатывает и утверждает типовой договор управления объектом кондоминиума;";</w:t>
      </w:r>
    </w:p>
    <w:bookmarkEnd w:id="76"/>
    <w:bookmarkStart w:name="z94" w:id="77"/>
    <w:p>
      <w:pPr>
        <w:spacing w:after="0"/>
        <w:ind w:left="0"/>
        <w:jc w:val="both"/>
      </w:pPr>
      <w:r>
        <w:rPr>
          <w:rFonts w:ascii="Times New Roman"/>
          <w:b w:val="false"/>
          <w:i w:val="false"/>
          <w:color w:val="000000"/>
          <w:sz w:val="28"/>
        </w:rPr>
        <w:t>
      подпункт 10-26) исключить;</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10-28)</w:t>
      </w:r>
      <w:r>
        <w:rPr>
          <w:rFonts w:ascii="Times New Roman"/>
          <w:b w:val="false"/>
          <w:i w:val="false"/>
          <w:color w:val="000000"/>
          <w:sz w:val="28"/>
        </w:rPr>
        <w:t xml:space="preserve"> изложить в следующей редакции:</w:t>
      </w:r>
    </w:p>
    <w:bookmarkStart w:name="z96" w:id="78"/>
    <w:p>
      <w:pPr>
        <w:spacing w:after="0"/>
        <w:ind w:left="0"/>
        <w:jc w:val="both"/>
      </w:pPr>
      <w:r>
        <w:rPr>
          <w:rFonts w:ascii="Times New Roman"/>
          <w:b w:val="false"/>
          <w:i w:val="false"/>
          <w:color w:val="000000"/>
          <w:sz w:val="28"/>
        </w:rPr>
        <w:t>
      "10-28) разрабатывает и утверждает правила определения и назначения жилищной инспекцией временной управляющей компании для управления объектом кондоминиума;";</w:t>
      </w:r>
    </w:p>
    <w:bookmarkEnd w:id="78"/>
    <w:bookmarkStart w:name="z97" w:id="79"/>
    <w:p>
      <w:pPr>
        <w:spacing w:after="0"/>
        <w:ind w:left="0"/>
        <w:jc w:val="both"/>
      </w:pPr>
      <w:r>
        <w:rPr>
          <w:rFonts w:ascii="Times New Roman"/>
          <w:b w:val="false"/>
          <w:i w:val="false"/>
          <w:color w:val="000000"/>
          <w:sz w:val="28"/>
        </w:rPr>
        <w:t>
      дополнить подпунктами 10-39) и 10-40) следующего содержания:</w:t>
      </w:r>
    </w:p>
    <w:bookmarkEnd w:id="79"/>
    <w:bookmarkStart w:name="z98" w:id="80"/>
    <w:p>
      <w:pPr>
        <w:spacing w:after="0"/>
        <w:ind w:left="0"/>
        <w:jc w:val="both"/>
      </w:pPr>
      <w:r>
        <w:rPr>
          <w:rFonts w:ascii="Times New Roman"/>
          <w:b w:val="false"/>
          <w:i w:val="false"/>
          <w:color w:val="000000"/>
          <w:sz w:val="28"/>
        </w:rPr>
        <w:t>
      "10-39) разрабатывает и утверждает квалификационные требования, предъявляемые к управляющему многоквартирным жилым домом;</w:t>
      </w:r>
    </w:p>
    <w:bookmarkEnd w:id="80"/>
    <w:bookmarkStart w:name="z99" w:id="81"/>
    <w:p>
      <w:pPr>
        <w:spacing w:after="0"/>
        <w:ind w:left="0"/>
        <w:jc w:val="both"/>
      </w:pPr>
      <w:r>
        <w:rPr>
          <w:rFonts w:ascii="Times New Roman"/>
          <w:b w:val="false"/>
          <w:i w:val="false"/>
          <w:color w:val="000000"/>
          <w:sz w:val="28"/>
        </w:rPr>
        <w:t>
      10-40) разрабатывает и утверждает правила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w:t>
      </w:r>
    </w:p>
    <w:bookmarkEnd w:id="81"/>
    <w:bookmarkStart w:name="z100" w:id="8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10-3</w:t>
      </w:r>
      <w:r>
        <w:rPr>
          <w:rFonts w:ascii="Times New Roman"/>
          <w:b w:val="false"/>
          <w:i w:val="false"/>
          <w:color w:val="000000"/>
          <w:sz w:val="28"/>
        </w:rPr>
        <w:t>:</w:t>
      </w:r>
    </w:p>
    <w:bookmarkEnd w:id="82"/>
    <w:bookmarkStart w:name="z101"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3"/>
    <w:bookmarkStart w:name="z102" w:id="84"/>
    <w:p>
      <w:pPr>
        <w:spacing w:after="0"/>
        <w:ind w:left="0"/>
        <w:jc w:val="both"/>
      </w:pPr>
      <w:r>
        <w:rPr>
          <w:rFonts w:ascii="Times New Roman"/>
          <w:b w:val="false"/>
          <w:i w:val="false"/>
          <w:color w:val="000000"/>
          <w:sz w:val="28"/>
        </w:rPr>
        <w:t>
      слова "расходов на управление объектом кондоминиума и содержание общего имущества объекта кондоминиума" заменить словами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104" w:id="85"/>
    <w:p>
      <w:pPr>
        <w:spacing w:after="0"/>
        <w:ind w:left="0"/>
        <w:jc w:val="both"/>
      </w:pPr>
      <w:r>
        <w:rPr>
          <w:rFonts w:ascii="Times New Roman"/>
          <w:b w:val="false"/>
          <w:i w:val="false"/>
          <w:color w:val="000000"/>
          <w:sz w:val="28"/>
        </w:rPr>
        <w:t>
      "6) обеспечивают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на основании поступления соответствующего обращения от:</w:t>
      </w:r>
    </w:p>
    <w:bookmarkEnd w:id="85"/>
    <w:bookmarkStart w:name="z105" w:id="86"/>
    <w:p>
      <w:pPr>
        <w:spacing w:after="0"/>
        <w:ind w:left="0"/>
        <w:jc w:val="both"/>
      </w:pPr>
      <w:r>
        <w:rPr>
          <w:rFonts w:ascii="Times New Roman"/>
          <w:b w:val="false"/>
          <w:i w:val="false"/>
          <w:color w:val="000000"/>
          <w:sz w:val="28"/>
        </w:rPr>
        <w:t>
      собственников квартир, нежилых помещений по решению собрания;</w:t>
      </w:r>
    </w:p>
    <w:bookmarkEnd w:id="86"/>
    <w:bookmarkStart w:name="z106" w:id="87"/>
    <w:p>
      <w:pPr>
        <w:spacing w:after="0"/>
        <w:ind w:left="0"/>
        <w:jc w:val="both"/>
      </w:pPr>
      <w:r>
        <w:rPr>
          <w:rFonts w:ascii="Times New Roman"/>
          <w:b w:val="false"/>
          <w:i w:val="false"/>
          <w:color w:val="000000"/>
          <w:sz w:val="28"/>
        </w:rPr>
        <w:t>
      председателя объединения собственников имущества;</w:t>
      </w:r>
    </w:p>
    <w:bookmarkEnd w:id="87"/>
    <w:bookmarkStart w:name="z107" w:id="88"/>
    <w:p>
      <w:pPr>
        <w:spacing w:after="0"/>
        <w:ind w:left="0"/>
        <w:jc w:val="both"/>
      </w:pPr>
      <w:r>
        <w:rPr>
          <w:rFonts w:ascii="Times New Roman"/>
          <w:b w:val="false"/>
          <w:i w:val="false"/>
          <w:color w:val="000000"/>
          <w:sz w:val="28"/>
        </w:rPr>
        <w:t>
      субъекта управления объектом кондоминиума;";</w:t>
      </w:r>
    </w:p>
    <w:bookmarkEnd w:id="88"/>
    <w:bookmarkStart w:name="z108" w:id="8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10-6</w:t>
      </w:r>
      <w:r>
        <w:rPr>
          <w:rFonts w:ascii="Times New Roman"/>
          <w:b w:val="false"/>
          <w:i w:val="false"/>
          <w:color w:val="000000"/>
          <w:sz w:val="28"/>
        </w:rPr>
        <w:t>:</w:t>
      </w:r>
    </w:p>
    <w:bookmarkEnd w:id="89"/>
    <w:bookmarkStart w:name="z109"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"простые товарищества, управляющие многоквартирным жилым домом, управляющие компании, субъекты сервисной деятельности, собственники квартир, нежилых помещений" заменить словами "субъекты управления объектом кондоминиума, собственники квартир, нежилых помещений, парковочных мест, кладовок";</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11" w:id="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1-1</w:t>
      </w:r>
      <w:r>
        <w:rPr>
          <w:rFonts w:ascii="Times New Roman"/>
          <w:b w:val="false"/>
          <w:i w:val="false"/>
          <w:color w:val="000000"/>
          <w:sz w:val="28"/>
        </w:rPr>
        <w:t xml:space="preserve"> дополнить статьей 10-9 следующего содержания:</w:t>
      </w:r>
    </w:p>
    <w:bookmarkEnd w:id="91"/>
    <w:bookmarkStart w:name="z112" w:id="92"/>
    <w:p>
      <w:pPr>
        <w:spacing w:after="0"/>
        <w:ind w:left="0"/>
        <w:jc w:val="both"/>
      </w:pPr>
      <w:r>
        <w:rPr>
          <w:rFonts w:ascii="Times New Roman"/>
          <w:b w:val="false"/>
          <w:i w:val="false"/>
          <w:color w:val="000000"/>
          <w:sz w:val="28"/>
        </w:rPr>
        <w:t>
      "Статья 10-9. Государственный контроль в пределах границ населенных пунктов на объектах социальной инфраструктуры в сферах управления жилищным фондом, газа и газоснабжения и государственный контроль и надзор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92"/>
    <w:bookmarkStart w:name="z113" w:id="93"/>
    <w:p>
      <w:pPr>
        <w:spacing w:after="0"/>
        <w:ind w:left="0"/>
        <w:jc w:val="both"/>
      </w:pPr>
      <w:r>
        <w:rPr>
          <w:rFonts w:ascii="Times New Roman"/>
          <w:b w:val="false"/>
          <w:i w:val="false"/>
          <w:color w:val="000000"/>
          <w:sz w:val="28"/>
        </w:rPr>
        <w:t xml:space="preserve">
      1. Государственный контроль осуществляется должностными лицами жилищной инспекции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 а также государственный контроль и надзор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осуществляются посредством внеплановых проверок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3"/>
    <w:bookmarkStart w:name="z114" w:id="94"/>
    <w:p>
      <w:pPr>
        <w:spacing w:after="0"/>
        <w:ind w:left="0"/>
        <w:jc w:val="both"/>
      </w:pPr>
      <w:r>
        <w:rPr>
          <w:rFonts w:ascii="Times New Roman"/>
          <w:b w:val="false"/>
          <w:i w:val="false"/>
          <w:color w:val="000000"/>
          <w:sz w:val="28"/>
        </w:rPr>
        <w:t>
      2. Субъектами государственного контроля и надзора являются:</w:t>
      </w:r>
    </w:p>
    <w:bookmarkEnd w:id="94"/>
    <w:bookmarkStart w:name="z115" w:id="95"/>
    <w:p>
      <w:pPr>
        <w:spacing w:after="0"/>
        <w:ind w:left="0"/>
        <w:jc w:val="both"/>
      </w:pPr>
      <w:r>
        <w:rPr>
          <w:rFonts w:ascii="Times New Roman"/>
          <w:b w:val="false"/>
          <w:i w:val="false"/>
          <w:color w:val="000000"/>
          <w:sz w:val="28"/>
        </w:rPr>
        <w:t>
      1) объединение собственников имущества;</w:t>
      </w:r>
    </w:p>
    <w:bookmarkEnd w:id="95"/>
    <w:bookmarkStart w:name="z116" w:id="96"/>
    <w:p>
      <w:pPr>
        <w:spacing w:after="0"/>
        <w:ind w:left="0"/>
        <w:jc w:val="both"/>
      </w:pPr>
      <w:r>
        <w:rPr>
          <w:rFonts w:ascii="Times New Roman"/>
          <w:b w:val="false"/>
          <w:i w:val="false"/>
          <w:color w:val="000000"/>
          <w:sz w:val="28"/>
        </w:rPr>
        <w:t>
      2) субъекты управления объектом кондоминиума.</w:t>
      </w:r>
    </w:p>
    <w:bookmarkEnd w:id="96"/>
    <w:bookmarkStart w:name="z117" w:id="97"/>
    <w:p>
      <w:pPr>
        <w:spacing w:after="0"/>
        <w:ind w:left="0"/>
        <w:jc w:val="both"/>
      </w:pPr>
      <w:r>
        <w:rPr>
          <w:rFonts w:ascii="Times New Roman"/>
          <w:b w:val="false"/>
          <w:i w:val="false"/>
          <w:color w:val="000000"/>
          <w:sz w:val="28"/>
        </w:rPr>
        <w:t>
      3. Жилищная инспекция осуществляет полномочия по:</w:t>
      </w:r>
    </w:p>
    <w:bookmarkEnd w:id="97"/>
    <w:bookmarkStart w:name="z118" w:id="98"/>
    <w:p>
      <w:pPr>
        <w:spacing w:after="0"/>
        <w:ind w:left="0"/>
        <w:jc w:val="both"/>
      </w:pPr>
      <w:r>
        <w:rPr>
          <w:rFonts w:ascii="Times New Roman"/>
          <w:b w:val="false"/>
          <w:i w:val="false"/>
          <w:color w:val="000000"/>
          <w:sz w:val="28"/>
        </w:rPr>
        <w:t xml:space="preserve">
      1) организации государственного технического обследования многоквартирного жилого дома; </w:t>
      </w:r>
    </w:p>
    <w:bookmarkEnd w:id="98"/>
    <w:bookmarkStart w:name="z119" w:id="99"/>
    <w:p>
      <w:pPr>
        <w:spacing w:after="0"/>
        <w:ind w:left="0"/>
        <w:jc w:val="both"/>
      </w:pPr>
      <w:r>
        <w:rPr>
          <w:rFonts w:ascii="Times New Roman"/>
          <w:b w:val="false"/>
          <w:i w:val="false"/>
          <w:color w:val="000000"/>
          <w:sz w:val="28"/>
        </w:rPr>
        <w:t>
      2) определению перечня, периодов и очередности проведения капитального ремонта общего имущества объекта кондоминиума;</w:t>
      </w:r>
    </w:p>
    <w:bookmarkEnd w:id="99"/>
    <w:bookmarkStart w:name="z120" w:id="100"/>
    <w:p>
      <w:pPr>
        <w:spacing w:after="0"/>
        <w:ind w:left="0"/>
        <w:jc w:val="both"/>
      </w:pPr>
      <w:r>
        <w:rPr>
          <w:rFonts w:ascii="Times New Roman"/>
          <w:b w:val="false"/>
          <w:i w:val="false"/>
          <w:color w:val="000000"/>
          <w:sz w:val="28"/>
        </w:rPr>
        <w:t>
      3) принятию участия в комиссиях по приемке выполненных работ по капитальному ремонту общего имущества объекта кондоминиума;</w:t>
      </w:r>
    </w:p>
    <w:bookmarkEnd w:id="100"/>
    <w:bookmarkStart w:name="z121" w:id="101"/>
    <w:p>
      <w:pPr>
        <w:spacing w:after="0"/>
        <w:ind w:left="0"/>
        <w:jc w:val="both"/>
      </w:pPr>
      <w:r>
        <w:rPr>
          <w:rFonts w:ascii="Times New Roman"/>
          <w:b w:val="false"/>
          <w:i w:val="false"/>
          <w:color w:val="000000"/>
          <w:sz w:val="28"/>
        </w:rPr>
        <w:t>
      4) определению и назначению временной управляющей компании;</w:t>
      </w:r>
    </w:p>
    <w:bookmarkEnd w:id="101"/>
    <w:bookmarkStart w:name="z122" w:id="102"/>
    <w:p>
      <w:pPr>
        <w:spacing w:after="0"/>
        <w:ind w:left="0"/>
        <w:jc w:val="both"/>
      </w:pPr>
      <w:r>
        <w:rPr>
          <w:rFonts w:ascii="Times New Roman"/>
          <w:b w:val="false"/>
          <w:i w:val="false"/>
          <w:color w:val="000000"/>
          <w:sz w:val="28"/>
        </w:rPr>
        <w:t>
      5) ведению реестра многоквартирных жилых домов по формам управления объектом кондоминиума и субъектам управления объектом кондоминиума;</w:t>
      </w:r>
    </w:p>
    <w:bookmarkEnd w:id="102"/>
    <w:bookmarkStart w:name="z123" w:id="103"/>
    <w:p>
      <w:pPr>
        <w:spacing w:after="0"/>
        <w:ind w:left="0"/>
        <w:jc w:val="both"/>
      </w:pPr>
      <w:r>
        <w:rPr>
          <w:rFonts w:ascii="Times New Roman"/>
          <w:b w:val="false"/>
          <w:i w:val="false"/>
          <w:color w:val="000000"/>
          <w:sz w:val="28"/>
        </w:rPr>
        <w:t>
      6) ведению реестра субъектов управления объектом кондоминиума и управляющих многоквартирными жилыми домами с размещением его на интернет-ресурсе местного исполнительного органа;</w:t>
      </w:r>
    </w:p>
    <w:bookmarkEnd w:id="103"/>
    <w:bookmarkStart w:name="z124" w:id="104"/>
    <w:p>
      <w:pPr>
        <w:spacing w:after="0"/>
        <w:ind w:left="0"/>
        <w:jc w:val="both"/>
      </w:pPr>
      <w:r>
        <w:rPr>
          <w:rFonts w:ascii="Times New Roman"/>
          <w:b w:val="false"/>
          <w:i w:val="false"/>
          <w:color w:val="000000"/>
          <w:sz w:val="28"/>
        </w:rPr>
        <w:t>
      7) вынесению обязательных для исполнения предписаний (представлений) по устранению нарушений настоящего Закона и правил по управлению объектом кондоминиума и составлению протоколов об административных правонарушениях.</w:t>
      </w:r>
    </w:p>
    <w:bookmarkEnd w:id="104"/>
    <w:bookmarkStart w:name="z125" w:id="105"/>
    <w:p>
      <w:pPr>
        <w:spacing w:after="0"/>
        <w:ind w:left="0"/>
        <w:jc w:val="both"/>
      </w:pPr>
      <w:r>
        <w:rPr>
          <w:rFonts w:ascii="Times New Roman"/>
          <w:b w:val="false"/>
          <w:i w:val="false"/>
          <w:color w:val="000000"/>
          <w:sz w:val="28"/>
        </w:rPr>
        <w:t>
      Должностные лица жилищной инспекции, осуществляющие государственный контроль и надзор, указанные в пункте 1 настоящей статьи, проводят контроль за соблюдением требований по:</w:t>
      </w:r>
    </w:p>
    <w:bookmarkEnd w:id="105"/>
    <w:bookmarkStart w:name="z126" w:id="106"/>
    <w:p>
      <w:pPr>
        <w:spacing w:after="0"/>
        <w:ind w:left="0"/>
        <w:jc w:val="both"/>
      </w:pPr>
      <w:r>
        <w:rPr>
          <w:rFonts w:ascii="Times New Roman"/>
          <w:b w:val="false"/>
          <w:i w:val="false"/>
          <w:color w:val="000000"/>
          <w:sz w:val="28"/>
        </w:rPr>
        <w:t>
      1) представлению ежемесячного и годового отчетов по управлению объектом кондоминиума в установленные сроки при обращении собственников квартир, нежилых помещений, парковочных мест, кладовок;</w:t>
      </w:r>
    </w:p>
    <w:bookmarkEnd w:id="106"/>
    <w:bookmarkStart w:name="z127" w:id="107"/>
    <w:p>
      <w:pPr>
        <w:spacing w:after="0"/>
        <w:ind w:left="0"/>
        <w:jc w:val="both"/>
      </w:pPr>
      <w:r>
        <w:rPr>
          <w:rFonts w:ascii="Times New Roman"/>
          <w:b w:val="false"/>
          <w:i w:val="false"/>
          <w:color w:val="000000"/>
          <w:sz w:val="28"/>
        </w:rPr>
        <w:t>
      2) открытию текущего счета для зачисления денег на управление объектом кондоминиума (текущий счет) и сберегательного счета для накопления денег на капитальный ремонт общего имущества объекта кондоминиума (сберегательный счет) в банках второго уровня в соответствии с требованиями настоящего Закона в установленные сроки при обращении собственников квартир, нежилых помещений, парковочных мест, кладовок;</w:t>
      </w:r>
    </w:p>
    <w:bookmarkEnd w:id="107"/>
    <w:bookmarkStart w:name="z128" w:id="108"/>
    <w:p>
      <w:pPr>
        <w:spacing w:after="0"/>
        <w:ind w:left="0"/>
        <w:jc w:val="both"/>
      </w:pPr>
      <w:r>
        <w:rPr>
          <w:rFonts w:ascii="Times New Roman"/>
          <w:b w:val="false"/>
          <w:i w:val="false"/>
          <w:color w:val="000000"/>
          <w:sz w:val="28"/>
        </w:rPr>
        <w:t>
      3) осуществлению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108"/>
    <w:bookmarkStart w:name="z129" w:id="109"/>
    <w:p>
      <w:pPr>
        <w:spacing w:after="0"/>
        <w:ind w:left="0"/>
        <w:jc w:val="both"/>
      </w:pPr>
      <w:r>
        <w:rPr>
          <w:rFonts w:ascii="Times New Roman"/>
          <w:b w:val="false"/>
          <w:i w:val="false"/>
          <w:color w:val="000000"/>
          <w:sz w:val="28"/>
        </w:rPr>
        <w:t>
      4) наличию договоров по управлению объектом кондоминиума;</w:t>
      </w:r>
    </w:p>
    <w:bookmarkEnd w:id="109"/>
    <w:bookmarkStart w:name="z130" w:id="110"/>
    <w:p>
      <w:pPr>
        <w:spacing w:after="0"/>
        <w:ind w:left="0"/>
        <w:jc w:val="both"/>
      </w:pPr>
      <w:r>
        <w:rPr>
          <w:rFonts w:ascii="Times New Roman"/>
          <w:b w:val="false"/>
          <w:i w:val="false"/>
          <w:color w:val="000000"/>
          <w:sz w:val="28"/>
        </w:rPr>
        <w:t>
      5) наличию регистрации объектов кондоминиума;</w:t>
      </w:r>
    </w:p>
    <w:bookmarkEnd w:id="110"/>
    <w:bookmarkStart w:name="z131" w:id="111"/>
    <w:p>
      <w:pPr>
        <w:spacing w:after="0"/>
        <w:ind w:left="0"/>
        <w:jc w:val="both"/>
      </w:pPr>
      <w:r>
        <w:rPr>
          <w:rFonts w:ascii="Times New Roman"/>
          <w:b w:val="false"/>
          <w:i w:val="false"/>
          <w:color w:val="000000"/>
          <w:sz w:val="28"/>
        </w:rPr>
        <w:t>
      6) наличию годовой сметы расходов на управление объектом кондоминиума, утвержденной протоколом собрания;</w:t>
      </w:r>
    </w:p>
    <w:bookmarkEnd w:id="111"/>
    <w:bookmarkStart w:name="z132" w:id="112"/>
    <w:p>
      <w:pPr>
        <w:spacing w:after="0"/>
        <w:ind w:left="0"/>
        <w:jc w:val="both"/>
      </w:pPr>
      <w:r>
        <w:rPr>
          <w:rFonts w:ascii="Times New Roman"/>
          <w:b w:val="false"/>
          <w:i w:val="false"/>
          <w:color w:val="000000"/>
          <w:sz w:val="28"/>
        </w:rPr>
        <w:t>
      7) наличию подтверждающих документов о проведении ежегодного акта осмотра объекта кондоминиума на основании инвентарного перечня общего имущества объекта кондоминиума;</w:t>
      </w:r>
    </w:p>
    <w:bookmarkEnd w:id="112"/>
    <w:bookmarkStart w:name="z133" w:id="113"/>
    <w:p>
      <w:pPr>
        <w:spacing w:after="0"/>
        <w:ind w:left="0"/>
        <w:jc w:val="both"/>
      </w:pPr>
      <w:r>
        <w:rPr>
          <w:rFonts w:ascii="Times New Roman"/>
          <w:b w:val="false"/>
          <w:i w:val="false"/>
          <w:color w:val="000000"/>
          <w:sz w:val="28"/>
        </w:rPr>
        <w:t>
      8) наличию подтверждающих документов о выполнении работ по дезинфекции, дезинсекции и дератизации подвальных помещений, паркингов и других мест общего пользования;</w:t>
      </w:r>
    </w:p>
    <w:bookmarkEnd w:id="113"/>
    <w:bookmarkStart w:name="z134" w:id="114"/>
    <w:p>
      <w:pPr>
        <w:spacing w:after="0"/>
        <w:ind w:left="0"/>
        <w:jc w:val="both"/>
      </w:pPr>
      <w:r>
        <w:rPr>
          <w:rFonts w:ascii="Times New Roman"/>
          <w:b w:val="false"/>
          <w:i w:val="false"/>
          <w:color w:val="000000"/>
          <w:sz w:val="28"/>
        </w:rPr>
        <w:t>
      9) содержанию в эксплуатационном (исправном) состоянии частей общего имущества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w:t>
      </w:r>
    </w:p>
    <w:bookmarkEnd w:id="114"/>
    <w:bookmarkStart w:name="z135" w:id="115"/>
    <w:p>
      <w:pPr>
        <w:spacing w:after="0"/>
        <w:ind w:left="0"/>
        <w:jc w:val="both"/>
      </w:pPr>
      <w:r>
        <w:rPr>
          <w:rFonts w:ascii="Times New Roman"/>
          <w:b w:val="false"/>
          <w:i w:val="false"/>
          <w:color w:val="000000"/>
          <w:sz w:val="28"/>
        </w:rPr>
        <w:t>
      10) соблюдению сроков полномочий председателя объединения собственников имущества, совета дома и ревизионной комиссии (ревизора);</w:t>
      </w:r>
    </w:p>
    <w:bookmarkEnd w:id="115"/>
    <w:bookmarkStart w:name="z136" w:id="116"/>
    <w:p>
      <w:pPr>
        <w:spacing w:after="0"/>
        <w:ind w:left="0"/>
        <w:jc w:val="both"/>
      </w:pPr>
      <w:r>
        <w:rPr>
          <w:rFonts w:ascii="Times New Roman"/>
          <w:b w:val="false"/>
          <w:i w:val="false"/>
          <w:color w:val="000000"/>
          <w:sz w:val="28"/>
        </w:rPr>
        <w:t>
      11) соответствию протоколов собраний типовым формам протоколов собраний собственников квартир, нежилых помещений многоквартирного жилого дома;</w:t>
      </w:r>
    </w:p>
    <w:bookmarkEnd w:id="116"/>
    <w:bookmarkStart w:name="z137" w:id="117"/>
    <w:p>
      <w:pPr>
        <w:spacing w:after="0"/>
        <w:ind w:left="0"/>
        <w:jc w:val="both"/>
      </w:pPr>
      <w:r>
        <w:rPr>
          <w:rFonts w:ascii="Times New Roman"/>
          <w:b w:val="false"/>
          <w:i w:val="false"/>
          <w:color w:val="000000"/>
          <w:sz w:val="28"/>
        </w:rPr>
        <w:t>
      12) наличию безбарьерной среды для лиц с инвалидностью и других маломобильных групп населения;</w:t>
      </w:r>
    </w:p>
    <w:bookmarkEnd w:id="117"/>
    <w:bookmarkStart w:name="z138" w:id="118"/>
    <w:p>
      <w:pPr>
        <w:spacing w:after="0"/>
        <w:ind w:left="0"/>
        <w:jc w:val="both"/>
      </w:pPr>
      <w:r>
        <w:rPr>
          <w:rFonts w:ascii="Times New Roman"/>
          <w:b w:val="false"/>
          <w:i w:val="false"/>
          <w:color w:val="000000"/>
          <w:sz w:val="28"/>
        </w:rPr>
        <w:t>
      13) наличию документа у субъекта управления объектом кондоминиума, управляющего многоквартирным жилым домом, подтверждающего квалификацию на осуществление функций по управлению объектом кондоминиума.</w:t>
      </w:r>
    </w:p>
    <w:bookmarkEnd w:id="118"/>
    <w:bookmarkStart w:name="z139" w:id="119"/>
    <w:p>
      <w:pPr>
        <w:spacing w:after="0"/>
        <w:ind w:left="0"/>
        <w:jc w:val="both"/>
      </w:pPr>
      <w:r>
        <w:rPr>
          <w:rFonts w:ascii="Times New Roman"/>
          <w:b w:val="false"/>
          <w:i w:val="false"/>
          <w:color w:val="000000"/>
          <w:sz w:val="28"/>
        </w:rPr>
        <w:t>
      4. В полномочия жилищной инспекции входят и иные вопросы, предусмотренные законами Республики Казахстан.</w:t>
      </w:r>
    </w:p>
    <w:bookmarkEnd w:id="119"/>
    <w:bookmarkStart w:name="z140" w:id="120"/>
    <w:p>
      <w:pPr>
        <w:spacing w:after="0"/>
        <w:ind w:left="0"/>
        <w:jc w:val="both"/>
      </w:pPr>
      <w:r>
        <w:rPr>
          <w:rFonts w:ascii="Times New Roman"/>
          <w:b w:val="false"/>
          <w:i w:val="false"/>
          <w:color w:val="000000"/>
          <w:sz w:val="28"/>
        </w:rPr>
        <w:t>
      5. Действия (бездействие) жилищной инспекции могут быть обжалованы в порядке, определенном законами Республики Казахстан.";</w:t>
      </w:r>
    </w:p>
    <w:bookmarkEnd w:id="120"/>
    <w:bookmarkStart w:name="z141" w:id="1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18 исключить;</w:t>
      </w:r>
    </w:p>
    <w:bookmarkEnd w:id="121"/>
    <w:bookmarkStart w:name="z142" w:id="1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21 после слова "случаях" дополнить словами ", только по взаимному согласию";</w:t>
      </w:r>
    </w:p>
    <w:bookmarkEnd w:id="122"/>
    <w:bookmarkStart w:name="z143" w:id="12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31</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5" w:id="124"/>
    <w:p>
      <w:pPr>
        <w:spacing w:after="0"/>
        <w:ind w:left="0"/>
        <w:jc w:val="both"/>
      </w:pPr>
      <w:r>
        <w:rPr>
          <w:rFonts w:ascii="Times New Roman"/>
          <w:b w:val="false"/>
          <w:i w:val="false"/>
          <w:color w:val="000000"/>
          <w:sz w:val="28"/>
        </w:rPr>
        <w:t>
      "1. В многоквартирном жилом доме при наличии двух и более собственников квартир, нежилых помещений, парковочных мест, кладовок право собственности на недвижимое имущество возникает в форме кондоминиума.</w:t>
      </w:r>
    </w:p>
    <w:bookmarkEnd w:id="124"/>
    <w:bookmarkStart w:name="z146" w:id="125"/>
    <w:p>
      <w:pPr>
        <w:spacing w:after="0"/>
        <w:ind w:left="0"/>
        <w:jc w:val="both"/>
      </w:pPr>
      <w:r>
        <w:rPr>
          <w:rFonts w:ascii="Times New Roman"/>
          <w:b w:val="false"/>
          <w:i w:val="false"/>
          <w:color w:val="000000"/>
          <w:sz w:val="28"/>
        </w:rPr>
        <w:t>
      Объект кондоминиума подлежит государственной регистрации в порядке, определяемом законодательством Республики Казахстан.</w:t>
      </w:r>
    </w:p>
    <w:bookmarkEnd w:id="125"/>
    <w:bookmarkStart w:name="z147" w:id="126"/>
    <w:p>
      <w:pPr>
        <w:spacing w:after="0"/>
        <w:ind w:left="0"/>
        <w:jc w:val="both"/>
      </w:pPr>
      <w:r>
        <w:rPr>
          <w:rFonts w:ascii="Times New Roman"/>
          <w:b w:val="false"/>
          <w:i w:val="false"/>
          <w:color w:val="000000"/>
          <w:sz w:val="28"/>
        </w:rPr>
        <w:t>
      В объекте кондоминиума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в том числе единый неделимый земельный участок на праве общей долевой собственности.";</w:t>
      </w:r>
    </w:p>
    <w:bookmarkEnd w:id="126"/>
    <w:bookmarkStart w:name="z148"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7"/>
    <w:bookmarkStart w:name="z149" w:id="128"/>
    <w:p>
      <w:pPr>
        <w:spacing w:after="0"/>
        <w:ind w:left="0"/>
        <w:jc w:val="both"/>
      </w:pPr>
      <w:r>
        <w:rPr>
          <w:rFonts w:ascii="Times New Roman"/>
          <w:b w:val="false"/>
          <w:i w:val="false"/>
          <w:color w:val="000000"/>
          <w:sz w:val="28"/>
        </w:rPr>
        <w:t>
      дополнить частями шестой и седьмой следующего содержания:</w:t>
      </w:r>
    </w:p>
    <w:bookmarkEnd w:id="128"/>
    <w:bookmarkStart w:name="z150" w:id="129"/>
    <w:p>
      <w:pPr>
        <w:spacing w:after="0"/>
        <w:ind w:left="0"/>
        <w:jc w:val="both"/>
      </w:pPr>
      <w:r>
        <w:rPr>
          <w:rFonts w:ascii="Times New Roman"/>
          <w:b w:val="false"/>
          <w:i w:val="false"/>
          <w:color w:val="000000"/>
          <w:sz w:val="28"/>
        </w:rPr>
        <w:t>
      "В соответствии с проектно-сметной документацией паркинг располагается в специально определенной части многоквартирного жилого дома или может быть пристроен к многоквартирному жилому дому.</w:t>
      </w:r>
    </w:p>
    <w:bookmarkEnd w:id="129"/>
    <w:bookmarkStart w:name="z151" w:id="130"/>
    <w:p>
      <w:pPr>
        <w:spacing w:after="0"/>
        <w:ind w:left="0"/>
        <w:jc w:val="both"/>
      </w:pPr>
      <w:r>
        <w:rPr>
          <w:rFonts w:ascii="Times New Roman"/>
          <w:b w:val="false"/>
          <w:i w:val="false"/>
          <w:color w:val="000000"/>
          <w:sz w:val="28"/>
        </w:rPr>
        <w:t>
      Паркинг может входить в состав общего имущества объекта кондоминиума или находиться в индивидуальной (раздельной) собственности.";</w:t>
      </w:r>
    </w:p>
    <w:bookmarkEnd w:id="130"/>
    <w:bookmarkStart w:name="z152" w:id="131"/>
    <w:p>
      <w:pPr>
        <w:spacing w:after="0"/>
        <w:ind w:left="0"/>
        <w:jc w:val="both"/>
      </w:pPr>
      <w:r>
        <w:rPr>
          <w:rFonts w:ascii="Times New Roman"/>
          <w:b w:val="false"/>
          <w:i w:val="false"/>
          <w:color w:val="000000"/>
          <w:sz w:val="28"/>
        </w:rPr>
        <w:t>
      абзац первый части шестой изложить в следующей редакции:</w:t>
      </w:r>
    </w:p>
    <w:bookmarkEnd w:id="131"/>
    <w:bookmarkStart w:name="z153" w:id="132"/>
    <w:p>
      <w:pPr>
        <w:spacing w:after="0"/>
        <w:ind w:left="0"/>
        <w:jc w:val="both"/>
      </w:pPr>
      <w:r>
        <w:rPr>
          <w:rFonts w:ascii="Times New Roman"/>
          <w:b w:val="false"/>
          <w:i w:val="false"/>
          <w:color w:val="000000"/>
          <w:sz w:val="28"/>
        </w:rPr>
        <w:t>
      "Заказчик (застройщик), осуществляющий строительство или реконструкцию многоквартирного жилого дома, обязан в течение тридцати календарных дней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передать на бумажном и (или) электронном носителях по акту приема-передачи:";</w:t>
      </w:r>
    </w:p>
    <w:bookmarkEnd w:id="132"/>
    <w:bookmarkStart w:name="z154" w:id="133"/>
    <w:p>
      <w:pPr>
        <w:spacing w:after="0"/>
        <w:ind w:left="0"/>
        <w:jc w:val="both"/>
      </w:pPr>
      <w:r>
        <w:rPr>
          <w:rFonts w:ascii="Times New Roman"/>
          <w:b w:val="false"/>
          <w:i w:val="false"/>
          <w:color w:val="000000"/>
          <w:sz w:val="28"/>
        </w:rPr>
        <w:t>
      часть седьмую изложить в следующей редакции:</w:t>
      </w:r>
    </w:p>
    <w:bookmarkEnd w:id="133"/>
    <w:bookmarkStart w:name="z155" w:id="134"/>
    <w:p>
      <w:pPr>
        <w:spacing w:after="0"/>
        <w:ind w:left="0"/>
        <w:jc w:val="both"/>
      </w:pPr>
      <w:r>
        <w:rPr>
          <w:rFonts w:ascii="Times New Roman"/>
          <w:b w:val="false"/>
          <w:i w:val="false"/>
          <w:color w:val="000000"/>
          <w:sz w:val="28"/>
        </w:rPr>
        <w:t>
      "К акту приема-передачи от заказчика (застройщика), осуществляющего строительство или реконструкцию многоквартирного жилого дома, объединению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должен быть приложен инвентарный перечень общего имущества объекта кондоминиума.";</w:t>
      </w:r>
    </w:p>
    <w:bookmarkEnd w:id="134"/>
    <w:bookmarkStart w:name="z156" w:id="135"/>
    <w:p>
      <w:pPr>
        <w:spacing w:after="0"/>
        <w:ind w:left="0"/>
        <w:jc w:val="both"/>
      </w:pPr>
      <w:r>
        <w:rPr>
          <w:rFonts w:ascii="Times New Roman"/>
          <w:b w:val="false"/>
          <w:i w:val="false"/>
          <w:color w:val="000000"/>
          <w:sz w:val="28"/>
        </w:rPr>
        <w:t>
      дополнить частью восьмой следующего содержания:</w:t>
      </w:r>
    </w:p>
    <w:bookmarkEnd w:id="135"/>
    <w:bookmarkStart w:name="z157" w:id="136"/>
    <w:p>
      <w:pPr>
        <w:spacing w:after="0"/>
        <w:ind w:left="0"/>
        <w:jc w:val="both"/>
      </w:pPr>
      <w:r>
        <w:rPr>
          <w:rFonts w:ascii="Times New Roman"/>
          <w:b w:val="false"/>
          <w:i w:val="false"/>
          <w:color w:val="000000"/>
          <w:sz w:val="28"/>
        </w:rPr>
        <w:t>
      "В случае отсутствия в многоквартирном жилом доме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в течение шести месяцев с момента регистрации объекта кондоминиума заказчик (застройщик), осуществлявший строительство или реконструкцию многоквартирного жилого дома, передает указанные в части восьмой настоящего пункта документы на бумажном и (или) электронном носителях по акту приема-передачи в жилищную инспекцию.";</w:t>
      </w:r>
    </w:p>
    <w:bookmarkEnd w:id="136"/>
    <w:bookmarkStart w:name="z158"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37"/>
    <w:bookmarkStart w:name="z159" w:id="138"/>
    <w:p>
      <w:pPr>
        <w:spacing w:after="0"/>
        <w:ind w:left="0"/>
        <w:jc w:val="both"/>
      </w:pPr>
      <w:r>
        <w:rPr>
          <w:rFonts w:ascii="Times New Roman"/>
          <w:b w:val="false"/>
          <w:i w:val="false"/>
          <w:color w:val="000000"/>
          <w:sz w:val="28"/>
        </w:rPr>
        <w:t>
      часть первую:</w:t>
      </w:r>
    </w:p>
    <w:bookmarkEnd w:id="138"/>
    <w:bookmarkStart w:name="z160" w:id="139"/>
    <w:p>
      <w:pPr>
        <w:spacing w:after="0"/>
        <w:ind w:left="0"/>
        <w:jc w:val="both"/>
      </w:pPr>
      <w:r>
        <w:rPr>
          <w:rFonts w:ascii="Times New Roman"/>
          <w:b w:val="false"/>
          <w:i w:val="false"/>
          <w:color w:val="000000"/>
          <w:sz w:val="28"/>
        </w:rPr>
        <w:t>
      после слова "(застройщиком)" дополнить словами ", осуществляющим строительство или реконструкцию многоквартирного жилого дома,";</w:t>
      </w:r>
    </w:p>
    <w:bookmarkEnd w:id="139"/>
    <w:bookmarkStart w:name="z161" w:id="140"/>
    <w:p>
      <w:pPr>
        <w:spacing w:after="0"/>
        <w:ind w:left="0"/>
        <w:jc w:val="both"/>
      </w:pPr>
      <w:r>
        <w:rPr>
          <w:rFonts w:ascii="Times New Roman"/>
          <w:b w:val="false"/>
          <w:i w:val="false"/>
          <w:color w:val="000000"/>
          <w:sz w:val="28"/>
        </w:rPr>
        <w:t>
      после слова "помещения" дополнить словами ", парковочного места, кладовки";</w:t>
      </w:r>
    </w:p>
    <w:bookmarkEnd w:id="140"/>
    <w:bookmarkStart w:name="z162" w:id="141"/>
    <w:p>
      <w:pPr>
        <w:spacing w:after="0"/>
        <w:ind w:left="0"/>
        <w:jc w:val="both"/>
      </w:pPr>
      <w:r>
        <w:rPr>
          <w:rFonts w:ascii="Times New Roman"/>
          <w:b w:val="false"/>
          <w:i w:val="false"/>
          <w:color w:val="000000"/>
          <w:sz w:val="28"/>
        </w:rPr>
        <w:t>
      часть вторую после слова "(застройщик)" дополнить словами ", осуществляющий строительство или реконструкцию многоквартирного жилого дома,";</w:t>
      </w:r>
    </w:p>
    <w:bookmarkEnd w:id="141"/>
    <w:bookmarkStart w:name="z163"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 определением общего имущества кондоминиума)" заменить словами "с составлением инвентарного перечня общего имущества объекта кондоминиума";</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"нежилых помещений," дополнить словами "парковочных мест, кладовок, председателя объединения собственников имущества";</w:t>
      </w:r>
    </w:p>
    <w:bookmarkStart w:name="z165" w:id="14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143"/>
    <w:bookmarkStart w:name="z166" w:id="144"/>
    <w:p>
      <w:pPr>
        <w:spacing w:after="0"/>
        <w:ind w:left="0"/>
        <w:jc w:val="both"/>
      </w:pPr>
      <w:r>
        <w:rPr>
          <w:rFonts w:ascii="Times New Roman"/>
          <w:b w:val="false"/>
          <w:i w:val="false"/>
          <w:color w:val="000000"/>
          <w:sz w:val="28"/>
        </w:rPr>
        <w:t>
      дополнить пунктом 6-1 следующего содержания:</w:t>
      </w:r>
    </w:p>
    <w:bookmarkEnd w:id="144"/>
    <w:bookmarkStart w:name="z167" w:id="145"/>
    <w:p>
      <w:pPr>
        <w:spacing w:after="0"/>
        <w:ind w:left="0"/>
        <w:jc w:val="both"/>
      </w:pPr>
      <w:r>
        <w:rPr>
          <w:rFonts w:ascii="Times New Roman"/>
          <w:b w:val="false"/>
          <w:i w:val="false"/>
          <w:color w:val="000000"/>
          <w:sz w:val="28"/>
        </w:rPr>
        <w:t>
      "6-1. Регистрация придомового земельного участка осуществляется по решению местного исполнительного органа столицы, города республиканского, областного значения и района при подаче заявления от:</w:t>
      </w:r>
    </w:p>
    <w:bookmarkEnd w:id="145"/>
    <w:bookmarkStart w:name="z168" w:id="146"/>
    <w:p>
      <w:pPr>
        <w:spacing w:after="0"/>
        <w:ind w:left="0"/>
        <w:jc w:val="both"/>
      </w:pPr>
      <w:r>
        <w:rPr>
          <w:rFonts w:ascii="Times New Roman"/>
          <w:b w:val="false"/>
          <w:i w:val="false"/>
          <w:color w:val="000000"/>
          <w:sz w:val="28"/>
        </w:rPr>
        <w:t>
      инициативной группы, состоящей не менее чем из двух собственников квартир, нежилых помещений, парковочных мест, кладовок, на основании решения собрания;</w:t>
      </w:r>
    </w:p>
    <w:bookmarkEnd w:id="146"/>
    <w:bookmarkStart w:name="z169" w:id="147"/>
    <w:p>
      <w:pPr>
        <w:spacing w:after="0"/>
        <w:ind w:left="0"/>
        <w:jc w:val="both"/>
      </w:pPr>
      <w:r>
        <w:rPr>
          <w:rFonts w:ascii="Times New Roman"/>
          <w:b w:val="false"/>
          <w:i w:val="false"/>
          <w:color w:val="000000"/>
          <w:sz w:val="28"/>
        </w:rPr>
        <w:t>
      председателя объединения собственников имущества;</w:t>
      </w:r>
    </w:p>
    <w:bookmarkEnd w:id="147"/>
    <w:bookmarkStart w:name="z170" w:id="148"/>
    <w:p>
      <w:pPr>
        <w:spacing w:after="0"/>
        <w:ind w:left="0"/>
        <w:jc w:val="both"/>
      </w:pPr>
      <w:r>
        <w:rPr>
          <w:rFonts w:ascii="Times New Roman"/>
          <w:b w:val="false"/>
          <w:i w:val="false"/>
          <w:color w:val="000000"/>
          <w:sz w:val="28"/>
        </w:rPr>
        <w:t>
      субъекта управления объектом кондоминиума.";</w:t>
      </w:r>
    </w:p>
    <w:bookmarkEnd w:id="148"/>
    <w:bookmarkStart w:name="z171"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49"/>
    <w:bookmarkStart w:name="z172" w:id="150"/>
    <w:p>
      <w:pPr>
        <w:spacing w:after="0"/>
        <w:ind w:left="0"/>
        <w:jc w:val="both"/>
      </w:pPr>
      <w:r>
        <w:rPr>
          <w:rFonts w:ascii="Times New Roman"/>
          <w:b w:val="false"/>
          <w:i w:val="false"/>
          <w:color w:val="000000"/>
          <w:sz w:val="28"/>
        </w:rPr>
        <w:t>
      часть вторую изложить в следующей редакции:</w:t>
      </w:r>
    </w:p>
    <w:bookmarkEnd w:id="150"/>
    <w:bookmarkStart w:name="z173" w:id="151"/>
    <w:p>
      <w:pPr>
        <w:spacing w:after="0"/>
        <w:ind w:left="0"/>
        <w:jc w:val="both"/>
      </w:pPr>
      <w:r>
        <w:rPr>
          <w:rFonts w:ascii="Times New Roman"/>
          <w:b w:val="false"/>
          <w:i w:val="false"/>
          <w:color w:val="000000"/>
          <w:sz w:val="28"/>
        </w:rPr>
        <w:t>
      "Отчуждение общего имущества объекта кондоминиума в соответствии с предусмотренной проектно-сметной документацией на многоквартирный жилой дом в индивидуальную (раздельную) собственность не допускается.";</w:t>
      </w:r>
    </w:p>
    <w:bookmarkEnd w:id="151"/>
    <w:bookmarkStart w:name="z174" w:id="152"/>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152"/>
    <w:bookmarkStart w:name="z175" w:id="153"/>
    <w:p>
      <w:pPr>
        <w:spacing w:after="0"/>
        <w:ind w:left="0"/>
        <w:jc w:val="both"/>
      </w:pPr>
      <w:r>
        <w:rPr>
          <w:rFonts w:ascii="Times New Roman"/>
          <w:b w:val="false"/>
          <w:i w:val="false"/>
          <w:color w:val="000000"/>
          <w:sz w:val="28"/>
        </w:rPr>
        <w:t>
      "Продажа в индивидуальную (раздельную) собственность не отраженных в акте приемки объекта в эксплуатацию и проектно-сметной документации многоквартирного жилого дома, а также не зарегистрированных в объекте кондоминиума квартир, нежилых помещений, парковочных мест, кладовок не допускается (за исключением продажи первой квартиры, нежилого помещения, парковочного места, кладовки).</w:t>
      </w:r>
    </w:p>
    <w:bookmarkEnd w:id="153"/>
    <w:bookmarkStart w:name="z176" w:id="154"/>
    <w:p>
      <w:pPr>
        <w:spacing w:after="0"/>
        <w:ind w:left="0"/>
        <w:jc w:val="both"/>
      </w:pPr>
      <w:r>
        <w:rPr>
          <w:rFonts w:ascii="Times New Roman"/>
          <w:b w:val="false"/>
          <w:i w:val="false"/>
          <w:color w:val="000000"/>
          <w:sz w:val="28"/>
        </w:rPr>
        <w:t>
      При несоблюдении указанных требований заключенная сделка считается ничтожной.";</w:t>
      </w:r>
    </w:p>
    <w:bookmarkEnd w:id="154"/>
    <w:bookmarkStart w:name="z177" w:id="1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32</w:t>
      </w:r>
      <w:r>
        <w:rPr>
          <w:rFonts w:ascii="Times New Roman"/>
          <w:b w:val="false"/>
          <w:i w:val="false"/>
          <w:color w:val="000000"/>
          <w:sz w:val="28"/>
        </w:rPr>
        <w:t xml:space="preserve"> исключить;</w:t>
      </w:r>
    </w:p>
    <w:bookmarkEnd w:id="155"/>
    <w:bookmarkStart w:name="z178" w:id="156"/>
    <w:p>
      <w:pPr>
        <w:spacing w:after="0"/>
        <w:ind w:left="0"/>
        <w:jc w:val="both"/>
      </w:pPr>
      <w:r>
        <w:rPr>
          <w:rFonts w:ascii="Times New Roman"/>
          <w:b w:val="false"/>
          <w:i w:val="false"/>
          <w:color w:val="000000"/>
          <w:sz w:val="28"/>
        </w:rPr>
        <w:t>
      12) заголовок статьи 33 после слова "помещения" дополнить словами ", парковочного места, кладовки";</w:t>
      </w:r>
    </w:p>
    <w:bookmarkEnd w:id="156"/>
    <w:bookmarkStart w:name="z179" w:id="157"/>
    <w:p>
      <w:pPr>
        <w:spacing w:after="0"/>
        <w:ind w:left="0"/>
        <w:jc w:val="both"/>
      </w:pPr>
      <w:r>
        <w:rPr>
          <w:rFonts w:ascii="Times New Roman"/>
          <w:b w:val="false"/>
          <w:i w:val="false"/>
          <w:color w:val="000000"/>
          <w:sz w:val="28"/>
        </w:rPr>
        <w:t>
      13) в статье 34:</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81" w:id="158"/>
    <w:p>
      <w:pPr>
        <w:spacing w:after="0"/>
        <w:ind w:left="0"/>
        <w:jc w:val="both"/>
      </w:pPr>
      <w:r>
        <w:rPr>
          <w:rFonts w:ascii="Times New Roman"/>
          <w:b w:val="false"/>
          <w:i w:val="false"/>
          <w:color w:val="000000"/>
          <w:sz w:val="28"/>
        </w:rPr>
        <w:t>
      "2. Собственники квартир, нежилых помещений, парковочных мест, кладовок обязаны осуществлять управление объектом кондоминиума путем участия на собрании, выбора формы и субъекта управления объектом кондоминиума.</w:t>
      </w:r>
    </w:p>
    <w:bookmarkEnd w:id="158"/>
    <w:bookmarkStart w:name="z182" w:id="159"/>
    <w:p>
      <w:pPr>
        <w:spacing w:after="0"/>
        <w:ind w:left="0"/>
        <w:jc w:val="both"/>
      </w:pPr>
      <w:r>
        <w:rPr>
          <w:rFonts w:ascii="Times New Roman"/>
          <w:b w:val="false"/>
          <w:i w:val="false"/>
          <w:color w:val="000000"/>
          <w:sz w:val="28"/>
        </w:rPr>
        <w:t>
      3. Собственник квартиры, нежилого помещения, парковочного места, кладовки несет бремя содержания принадлежащих ему квартиры, нежилого помещения, парковочного места, кладовки, а также общего имущества объекта кондоминиума.</w:t>
      </w:r>
    </w:p>
    <w:bookmarkEnd w:id="159"/>
    <w:bookmarkStart w:name="z183" w:id="160"/>
    <w:p>
      <w:pPr>
        <w:spacing w:after="0"/>
        <w:ind w:left="0"/>
        <w:jc w:val="both"/>
      </w:pPr>
      <w:r>
        <w:rPr>
          <w:rFonts w:ascii="Times New Roman"/>
          <w:b w:val="false"/>
          <w:i w:val="false"/>
          <w:color w:val="000000"/>
          <w:sz w:val="28"/>
        </w:rPr>
        <w:t>
      4.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обязан оплачивать текущие, накопительные, целевые взносы и текущие взносы на содержание парковочных мест, кладовок, пени за их несвоевременную оплату в порядке, определенном настоящим Законом.";</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86" w:id="161"/>
    <w:p>
      <w:pPr>
        <w:spacing w:after="0"/>
        <w:ind w:left="0"/>
        <w:jc w:val="both"/>
      </w:pPr>
      <w:r>
        <w:rPr>
          <w:rFonts w:ascii="Times New Roman"/>
          <w:b w:val="false"/>
          <w:i w:val="false"/>
          <w:color w:val="000000"/>
          <w:sz w:val="28"/>
        </w:rPr>
        <w:t>
      "5. Собственники нежилых помещений обязаны оплачивать текущие взносы, установленные собранием, в размере, не превышающем размер текущих взносов, установленных для собственников квартир, более чем в два раза.</w:t>
      </w:r>
    </w:p>
    <w:bookmarkEnd w:id="161"/>
    <w:bookmarkStart w:name="z187" w:id="162"/>
    <w:p>
      <w:pPr>
        <w:spacing w:after="0"/>
        <w:ind w:left="0"/>
        <w:jc w:val="both"/>
      </w:pPr>
      <w:r>
        <w:rPr>
          <w:rFonts w:ascii="Times New Roman"/>
          <w:b w:val="false"/>
          <w:i w:val="false"/>
          <w:color w:val="000000"/>
          <w:sz w:val="28"/>
        </w:rPr>
        <w:t>
      6. Собственник квартиры, нежилого помещения, парковочного места, кладовки обязан уведомить председателя объединения собственников имущества или субъект управления объектом кондоминиума о передаче в имущественный наем (аренду) принадлежащих ему квартиры, нежилого помещения, парковочного места, кладовки с предоставлением информации о нанимателе (арендаторе).</w:t>
      </w:r>
    </w:p>
    <w:bookmarkEnd w:id="162"/>
    <w:bookmarkStart w:name="z188" w:id="163"/>
    <w:p>
      <w:pPr>
        <w:spacing w:after="0"/>
        <w:ind w:left="0"/>
        <w:jc w:val="both"/>
      </w:pPr>
      <w:r>
        <w:rPr>
          <w:rFonts w:ascii="Times New Roman"/>
          <w:b w:val="false"/>
          <w:i w:val="false"/>
          <w:color w:val="000000"/>
          <w:sz w:val="28"/>
        </w:rPr>
        <w:t>
      Собственник квартиры, нежилого помещения, парковочного места, кладовки, помимо обязанностей, установленных законами Республики Казахстан, несет иные обязанности и ответственность, в том числе:</w:t>
      </w:r>
    </w:p>
    <w:bookmarkEnd w:id="163"/>
    <w:bookmarkStart w:name="z189" w:id="164"/>
    <w:p>
      <w:pPr>
        <w:spacing w:after="0"/>
        <w:ind w:left="0"/>
        <w:jc w:val="both"/>
      </w:pPr>
      <w:r>
        <w:rPr>
          <w:rFonts w:ascii="Times New Roman"/>
          <w:b w:val="false"/>
          <w:i w:val="false"/>
          <w:color w:val="000000"/>
          <w:sz w:val="28"/>
        </w:rPr>
        <w:t>
      соблюдение тишины, в том числе непроведение в квартире, нежилом помещении и вне их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bookmarkEnd w:id="164"/>
    <w:bookmarkStart w:name="z190" w:id="165"/>
    <w:p>
      <w:pPr>
        <w:spacing w:after="0"/>
        <w:ind w:left="0"/>
        <w:jc w:val="both"/>
      </w:pPr>
      <w:r>
        <w:rPr>
          <w:rFonts w:ascii="Times New Roman"/>
          <w:b w:val="false"/>
          <w:i w:val="false"/>
          <w:color w:val="000000"/>
          <w:sz w:val="28"/>
        </w:rPr>
        <w:t>
      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bookmarkEnd w:id="165"/>
    <w:bookmarkStart w:name="z191" w:id="166"/>
    <w:p>
      <w:pPr>
        <w:spacing w:after="0"/>
        <w:ind w:left="0"/>
        <w:jc w:val="both"/>
      </w:pPr>
      <w:r>
        <w:rPr>
          <w:rFonts w:ascii="Times New Roman"/>
          <w:b w:val="false"/>
          <w:i w:val="false"/>
          <w:color w:val="000000"/>
          <w:sz w:val="28"/>
        </w:rPr>
        <w:t>
      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w:t>
      </w:r>
    </w:p>
    <w:bookmarkEnd w:id="166"/>
    <w:bookmarkStart w:name="z192" w:id="167"/>
    <w:p>
      <w:pPr>
        <w:spacing w:after="0"/>
        <w:ind w:left="0"/>
        <w:jc w:val="both"/>
      </w:pPr>
      <w:r>
        <w:rPr>
          <w:rFonts w:ascii="Times New Roman"/>
          <w:b w:val="false"/>
          <w:i w:val="false"/>
          <w:color w:val="000000"/>
          <w:sz w:val="28"/>
        </w:rPr>
        <w:t xml:space="preserve">
      дополнить пунктами 8, 9, 10 и 11 следующего содержания: </w:t>
      </w:r>
    </w:p>
    <w:bookmarkEnd w:id="167"/>
    <w:bookmarkStart w:name="z193" w:id="168"/>
    <w:p>
      <w:pPr>
        <w:spacing w:after="0"/>
        <w:ind w:left="0"/>
        <w:jc w:val="both"/>
      </w:pPr>
      <w:r>
        <w:rPr>
          <w:rFonts w:ascii="Times New Roman"/>
          <w:b w:val="false"/>
          <w:i w:val="false"/>
          <w:color w:val="000000"/>
          <w:sz w:val="28"/>
        </w:rPr>
        <w:t>
      "8. Собственники квартир, нежилых помещений обязаны самостоятельно заключать договоры об оказании коммунальных услуг в квартирах, нежилых помещениях с организациями, предоставляющими коммунальные услуги.</w:t>
      </w:r>
    </w:p>
    <w:bookmarkEnd w:id="168"/>
    <w:bookmarkStart w:name="z194" w:id="169"/>
    <w:p>
      <w:pPr>
        <w:spacing w:after="0"/>
        <w:ind w:left="0"/>
        <w:jc w:val="both"/>
      </w:pPr>
      <w:r>
        <w:rPr>
          <w:rFonts w:ascii="Times New Roman"/>
          <w:b w:val="false"/>
          <w:i w:val="false"/>
          <w:color w:val="000000"/>
          <w:sz w:val="28"/>
        </w:rPr>
        <w:t>
      9. Проживание собственника квартиры по иному адресу, а также передача квартиры, нежилого помещения, парковочного места, кладовки в имущественный наем (аренду) не ограничивают в правах собственника квартиры, нежилого помещения, парковочного места, кладовки и не освобождают его от обязанностей, определенных законами Республики Казахстан, уставом объединения собственников имущества, решением собрания и совета дома.</w:t>
      </w:r>
    </w:p>
    <w:bookmarkEnd w:id="169"/>
    <w:bookmarkStart w:name="z195" w:id="170"/>
    <w:p>
      <w:pPr>
        <w:spacing w:after="0"/>
        <w:ind w:left="0"/>
        <w:jc w:val="both"/>
      </w:pPr>
      <w:r>
        <w:rPr>
          <w:rFonts w:ascii="Times New Roman"/>
          <w:b w:val="false"/>
          <w:i w:val="false"/>
          <w:color w:val="000000"/>
          <w:sz w:val="28"/>
        </w:rPr>
        <w:t>
      10. Каждый собственник квартиры, нежилого помещения, парковочного места, кладовки, оплачивающий текущие, накопительные, целевые взносы и текущие взносы на содержание парковочных мест, кладовок, имеет право получить информацию о состоянии текущего и сберегательного счетов.</w:t>
      </w:r>
    </w:p>
    <w:bookmarkEnd w:id="170"/>
    <w:bookmarkStart w:name="z196" w:id="171"/>
    <w:p>
      <w:pPr>
        <w:spacing w:after="0"/>
        <w:ind w:left="0"/>
        <w:jc w:val="both"/>
      </w:pPr>
      <w:r>
        <w:rPr>
          <w:rFonts w:ascii="Times New Roman"/>
          <w:b w:val="false"/>
          <w:i w:val="false"/>
          <w:color w:val="000000"/>
          <w:sz w:val="28"/>
        </w:rPr>
        <w:t>
      11. Собственники квартир, нежилых помещений, парковочных мест, кладовок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w:t>
      </w:r>
    </w:p>
    <w:bookmarkEnd w:id="171"/>
    <w:bookmarkStart w:name="z197" w:id="172"/>
    <w:p>
      <w:pPr>
        <w:spacing w:after="0"/>
        <w:ind w:left="0"/>
        <w:jc w:val="both"/>
      </w:pPr>
      <w:r>
        <w:rPr>
          <w:rFonts w:ascii="Times New Roman"/>
          <w:b w:val="false"/>
          <w:i w:val="false"/>
          <w:color w:val="000000"/>
          <w:sz w:val="28"/>
        </w:rPr>
        <w:t>
      При этом арендная плата зачисляется на текущий счет объединения собственников имущества или на счет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открытый на данный объект кондоминиума.":</w:t>
      </w:r>
    </w:p>
    <w:bookmarkEnd w:id="172"/>
    <w:bookmarkStart w:name="z198" w:id="173"/>
    <w:p>
      <w:pPr>
        <w:spacing w:after="0"/>
        <w:ind w:left="0"/>
        <w:jc w:val="both"/>
      </w:pPr>
      <w:r>
        <w:rPr>
          <w:rFonts w:ascii="Times New Roman"/>
          <w:b w:val="false"/>
          <w:i w:val="false"/>
          <w:color w:val="000000"/>
          <w:sz w:val="28"/>
        </w:rPr>
        <w:t>
      14) дополнить статьями 34-1 и 34-2 следующего содержания:</w:t>
      </w:r>
    </w:p>
    <w:bookmarkEnd w:id="173"/>
    <w:bookmarkStart w:name="z199" w:id="174"/>
    <w:p>
      <w:pPr>
        <w:spacing w:after="0"/>
        <w:ind w:left="0"/>
        <w:jc w:val="both"/>
      </w:pPr>
      <w:r>
        <w:rPr>
          <w:rFonts w:ascii="Times New Roman"/>
          <w:b w:val="false"/>
          <w:i w:val="false"/>
          <w:color w:val="000000"/>
          <w:sz w:val="28"/>
        </w:rPr>
        <w:t>
      "Статья 34-1. Взносы собственников квартир, нежилых помещений, парковочных мест, кладовок на управление объектом кондоминиума</w:t>
      </w:r>
    </w:p>
    <w:bookmarkEnd w:id="174"/>
    <w:bookmarkStart w:name="z200" w:id="175"/>
    <w:p>
      <w:pPr>
        <w:spacing w:after="0"/>
        <w:ind w:left="0"/>
        <w:jc w:val="both"/>
      </w:pPr>
      <w:r>
        <w:rPr>
          <w:rFonts w:ascii="Times New Roman"/>
          <w:b w:val="false"/>
          <w:i w:val="false"/>
          <w:color w:val="000000"/>
          <w:sz w:val="28"/>
        </w:rPr>
        <w:t xml:space="preserve">
      1. Собственники квартир, нежилых помещений обязаны оплачивать текущие, накопительные и целевые взносы. </w:t>
      </w:r>
    </w:p>
    <w:bookmarkEnd w:id="175"/>
    <w:bookmarkStart w:name="z201" w:id="176"/>
    <w:p>
      <w:pPr>
        <w:spacing w:after="0"/>
        <w:ind w:left="0"/>
        <w:jc w:val="both"/>
      </w:pPr>
      <w:r>
        <w:rPr>
          <w:rFonts w:ascii="Times New Roman"/>
          <w:b w:val="false"/>
          <w:i w:val="false"/>
          <w:color w:val="000000"/>
          <w:sz w:val="28"/>
        </w:rPr>
        <w:t>
      Собственники парковочных мест, кладовок обязаны оплачивать текущие взносы на содержание парковочных мест, кладовок, а также накопительные и целевые взносы.</w:t>
      </w:r>
    </w:p>
    <w:bookmarkEnd w:id="176"/>
    <w:bookmarkStart w:name="z202" w:id="177"/>
    <w:p>
      <w:pPr>
        <w:spacing w:after="0"/>
        <w:ind w:left="0"/>
        <w:jc w:val="both"/>
      </w:pPr>
      <w:r>
        <w:rPr>
          <w:rFonts w:ascii="Times New Roman"/>
          <w:b w:val="false"/>
          <w:i w:val="false"/>
          <w:color w:val="000000"/>
          <w:sz w:val="28"/>
        </w:rPr>
        <w:t>
      2. Размер текущих взносов не должен быть ниже минимального размера взносов на управление объектом кондоминиума, утвержденного местными представительными органами городов республиканского значения, столицы, районов, городов областного значения.</w:t>
      </w:r>
    </w:p>
    <w:bookmarkEnd w:id="177"/>
    <w:bookmarkStart w:name="z203" w:id="178"/>
    <w:p>
      <w:pPr>
        <w:spacing w:after="0"/>
        <w:ind w:left="0"/>
        <w:jc w:val="both"/>
      </w:pPr>
      <w:r>
        <w:rPr>
          <w:rFonts w:ascii="Times New Roman"/>
          <w:b w:val="false"/>
          <w:i w:val="false"/>
          <w:color w:val="000000"/>
          <w:sz w:val="28"/>
        </w:rPr>
        <w:t>
      Минимальный размер текущих взносов рассчитывается на основании методики расчета минимального размера взносов на управление объектом кондоминиума в размерах месячного расчетного показателя, установленного на соответствующий финансовый год законом о республиканском бюджете.</w:t>
      </w:r>
    </w:p>
    <w:bookmarkEnd w:id="178"/>
    <w:bookmarkStart w:name="z204" w:id="179"/>
    <w:p>
      <w:pPr>
        <w:spacing w:after="0"/>
        <w:ind w:left="0"/>
        <w:jc w:val="both"/>
      </w:pPr>
      <w:r>
        <w:rPr>
          <w:rFonts w:ascii="Times New Roman"/>
          <w:b w:val="false"/>
          <w:i w:val="false"/>
          <w:color w:val="000000"/>
          <w:sz w:val="28"/>
        </w:rPr>
        <w:t>
      Размер текущих взносов устанавливается соразмерно полезной площади квартиры, площади нежилого помещения.</w:t>
      </w:r>
    </w:p>
    <w:bookmarkEnd w:id="179"/>
    <w:bookmarkStart w:name="z205" w:id="180"/>
    <w:p>
      <w:pPr>
        <w:spacing w:after="0"/>
        <w:ind w:left="0"/>
        <w:jc w:val="both"/>
      </w:pPr>
      <w:r>
        <w:rPr>
          <w:rFonts w:ascii="Times New Roman"/>
          <w:b w:val="false"/>
          <w:i w:val="false"/>
          <w:color w:val="000000"/>
          <w:sz w:val="28"/>
        </w:rPr>
        <w:t>
      Размер текущих взносов на содержание парковочных мест, кладовок определяется в соответствии с методикой расчета минимального размера взносов на управление объектом кондоминиума.</w:t>
      </w:r>
    </w:p>
    <w:bookmarkEnd w:id="180"/>
    <w:bookmarkStart w:name="z206" w:id="181"/>
    <w:p>
      <w:pPr>
        <w:spacing w:after="0"/>
        <w:ind w:left="0"/>
        <w:jc w:val="both"/>
      </w:pPr>
      <w:r>
        <w:rPr>
          <w:rFonts w:ascii="Times New Roman"/>
          <w:b w:val="false"/>
          <w:i w:val="false"/>
          <w:color w:val="000000"/>
          <w:sz w:val="28"/>
        </w:rPr>
        <w:t>
      Текущие взносы собственников квартир, нежилых помещений расходуются на текущий ремонт, обеспечение пожарной безопасности, оплату коммунальных услуг общего имущества объекта кондоминиума.</w:t>
      </w:r>
    </w:p>
    <w:bookmarkEnd w:id="181"/>
    <w:bookmarkStart w:name="z207" w:id="182"/>
    <w:p>
      <w:pPr>
        <w:spacing w:after="0"/>
        <w:ind w:left="0"/>
        <w:jc w:val="both"/>
      </w:pPr>
      <w:r>
        <w:rPr>
          <w:rFonts w:ascii="Times New Roman"/>
          <w:b w:val="false"/>
          <w:i w:val="false"/>
          <w:color w:val="000000"/>
          <w:sz w:val="28"/>
        </w:rPr>
        <w:t>
      3. Накопительный взнос включает в себя обязательные ежемесячные взносы собственников квартиры, нежилого помещения, парковочного места, кладовки для накопления денег на проведение капитального ремонта общего имущества объекта кондоминиума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квартиры, площади нежилого помещения, парковочного места, кладовки.</w:t>
      </w:r>
    </w:p>
    <w:bookmarkEnd w:id="182"/>
    <w:bookmarkStart w:name="z208" w:id="183"/>
    <w:p>
      <w:pPr>
        <w:spacing w:after="0"/>
        <w:ind w:left="0"/>
        <w:jc w:val="both"/>
      </w:pPr>
      <w:r>
        <w:rPr>
          <w:rFonts w:ascii="Times New Roman"/>
          <w:b w:val="false"/>
          <w:i w:val="false"/>
          <w:color w:val="000000"/>
          <w:sz w:val="28"/>
        </w:rPr>
        <w:t>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парковочных мест, кладовок. Расходование денег, накопленных на сберегательном счете, осуществляется только по решению собрания.</w:t>
      </w:r>
    </w:p>
    <w:bookmarkEnd w:id="183"/>
    <w:bookmarkStart w:name="z209" w:id="184"/>
    <w:p>
      <w:pPr>
        <w:spacing w:after="0"/>
        <w:ind w:left="0"/>
        <w:jc w:val="both"/>
      </w:pPr>
      <w:r>
        <w:rPr>
          <w:rFonts w:ascii="Times New Roman"/>
          <w:b w:val="false"/>
          <w:i w:val="false"/>
          <w:color w:val="000000"/>
          <w:sz w:val="28"/>
        </w:rPr>
        <w:t xml:space="preserve">
      4. Решение о сборе целевых взносов, их размере, сроках и иные условия принимаются на собрании. </w:t>
      </w:r>
    </w:p>
    <w:bookmarkEnd w:id="184"/>
    <w:bookmarkStart w:name="z210" w:id="185"/>
    <w:p>
      <w:pPr>
        <w:spacing w:after="0"/>
        <w:ind w:left="0"/>
        <w:jc w:val="both"/>
      </w:pPr>
      <w:r>
        <w:rPr>
          <w:rFonts w:ascii="Times New Roman"/>
          <w:b w:val="false"/>
          <w:i w:val="false"/>
          <w:color w:val="000000"/>
          <w:sz w:val="28"/>
        </w:rPr>
        <w:t>
      Целевые взносы зачисляются на текущий счет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185"/>
    <w:bookmarkStart w:name="z211" w:id="186"/>
    <w:p>
      <w:pPr>
        <w:spacing w:after="0"/>
        <w:ind w:left="0"/>
        <w:jc w:val="both"/>
      </w:pPr>
      <w:r>
        <w:rPr>
          <w:rFonts w:ascii="Times New Roman"/>
          <w:b w:val="false"/>
          <w:i w:val="false"/>
          <w:color w:val="000000"/>
          <w:sz w:val="28"/>
        </w:rPr>
        <w:t>
      5. Дополнительные расходы, не относящиеся к расходам на управление объектом кондоминиума, не могут возлагаться на собственников квартир, нежилых помещений, парковочных мест, кладовок без решения собрания.</w:t>
      </w:r>
    </w:p>
    <w:bookmarkEnd w:id="186"/>
    <w:bookmarkStart w:name="z212" w:id="187"/>
    <w:p>
      <w:pPr>
        <w:spacing w:after="0"/>
        <w:ind w:left="0"/>
        <w:jc w:val="both"/>
      </w:pPr>
      <w:r>
        <w:rPr>
          <w:rFonts w:ascii="Times New Roman"/>
          <w:b w:val="false"/>
          <w:i w:val="false"/>
          <w:color w:val="000000"/>
          <w:sz w:val="28"/>
        </w:rPr>
        <w:t xml:space="preserve">
      6. Председатель объединения собственников имущества или субъект управления объектом кондоминиума обязан производить оплату за коммунальные услуги, потребленные на содержание общего имущества объекта кондоминиума, с текущего счета. </w:t>
      </w:r>
    </w:p>
    <w:bookmarkEnd w:id="187"/>
    <w:bookmarkStart w:name="z213" w:id="188"/>
    <w:p>
      <w:pPr>
        <w:spacing w:after="0"/>
        <w:ind w:left="0"/>
        <w:jc w:val="both"/>
      </w:pPr>
      <w:r>
        <w:rPr>
          <w:rFonts w:ascii="Times New Roman"/>
          <w:b w:val="false"/>
          <w:i w:val="false"/>
          <w:color w:val="000000"/>
          <w:sz w:val="28"/>
        </w:rPr>
        <w:t xml:space="preserve">
      Оплата производится организациям, предоставляющим коммунальные услуги, энергоснабжение и водоснабжение на основании заключенных договоров, по приборам учета, установленным на границе эксплуатационной ответственности, и по утвержденным в установленном порядке тарифам. </w:t>
      </w:r>
    </w:p>
    <w:bookmarkEnd w:id="188"/>
    <w:bookmarkStart w:name="z214" w:id="189"/>
    <w:p>
      <w:pPr>
        <w:spacing w:after="0"/>
        <w:ind w:left="0"/>
        <w:jc w:val="both"/>
      </w:pPr>
      <w:r>
        <w:rPr>
          <w:rFonts w:ascii="Times New Roman"/>
          <w:b w:val="false"/>
          <w:i w:val="false"/>
          <w:color w:val="000000"/>
          <w:sz w:val="28"/>
        </w:rPr>
        <w:t>
      В случае отсутствия границ балансовой принадлежности сетей границы устанавливаются в соответствии с типовыми правилами предоставления коммунальных услуг.</w:t>
      </w:r>
    </w:p>
    <w:bookmarkEnd w:id="189"/>
    <w:bookmarkStart w:name="z215" w:id="190"/>
    <w:p>
      <w:pPr>
        <w:spacing w:after="0"/>
        <w:ind w:left="0"/>
        <w:jc w:val="both"/>
      </w:pPr>
      <w:r>
        <w:rPr>
          <w:rFonts w:ascii="Times New Roman"/>
          <w:b w:val="false"/>
          <w:i w:val="false"/>
          <w:color w:val="000000"/>
          <w:sz w:val="28"/>
        </w:rPr>
        <w:t>
      7. Собственники нежилых помещений обязаны возмещать сверх установленных годовой сметой расходов на управление объектом кондоминиума расходы по пользованию общим имуществом объекта кондоминиума, связанные с осуществляемой ими производственной, торговой и иной деятельностью.</w:t>
      </w:r>
    </w:p>
    <w:bookmarkEnd w:id="190"/>
    <w:bookmarkStart w:name="z216" w:id="191"/>
    <w:p>
      <w:pPr>
        <w:spacing w:after="0"/>
        <w:ind w:left="0"/>
        <w:jc w:val="both"/>
      </w:pPr>
      <w:r>
        <w:rPr>
          <w:rFonts w:ascii="Times New Roman"/>
          <w:b w:val="false"/>
          <w:i w:val="false"/>
          <w:color w:val="000000"/>
          <w:sz w:val="28"/>
        </w:rPr>
        <w:t>
      В таком же порядке оплачиваются взносы собственников квартир, нежилых помещений, парковочных мест, кладовок, связанные с индивидуальным использованием предоставленного им объединением собственников имущества или субъектом управления объектом кондоминиума общего имущества ограниченного пользования или земельного участка.</w:t>
      </w:r>
    </w:p>
    <w:bookmarkEnd w:id="191"/>
    <w:bookmarkStart w:name="z217" w:id="192"/>
    <w:p>
      <w:pPr>
        <w:spacing w:after="0"/>
        <w:ind w:left="0"/>
        <w:jc w:val="both"/>
      </w:pPr>
      <w:r>
        <w:rPr>
          <w:rFonts w:ascii="Times New Roman"/>
          <w:b w:val="false"/>
          <w:i w:val="false"/>
          <w:color w:val="000000"/>
          <w:sz w:val="28"/>
        </w:rPr>
        <w:t>
      Расходы, связанные с использованием общего имущества объекта кондоминиума для личных целей, должны компенсироваться тем собственником квартиры, нежилого помещения, парковочного места, кладовки, а также третьим лицом, которому принадлежит право ограниченного пользования этим имуществом.</w:t>
      </w:r>
    </w:p>
    <w:bookmarkEnd w:id="192"/>
    <w:bookmarkStart w:name="z218" w:id="193"/>
    <w:p>
      <w:pPr>
        <w:spacing w:after="0"/>
        <w:ind w:left="0"/>
        <w:jc w:val="both"/>
      </w:pPr>
      <w:r>
        <w:rPr>
          <w:rFonts w:ascii="Times New Roman"/>
          <w:b w:val="false"/>
          <w:i w:val="false"/>
          <w:color w:val="000000"/>
          <w:sz w:val="28"/>
        </w:rPr>
        <w:t>
      8. Оплата собственниками квартир, нежилых помещений, парковочных мест, кладовок текущих, накопительных взносов и текущих взносов на содержание парковочного места, кладовки производится включительно до двадцать пятого числа месяца, последующего за отчетным.</w:t>
      </w:r>
    </w:p>
    <w:bookmarkEnd w:id="193"/>
    <w:bookmarkStart w:name="z219" w:id="194"/>
    <w:p>
      <w:pPr>
        <w:spacing w:after="0"/>
        <w:ind w:left="0"/>
        <w:jc w:val="both"/>
      </w:pPr>
      <w:r>
        <w:rPr>
          <w:rFonts w:ascii="Times New Roman"/>
          <w:b w:val="false"/>
          <w:i w:val="false"/>
          <w:color w:val="000000"/>
          <w:sz w:val="28"/>
        </w:rPr>
        <w:t>
      9. При несвоевременной оплате собственниками квартир, нежилых помещений текущего и накопительного взносов, несвоевременной оплате собственниками парковочных мест, кладовок текущих взносов на содержание парковочного места, кладовки, а также целевых взносов начиная со следующего дня, установленного в пункте 8 настоящей статьи, начисляются пени в соответствии с законодательством Республики Казахстан.</w:t>
      </w:r>
    </w:p>
    <w:bookmarkEnd w:id="194"/>
    <w:bookmarkStart w:name="z220" w:id="195"/>
    <w:p>
      <w:pPr>
        <w:spacing w:after="0"/>
        <w:ind w:left="0"/>
        <w:jc w:val="both"/>
      </w:pPr>
      <w:r>
        <w:rPr>
          <w:rFonts w:ascii="Times New Roman"/>
          <w:b w:val="false"/>
          <w:i w:val="false"/>
          <w:color w:val="000000"/>
          <w:sz w:val="28"/>
        </w:rPr>
        <w:t>
      На требование по погашению задолженности по платежам, предусмотренным частью первой настоящего пункта, срок исковой давности не распространяется.</w:t>
      </w:r>
    </w:p>
    <w:bookmarkEnd w:id="195"/>
    <w:bookmarkStart w:name="z221" w:id="196"/>
    <w:p>
      <w:pPr>
        <w:spacing w:after="0"/>
        <w:ind w:left="0"/>
        <w:jc w:val="both"/>
      </w:pPr>
      <w:r>
        <w:rPr>
          <w:rFonts w:ascii="Times New Roman"/>
          <w:b w:val="false"/>
          <w:i w:val="false"/>
          <w:color w:val="000000"/>
          <w:sz w:val="28"/>
        </w:rPr>
        <w:t>
      10. При непогашении собственником квартиры, нежилого помещения, парковочного места, кладовки задолженности по взносам, определенным подпунктами 7), 8), 9), 10) и 11) пункта 5 статьи 42 настоящего Закона, председатель объединения собственников имущества или субъект управления объектом кондоминиума вправе обратиться к нотариусу или в суд о взыскании задолженности по истечении двух месяцев после установленной даты платежа.</w:t>
      </w:r>
    </w:p>
    <w:bookmarkEnd w:id="196"/>
    <w:bookmarkStart w:name="z222" w:id="197"/>
    <w:p>
      <w:pPr>
        <w:spacing w:after="0"/>
        <w:ind w:left="0"/>
        <w:jc w:val="both"/>
      </w:pPr>
      <w:r>
        <w:rPr>
          <w:rFonts w:ascii="Times New Roman"/>
          <w:b w:val="false"/>
          <w:i w:val="false"/>
          <w:color w:val="000000"/>
          <w:sz w:val="28"/>
        </w:rPr>
        <w:t>
      Статья 34-2. Особенности финансирования капитального ремонта общего имущества объекта кондоминиума</w:t>
      </w:r>
    </w:p>
    <w:bookmarkEnd w:id="197"/>
    <w:bookmarkStart w:name="z223" w:id="198"/>
    <w:p>
      <w:pPr>
        <w:spacing w:after="0"/>
        <w:ind w:left="0"/>
        <w:jc w:val="both"/>
      </w:pPr>
      <w:r>
        <w:rPr>
          <w:rFonts w:ascii="Times New Roman"/>
          <w:b w:val="false"/>
          <w:i w:val="false"/>
          <w:color w:val="000000"/>
          <w:sz w:val="28"/>
        </w:rPr>
        <w:t>
      1. Для накопления денег на капитальный ремонт общего имущества объекта кондоминиума председатель объединения собственников имущества либо субъект управления объектом кондоминиума открывает в течение пятнадцати календарных дней сберегательный счет в одном из банков второго уровня.</w:t>
      </w:r>
    </w:p>
    <w:bookmarkEnd w:id="198"/>
    <w:bookmarkStart w:name="z224" w:id="199"/>
    <w:p>
      <w:pPr>
        <w:spacing w:after="0"/>
        <w:ind w:left="0"/>
        <w:jc w:val="both"/>
      </w:pPr>
      <w:r>
        <w:rPr>
          <w:rFonts w:ascii="Times New Roman"/>
          <w:b w:val="false"/>
          <w:i w:val="false"/>
          <w:color w:val="000000"/>
          <w:sz w:val="28"/>
        </w:rPr>
        <w:t>
      2. Участие в накоплении денег на капитальный ремонт общего имущества объекта кондоминиума для банков второго уровня является правом. В случае их участия в накоплении денег на капитальный ремонт общего имущества объекта кондоминиума банки второго уровня должны соблюдать требования законов Республики Казахстан.</w:t>
      </w:r>
    </w:p>
    <w:bookmarkEnd w:id="199"/>
    <w:bookmarkStart w:name="z225" w:id="200"/>
    <w:p>
      <w:pPr>
        <w:spacing w:after="0"/>
        <w:ind w:left="0"/>
        <w:jc w:val="both"/>
      </w:pPr>
      <w:r>
        <w:rPr>
          <w:rFonts w:ascii="Times New Roman"/>
          <w:b w:val="false"/>
          <w:i w:val="false"/>
          <w:color w:val="000000"/>
          <w:sz w:val="28"/>
        </w:rPr>
        <w:t>
      3. Жилищная инспекция при включении многоквартирного жилого дома в перечень многоквартирных жилых домов, требующих проведения капитального ремонта общего имущества объекта кондоминиума за счет бюджетных средств, проводит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bookmarkEnd w:id="200"/>
    <w:bookmarkStart w:name="z226" w:id="201"/>
    <w:p>
      <w:pPr>
        <w:spacing w:after="0"/>
        <w:ind w:left="0"/>
        <w:jc w:val="both"/>
      </w:pPr>
      <w:r>
        <w:rPr>
          <w:rFonts w:ascii="Times New Roman"/>
          <w:b w:val="false"/>
          <w:i w:val="false"/>
          <w:color w:val="000000"/>
          <w:sz w:val="28"/>
        </w:rPr>
        <w:t>
      4. Выбор подрядчика для проведения капитального ремонта общего имущества объекта кондоминиума осуществляет совет дома или субъект управления объектом кондоминиума, если это право делегировано им собранием.</w:t>
      </w:r>
    </w:p>
    <w:bookmarkEnd w:id="201"/>
    <w:bookmarkStart w:name="z227" w:id="202"/>
    <w:p>
      <w:pPr>
        <w:spacing w:after="0"/>
        <w:ind w:left="0"/>
        <w:jc w:val="both"/>
      </w:pPr>
      <w:r>
        <w:rPr>
          <w:rFonts w:ascii="Times New Roman"/>
          <w:b w:val="false"/>
          <w:i w:val="false"/>
          <w:color w:val="000000"/>
          <w:sz w:val="28"/>
        </w:rPr>
        <w:t>
      5. Местные исполнительные органы при наличии средств местного бюджета вправе производить капитальный ремонт общего имущества объекта кондоминиума, по которому имеется проектно-сметная документация, при включении жилищной инспекцией многоквартирного жилого дома в перечень многоквартирных жилых домов, требующих проведения капитального ремонта, с условием обеспечения возвратности средств собственниками квартир, нежилых помещений, парковочных мест, кладовок.</w:t>
      </w:r>
    </w:p>
    <w:bookmarkEnd w:id="202"/>
    <w:bookmarkStart w:name="z228" w:id="203"/>
    <w:p>
      <w:pPr>
        <w:spacing w:after="0"/>
        <w:ind w:left="0"/>
        <w:jc w:val="both"/>
      </w:pPr>
      <w:r>
        <w:rPr>
          <w:rFonts w:ascii="Times New Roman"/>
          <w:b w:val="false"/>
          <w:i w:val="false"/>
          <w:color w:val="000000"/>
          <w:sz w:val="28"/>
        </w:rPr>
        <w:t>
      Фактические затраты на произведенный капитальный ремонт общего имущества объекта кондоминиума возмещаются всеми собственниками квартир, нежилых помещений, парковочных мест, кладовок пропорционально полезной площади квартиры, площади нежилого помещения, парковочного места, кладовки, находящихся в индивидуальной (раздельной) собственности.</w:t>
      </w:r>
    </w:p>
    <w:bookmarkEnd w:id="203"/>
    <w:bookmarkStart w:name="z229" w:id="204"/>
    <w:p>
      <w:pPr>
        <w:spacing w:after="0"/>
        <w:ind w:left="0"/>
        <w:jc w:val="both"/>
      </w:pPr>
      <w:r>
        <w:rPr>
          <w:rFonts w:ascii="Times New Roman"/>
          <w:b w:val="false"/>
          <w:i w:val="false"/>
          <w:color w:val="000000"/>
          <w:sz w:val="28"/>
        </w:rPr>
        <w:t>
      6. В случае осуществления организации и финансирования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нежилых помещений данного подъезда многоквартирного жилого дома они могут принимать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 собрания.</w:t>
      </w:r>
    </w:p>
    <w:bookmarkEnd w:id="204"/>
    <w:bookmarkStart w:name="z230" w:id="205"/>
    <w:p>
      <w:pPr>
        <w:spacing w:after="0"/>
        <w:ind w:left="0"/>
        <w:jc w:val="both"/>
      </w:pPr>
      <w:r>
        <w:rPr>
          <w:rFonts w:ascii="Times New Roman"/>
          <w:b w:val="false"/>
          <w:i w:val="false"/>
          <w:color w:val="000000"/>
          <w:sz w:val="28"/>
        </w:rPr>
        <w:t>
      В случае, предусмотренном частью первой настоящего пункта, оплата расходов по замене (ремонту) лифта осуществляется собственниками квартир, нежилых помещений данного подъезда многоквартирного жилого дома.";</w:t>
      </w:r>
    </w:p>
    <w:bookmarkEnd w:id="205"/>
    <w:bookmarkStart w:name="z231" w:id="20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p>
    <w:bookmarkEnd w:id="206"/>
    <w:bookmarkStart w:name="z232" w:id="207"/>
    <w:p>
      <w:pPr>
        <w:spacing w:after="0"/>
        <w:ind w:left="0"/>
        <w:jc w:val="both"/>
      </w:pPr>
      <w:r>
        <w:rPr>
          <w:rFonts w:ascii="Times New Roman"/>
          <w:b w:val="false"/>
          <w:i w:val="false"/>
          <w:color w:val="000000"/>
          <w:sz w:val="28"/>
        </w:rPr>
        <w:t>
      "Статья 36. Обязанности нанимателя (поднанимателя) квартиры, арендатора нежилого помещения, парковочного места, кладовки</w:t>
      </w:r>
    </w:p>
    <w:bookmarkEnd w:id="207"/>
    <w:bookmarkStart w:name="z233" w:id="208"/>
    <w:p>
      <w:pPr>
        <w:spacing w:after="0"/>
        <w:ind w:left="0"/>
        <w:jc w:val="both"/>
      </w:pPr>
      <w:r>
        <w:rPr>
          <w:rFonts w:ascii="Times New Roman"/>
          <w:b w:val="false"/>
          <w:i w:val="false"/>
          <w:color w:val="000000"/>
          <w:sz w:val="28"/>
        </w:rPr>
        <w:t>
      1. Наниматель (поднаниматель) квартиры, арендатор нежилого помещения, парковочного места, кладовки имеют право постоянно или временно владеть или пользоваться квартирой, нежилым помещением, парковочным местом, кладовкой (или их частью) только на основании договора найма (поднайма), аренды.</w:t>
      </w:r>
    </w:p>
    <w:bookmarkEnd w:id="208"/>
    <w:bookmarkStart w:name="z234" w:id="209"/>
    <w:p>
      <w:pPr>
        <w:spacing w:after="0"/>
        <w:ind w:left="0"/>
        <w:jc w:val="both"/>
      </w:pPr>
      <w:r>
        <w:rPr>
          <w:rFonts w:ascii="Times New Roman"/>
          <w:b w:val="false"/>
          <w:i w:val="false"/>
          <w:color w:val="000000"/>
          <w:sz w:val="28"/>
        </w:rPr>
        <w:t>
      Наниматель (поднаниматель) квартиры из частного жилищного фонда, арендатор нежилого помещения, парковочного места, кладовки не имеют права голоса на собрании и не могут иным образом участвовать в управлении объектом кондоминиума.</w:t>
      </w:r>
    </w:p>
    <w:bookmarkEnd w:id="209"/>
    <w:bookmarkStart w:name="z235" w:id="210"/>
    <w:p>
      <w:pPr>
        <w:spacing w:after="0"/>
        <w:ind w:left="0"/>
        <w:jc w:val="both"/>
      </w:pPr>
      <w:r>
        <w:rPr>
          <w:rFonts w:ascii="Times New Roman"/>
          <w:b w:val="false"/>
          <w:i w:val="false"/>
          <w:color w:val="000000"/>
          <w:sz w:val="28"/>
        </w:rPr>
        <w:t>
      В договоре найма (поднайма) жилища, предоставленного из государственного жилищного фонда, наймодатель вправе предусмотреть возможность участия нанимателя (поднанимателя) в управлении объектом кондоминиума и право голосования.</w:t>
      </w:r>
    </w:p>
    <w:bookmarkEnd w:id="210"/>
    <w:bookmarkStart w:name="z236" w:id="211"/>
    <w:p>
      <w:pPr>
        <w:spacing w:after="0"/>
        <w:ind w:left="0"/>
        <w:jc w:val="both"/>
      </w:pPr>
      <w:r>
        <w:rPr>
          <w:rFonts w:ascii="Times New Roman"/>
          <w:b w:val="false"/>
          <w:i w:val="false"/>
          <w:color w:val="000000"/>
          <w:sz w:val="28"/>
        </w:rPr>
        <w:t>
      2. Наниматель (поднаниматель) квартиры, арендатор нежилого помещения, парковочного места, кладовки, помимо обязанностей, установленных законами Республики Казахстан, несут иные обязанности, в том числе:</w:t>
      </w:r>
    </w:p>
    <w:bookmarkEnd w:id="211"/>
    <w:bookmarkStart w:name="z237" w:id="212"/>
    <w:p>
      <w:pPr>
        <w:spacing w:after="0"/>
        <w:ind w:left="0"/>
        <w:jc w:val="both"/>
      </w:pPr>
      <w:r>
        <w:rPr>
          <w:rFonts w:ascii="Times New Roman"/>
          <w:b w:val="false"/>
          <w:i w:val="false"/>
          <w:color w:val="000000"/>
          <w:sz w:val="28"/>
        </w:rPr>
        <w:t>
      соблюдение тишины, в том числе непроведение в жилище и вне его работ, сопровождаемых шумом, не связанных с неотложной необходимостью, препятствующих нормальному отдыху и спокойствию граждан, в определенное время;</w:t>
      </w:r>
    </w:p>
    <w:bookmarkEnd w:id="212"/>
    <w:bookmarkStart w:name="z238" w:id="213"/>
    <w:p>
      <w:pPr>
        <w:spacing w:after="0"/>
        <w:ind w:left="0"/>
        <w:jc w:val="both"/>
      </w:pPr>
      <w:r>
        <w:rPr>
          <w:rFonts w:ascii="Times New Roman"/>
          <w:b w:val="false"/>
          <w:i w:val="false"/>
          <w:color w:val="000000"/>
          <w:sz w:val="28"/>
        </w:rPr>
        <w:t>
      потребление табачных изделий, в том числе изделий с нагреваемым табаком, табака для кальяна, кальянной смеси, систем для нагрева табака, только в определенных для этого специальных местах;</w:t>
      </w:r>
    </w:p>
    <w:bookmarkEnd w:id="213"/>
    <w:bookmarkStart w:name="z239" w:id="214"/>
    <w:p>
      <w:pPr>
        <w:spacing w:after="0"/>
        <w:ind w:left="0"/>
        <w:jc w:val="both"/>
      </w:pPr>
      <w:r>
        <w:rPr>
          <w:rFonts w:ascii="Times New Roman"/>
          <w:b w:val="false"/>
          <w:i w:val="false"/>
          <w:color w:val="000000"/>
          <w:sz w:val="28"/>
        </w:rPr>
        <w:t>
      соблюдение строительных, санитарных, экологических, противопожарных и других обязательных норм и правил, предусмотренных законодательством Республики Казахстан.";</w:t>
      </w:r>
    </w:p>
    <w:bookmarkEnd w:id="214"/>
    <w:bookmarkStart w:name="z240" w:id="21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38</w:t>
      </w:r>
      <w:r>
        <w:rPr>
          <w:rFonts w:ascii="Times New Roman"/>
          <w:b w:val="false"/>
          <w:i w:val="false"/>
          <w:color w:val="000000"/>
          <w:sz w:val="28"/>
        </w:rPr>
        <w:t>:</w:t>
      </w:r>
    </w:p>
    <w:bookmarkEnd w:id="215"/>
    <w:bookmarkStart w:name="z241" w:id="216"/>
    <w:p>
      <w:pPr>
        <w:spacing w:after="0"/>
        <w:ind w:left="0"/>
        <w:jc w:val="both"/>
      </w:pPr>
      <w:r>
        <w:rPr>
          <w:rFonts w:ascii="Times New Roman"/>
          <w:b w:val="false"/>
          <w:i w:val="false"/>
          <w:color w:val="000000"/>
          <w:sz w:val="28"/>
        </w:rPr>
        <w:t>
      в части первой слова "собственника квартиры, нежилого помещения" заменить словами "собственника, нанимателя (поднанимателя) либо иного лица, проживающего либо пребывающего в квартире собственника, арендатора, либо пребывающего в нежилом помещении, парковочном месте, кладовке";</w:t>
      </w:r>
    </w:p>
    <w:bookmarkEnd w:id="216"/>
    <w:bookmarkStart w:name="z242" w:id="217"/>
    <w:p>
      <w:pPr>
        <w:spacing w:after="0"/>
        <w:ind w:left="0"/>
        <w:jc w:val="both"/>
      </w:pPr>
      <w:r>
        <w:rPr>
          <w:rFonts w:ascii="Times New Roman"/>
          <w:b w:val="false"/>
          <w:i w:val="false"/>
          <w:color w:val="000000"/>
          <w:sz w:val="28"/>
        </w:rPr>
        <w:t>
      часть вторую изложить в следующей редакции:</w:t>
      </w:r>
    </w:p>
    <w:bookmarkEnd w:id="217"/>
    <w:bookmarkStart w:name="z243" w:id="218"/>
    <w:p>
      <w:pPr>
        <w:spacing w:after="0"/>
        <w:ind w:left="0"/>
        <w:jc w:val="both"/>
      </w:pPr>
      <w:r>
        <w:rPr>
          <w:rFonts w:ascii="Times New Roman"/>
          <w:b w:val="false"/>
          <w:i w:val="false"/>
          <w:color w:val="000000"/>
          <w:sz w:val="28"/>
        </w:rPr>
        <w:t>
      "Собственник, наниматель (поднаниматель) либо иное лицо, проживающее либо пребывающее в квартире собственника (арендатора), либо пребывающее в нежилом помещении, парковочном месте, кладовке, обязаны допустить собственников квартир, нежилых помещений, парковочных мест, кладовок, членов совета дома, председателя объединения собственников имущества или представителей субъекта управления объектом кондоминиума в случае необходимости проверки состояния, ремонта или замены общего имущества объекта кондоминиума, расположенного в квартире, нежилом помещении, парковочном месте, кладовке.";</w:t>
      </w:r>
    </w:p>
    <w:bookmarkEnd w:id="218"/>
    <w:bookmarkStart w:name="z244" w:id="219"/>
    <w:p>
      <w:pPr>
        <w:spacing w:after="0"/>
        <w:ind w:left="0"/>
        <w:jc w:val="both"/>
      </w:pPr>
      <w:r>
        <w:rPr>
          <w:rFonts w:ascii="Times New Roman"/>
          <w:b w:val="false"/>
          <w:i w:val="false"/>
          <w:color w:val="000000"/>
          <w:sz w:val="28"/>
        </w:rPr>
        <w:t>
      в части третьей слово "самостоятельно" заменить словами "незамедлительно, самостоятельно и за свой счет";</w:t>
      </w:r>
    </w:p>
    <w:bookmarkEnd w:id="219"/>
    <w:bookmarkStart w:name="z245" w:id="220"/>
    <w:p>
      <w:pPr>
        <w:spacing w:after="0"/>
        <w:ind w:left="0"/>
        <w:jc w:val="both"/>
      </w:pPr>
      <w:r>
        <w:rPr>
          <w:rFonts w:ascii="Times New Roman"/>
          <w:b w:val="false"/>
          <w:i w:val="false"/>
          <w:color w:val="000000"/>
          <w:sz w:val="28"/>
        </w:rPr>
        <w:t>
      в части четвертой:</w:t>
      </w:r>
    </w:p>
    <w:bookmarkEnd w:id="220"/>
    <w:bookmarkStart w:name="z246" w:id="221"/>
    <w:p>
      <w:pPr>
        <w:spacing w:after="0"/>
        <w:ind w:left="0"/>
        <w:jc w:val="both"/>
      </w:pPr>
      <w:r>
        <w:rPr>
          <w:rFonts w:ascii="Times New Roman"/>
          <w:b w:val="false"/>
          <w:i w:val="false"/>
          <w:color w:val="000000"/>
          <w:sz w:val="28"/>
        </w:rPr>
        <w:t>
      после слова "человека" дополнить словами "и (или) приводящих к порче имущества собственника, нанимателя (поднанимателя) либо иного лица, проживающего в квартире собственника (арендатора) либо пребывающего в нежилом помещении, парковочном месте, кладовке";</w:t>
      </w:r>
    </w:p>
    <w:bookmarkEnd w:id="221"/>
    <w:bookmarkStart w:name="z247" w:id="222"/>
    <w:p>
      <w:pPr>
        <w:spacing w:after="0"/>
        <w:ind w:left="0"/>
        <w:jc w:val="both"/>
      </w:pPr>
      <w:r>
        <w:rPr>
          <w:rFonts w:ascii="Times New Roman"/>
          <w:b w:val="false"/>
          <w:i w:val="false"/>
          <w:color w:val="000000"/>
          <w:sz w:val="28"/>
        </w:rPr>
        <w:t>
      слова "собственника квартиры, нежилого помещения, парковочного места, кладовки" заменить словами "собственника, нанимателя (поднанимателя) квартиры, собственника (арендатора) нежилого помещения, парковочного места, кладовки";</w:t>
      </w:r>
    </w:p>
    <w:bookmarkEnd w:id="222"/>
    <w:bookmarkStart w:name="z248" w:id="223"/>
    <w:p>
      <w:pPr>
        <w:spacing w:after="0"/>
        <w:ind w:left="0"/>
        <w:jc w:val="both"/>
      </w:pPr>
      <w:r>
        <w:rPr>
          <w:rFonts w:ascii="Times New Roman"/>
          <w:b w:val="false"/>
          <w:i w:val="false"/>
          <w:color w:val="000000"/>
          <w:sz w:val="28"/>
        </w:rPr>
        <w:t>
      дополнить частью пятой следующего содержания:</w:t>
      </w:r>
    </w:p>
    <w:bookmarkEnd w:id="223"/>
    <w:bookmarkStart w:name="z249" w:id="224"/>
    <w:p>
      <w:pPr>
        <w:spacing w:after="0"/>
        <w:ind w:left="0"/>
        <w:jc w:val="both"/>
      </w:pPr>
      <w:r>
        <w:rPr>
          <w:rFonts w:ascii="Times New Roman"/>
          <w:b w:val="false"/>
          <w:i w:val="false"/>
          <w:color w:val="000000"/>
          <w:sz w:val="28"/>
        </w:rPr>
        <w:t>
      "В целях локализации и (или) ликвидации аварийного случая или при иной чрезвычайной ситуации, создающих угрозу здоровью или жизни человека и (или) приводящих к порче имущества собственника, нанимателя (поднанимателя) либо иного лица, проживающего в квартире собственника либо пребывающего в нежилом помещении, парковочном месте, кладовке, арендатора нежилого помещения, парковочного места, кладовки и (или) приводящих к порче общего имущества объекта кондоминиума, председатель объединения собственников имущества или представитель субъекта управления объектом кондоминиума имеет право отключить доступ к общедомовым инженерным системам и (или) коммунальным услугам до момента локализации и (или) ликвидации аварийного случая или иной чрезвычайной ситуации.";</w:t>
      </w:r>
    </w:p>
    <w:bookmarkEnd w:id="224"/>
    <w:bookmarkStart w:name="z250" w:id="22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39</w:t>
      </w:r>
      <w:r>
        <w:rPr>
          <w:rFonts w:ascii="Times New Roman"/>
          <w:b w:val="false"/>
          <w:i w:val="false"/>
          <w:color w:val="000000"/>
          <w:sz w:val="28"/>
        </w:rPr>
        <w:t xml:space="preserve"> дополнить пунктами 3 и 4 следующего содержания:</w:t>
      </w:r>
    </w:p>
    <w:bookmarkEnd w:id="225"/>
    <w:bookmarkStart w:name="z251" w:id="226"/>
    <w:p>
      <w:pPr>
        <w:spacing w:after="0"/>
        <w:ind w:left="0"/>
        <w:jc w:val="both"/>
      </w:pPr>
      <w:r>
        <w:rPr>
          <w:rFonts w:ascii="Times New Roman"/>
          <w:b w:val="false"/>
          <w:i w:val="false"/>
          <w:color w:val="000000"/>
          <w:sz w:val="28"/>
        </w:rPr>
        <w:t>
      "3. Возмещение убытков собственникам квартир, нежилых помещений, парковочных мест, кладовок, причиненных в процессе выполнения функции по управлению объектом кондоминиума, осуществляется в соответствии с гражданским законодательством Республики Казахстан.</w:t>
      </w:r>
    </w:p>
    <w:bookmarkEnd w:id="226"/>
    <w:bookmarkStart w:name="z252" w:id="227"/>
    <w:p>
      <w:pPr>
        <w:spacing w:after="0"/>
        <w:ind w:left="0"/>
        <w:jc w:val="both"/>
      </w:pPr>
      <w:r>
        <w:rPr>
          <w:rFonts w:ascii="Times New Roman"/>
          <w:b w:val="false"/>
          <w:i w:val="false"/>
          <w:color w:val="000000"/>
          <w:sz w:val="28"/>
        </w:rPr>
        <w:t xml:space="preserve">
      4. Председатель объединения собственников имущества или представитель субъекта управления объектом кондоминиума либо один из членов совета дома обязан составить акт о факте аварийного случая или чрезвычайной ситуации с указанием даты, места, времени и причины возникновения с фото – и видеофиксацией. </w:t>
      </w:r>
    </w:p>
    <w:bookmarkEnd w:id="227"/>
    <w:bookmarkStart w:name="z253" w:id="228"/>
    <w:p>
      <w:pPr>
        <w:spacing w:after="0"/>
        <w:ind w:left="0"/>
        <w:jc w:val="both"/>
      </w:pPr>
      <w:r>
        <w:rPr>
          <w:rFonts w:ascii="Times New Roman"/>
          <w:b w:val="false"/>
          <w:i w:val="false"/>
          <w:color w:val="000000"/>
          <w:sz w:val="28"/>
        </w:rPr>
        <w:t>
      Данный акт подписывается собственником, нанимателем (поднанимателем) квартиры, собственником (арендатором) нежилого помещения либо иным лицом, проживающим в квартире или пребывающим в нежилом помещении, парковочном месте, кладовке, которому нанесен ущерб, собственником, который нанес ущерб, а также председателем объединения собственников имущества или представителем субъекта управления либо членом совета дома.";</w:t>
      </w:r>
    </w:p>
    <w:bookmarkEnd w:id="228"/>
    <w:bookmarkStart w:name="z254" w:id="229"/>
    <w:p>
      <w:pPr>
        <w:spacing w:after="0"/>
        <w:ind w:left="0"/>
        <w:jc w:val="both"/>
      </w:pPr>
      <w:r>
        <w:rPr>
          <w:rFonts w:ascii="Times New Roman"/>
          <w:b w:val="false"/>
          <w:i w:val="false"/>
          <w:color w:val="000000"/>
          <w:sz w:val="28"/>
        </w:rPr>
        <w:t xml:space="preserve">
      18) абзац девятый </w:t>
      </w:r>
      <w:r>
        <w:rPr>
          <w:rFonts w:ascii="Times New Roman"/>
          <w:b w:val="false"/>
          <w:i w:val="false"/>
          <w:color w:val="000000"/>
          <w:sz w:val="28"/>
        </w:rPr>
        <w:t>пункта 4</w:t>
      </w:r>
      <w:r>
        <w:rPr>
          <w:rFonts w:ascii="Times New Roman"/>
          <w:b w:val="false"/>
          <w:i w:val="false"/>
          <w:color w:val="000000"/>
          <w:sz w:val="28"/>
        </w:rPr>
        <w:t xml:space="preserve"> статьи 40 исключить;</w:t>
      </w:r>
    </w:p>
    <w:bookmarkEnd w:id="229"/>
    <w:bookmarkStart w:name="z255" w:id="23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главу 6-1</w:t>
      </w:r>
      <w:r>
        <w:rPr>
          <w:rFonts w:ascii="Times New Roman"/>
          <w:b w:val="false"/>
          <w:i w:val="false"/>
          <w:color w:val="000000"/>
          <w:sz w:val="28"/>
        </w:rPr>
        <w:t xml:space="preserve"> исключить;</w:t>
      </w:r>
    </w:p>
    <w:bookmarkEnd w:id="230"/>
    <w:bookmarkStart w:name="z256" w:id="23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главу 7</w:t>
      </w:r>
      <w:r>
        <w:rPr>
          <w:rFonts w:ascii="Times New Roman"/>
          <w:b w:val="false"/>
          <w:i w:val="false"/>
          <w:color w:val="000000"/>
          <w:sz w:val="28"/>
        </w:rPr>
        <w:t xml:space="preserve"> изложить в следующей редакции:</w:t>
      </w:r>
    </w:p>
    <w:bookmarkEnd w:id="231"/>
    <w:bookmarkStart w:name="z257" w:id="232"/>
    <w:p>
      <w:pPr>
        <w:spacing w:after="0"/>
        <w:ind w:left="0"/>
        <w:jc w:val="both"/>
      </w:pPr>
      <w:r>
        <w:rPr>
          <w:rFonts w:ascii="Times New Roman"/>
          <w:b w:val="false"/>
          <w:i w:val="false"/>
          <w:color w:val="000000"/>
          <w:sz w:val="28"/>
        </w:rPr>
        <w:t>
      "Глава 7. Управление объектом кондоминиума</w:t>
      </w:r>
    </w:p>
    <w:bookmarkEnd w:id="232"/>
    <w:bookmarkStart w:name="z258" w:id="233"/>
    <w:p>
      <w:pPr>
        <w:spacing w:after="0"/>
        <w:ind w:left="0"/>
        <w:jc w:val="both"/>
      </w:pPr>
      <w:r>
        <w:rPr>
          <w:rFonts w:ascii="Times New Roman"/>
          <w:b w:val="false"/>
          <w:i w:val="false"/>
          <w:color w:val="000000"/>
          <w:sz w:val="28"/>
        </w:rPr>
        <w:t>
      Параграф 1. Процедуры и способы управления объектом кондоминиума</w:t>
      </w:r>
    </w:p>
    <w:bookmarkEnd w:id="233"/>
    <w:bookmarkStart w:name="z259" w:id="234"/>
    <w:p>
      <w:pPr>
        <w:spacing w:after="0"/>
        <w:ind w:left="0"/>
        <w:jc w:val="both"/>
      </w:pPr>
      <w:r>
        <w:rPr>
          <w:rFonts w:ascii="Times New Roman"/>
          <w:b w:val="false"/>
          <w:i w:val="false"/>
          <w:color w:val="000000"/>
          <w:sz w:val="28"/>
        </w:rPr>
        <w:t>
      Статья 42. Собрание</w:t>
      </w:r>
    </w:p>
    <w:bookmarkEnd w:id="234"/>
    <w:bookmarkStart w:name="z260" w:id="235"/>
    <w:p>
      <w:pPr>
        <w:spacing w:after="0"/>
        <w:ind w:left="0"/>
        <w:jc w:val="both"/>
      </w:pPr>
      <w:r>
        <w:rPr>
          <w:rFonts w:ascii="Times New Roman"/>
          <w:b w:val="false"/>
          <w:i w:val="false"/>
          <w:color w:val="000000"/>
          <w:sz w:val="28"/>
        </w:rPr>
        <w:t>
      1. Собственники квартир, нежилых помещений на собрании рассматривают вопросы и (или) принимают решения, связанные с управлением объектом кондоминиума.</w:t>
      </w:r>
    </w:p>
    <w:bookmarkEnd w:id="235"/>
    <w:bookmarkStart w:name="z261" w:id="236"/>
    <w:p>
      <w:pPr>
        <w:spacing w:after="0"/>
        <w:ind w:left="0"/>
        <w:jc w:val="both"/>
      </w:pPr>
      <w:r>
        <w:rPr>
          <w:rFonts w:ascii="Times New Roman"/>
          <w:b w:val="false"/>
          <w:i w:val="false"/>
          <w:color w:val="000000"/>
          <w:sz w:val="28"/>
        </w:rPr>
        <w:t>
      Собственники парковочных мест, кладовок на собрании рассматривают вопросы и (или) принимают решения, связанные с содержанием парковочных мест, кладовок.</w:t>
      </w:r>
    </w:p>
    <w:bookmarkEnd w:id="236"/>
    <w:bookmarkStart w:name="z262" w:id="237"/>
    <w:p>
      <w:pPr>
        <w:spacing w:after="0"/>
        <w:ind w:left="0"/>
        <w:jc w:val="both"/>
      </w:pPr>
      <w:r>
        <w:rPr>
          <w:rFonts w:ascii="Times New Roman"/>
          <w:b w:val="false"/>
          <w:i w:val="false"/>
          <w:color w:val="000000"/>
          <w:sz w:val="28"/>
        </w:rPr>
        <w:t>
      2. Собрание может проводиться:</w:t>
      </w:r>
    </w:p>
    <w:bookmarkEnd w:id="237"/>
    <w:bookmarkStart w:name="z263" w:id="238"/>
    <w:p>
      <w:pPr>
        <w:spacing w:after="0"/>
        <w:ind w:left="0"/>
        <w:jc w:val="both"/>
      </w:pPr>
      <w:r>
        <w:rPr>
          <w:rFonts w:ascii="Times New Roman"/>
          <w:b w:val="false"/>
          <w:i w:val="false"/>
          <w:color w:val="000000"/>
          <w:sz w:val="28"/>
        </w:rPr>
        <w:t>
      1) в явочном формате – для обсуждения вопросов, связанных с управлением объектом кондоминиума, и принятия по ним решений;</w:t>
      </w:r>
    </w:p>
    <w:bookmarkEnd w:id="238"/>
    <w:bookmarkStart w:name="z264" w:id="239"/>
    <w:p>
      <w:pPr>
        <w:spacing w:after="0"/>
        <w:ind w:left="0"/>
        <w:jc w:val="both"/>
      </w:pPr>
      <w:r>
        <w:rPr>
          <w:rFonts w:ascii="Times New Roman"/>
          <w:b w:val="false"/>
          <w:i w:val="false"/>
          <w:color w:val="000000"/>
          <w:sz w:val="28"/>
        </w:rPr>
        <w:t xml:space="preserve">
      2) в заочном формате – путем проведения письменного опроса и (или) посредством объекта информатизации в сфере жилищных отношений и жилищно-коммунального хозяйства в порядке, предусмотренном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настоящего Закона.</w:t>
      </w:r>
    </w:p>
    <w:bookmarkEnd w:id="239"/>
    <w:bookmarkStart w:name="z265" w:id="240"/>
    <w:p>
      <w:pPr>
        <w:spacing w:after="0"/>
        <w:ind w:left="0"/>
        <w:jc w:val="both"/>
      </w:pPr>
      <w:r>
        <w:rPr>
          <w:rFonts w:ascii="Times New Roman"/>
          <w:b w:val="false"/>
          <w:i w:val="false"/>
          <w:color w:val="000000"/>
          <w:sz w:val="28"/>
        </w:rPr>
        <w:t>
      Результаты голосования, полученные посредством объекта информатизации в сфере жилищных отношений и жилищно-коммунального хозяйства, учитываются при подведении итогов голосования на собраниях, проводимых в явочном и заочном форматах.</w:t>
      </w:r>
    </w:p>
    <w:bookmarkEnd w:id="240"/>
    <w:bookmarkStart w:name="z266" w:id="241"/>
    <w:p>
      <w:pPr>
        <w:spacing w:after="0"/>
        <w:ind w:left="0"/>
        <w:jc w:val="both"/>
      </w:pPr>
      <w:r>
        <w:rPr>
          <w:rFonts w:ascii="Times New Roman"/>
          <w:b w:val="false"/>
          <w:i w:val="false"/>
          <w:color w:val="000000"/>
          <w:sz w:val="28"/>
        </w:rPr>
        <w:t>
      На собрании собственники квартир, нежилых помещений для принятия решений, предусмотренных подпунктами 1) и 2) пункта 5 настоящей статьи, подтверждают право собственности на квартиру, нежилое помещение любым способом, не запрещенным законодательством Республики Казахстан.</w:t>
      </w:r>
    </w:p>
    <w:bookmarkEnd w:id="241"/>
    <w:bookmarkStart w:name="z267" w:id="242"/>
    <w:p>
      <w:pPr>
        <w:spacing w:after="0"/>
        <w:ind w:left="0"/>
        <w:jc w:val="both"/>
      </w:pPr>
      <w:r>
        <w:rPr>
          <w:rFonts w:ascii="Times New Roman"/>
          <w:b w:val="false"/>
          <w:i w:val="false"/>
          <w:color w:val="000000"/>
          <w:sz w:val="28"/>
        </w:rPr>
        <w:t>
      3. Собрание может быть инициировано:</w:t>
      </w:r>
    </w:p>
    <w:bookmarkEnd w:id="242"/>
    <w:bookmarkStart w:name="z268" w:id="243"/>
    <w:p>
      <w:pPr>
        <w:spacing w:after="0"/>
        <w:ind w:left="0"/>
        <w:jc w:val="both"/>
      </w:pPr>
      <w:r>
        <w:rPr>
          <w:rFonts w:ascii="Times New Roman"/>
          <w:b w:val="false"/>
          <w:i w:val="false"/>
          <w:color w:val="000000"/>
          <w:sz w:val="28"/>
        </w:rPr>
        <w:t>
      председателем объединения собственников имущества;</w:t>
      </w:r>
    </w:p>
    <w:bookmarkEnd w:id="243"/>
    <w:bookmarkStart w:name="z269" w:id="244"/>
    <w:p>
      <w:pPr>
        <w:spacing w:after="0"/>
        <w:ind w:left="0"/>
        <w:jc w:val="both"/>
      </w:pPr>
      <w:r>
        <w:rPr>
          <w:rFonts w:ascii="Times New Roman"/>
          <w:b w:val="false"/>
          <w:i w:val="false"/>
          <w:color w:val="000000"/>
          <w:sz w:val="28"/>
        </w:rPr>
        <w:t>
      субъектом управления объектом кондоминиума;</w:t>
      </w:r>
    </w:p>
    <w:bookmarkEnd w:id="244"/>
    <w:bookmarkStart w:name="z270" w:id="245"/>
    <w:p>
      <w:pPr>
        <w:spacing w:after="0"/>
        <w:ind w:left="0"/>
        <w:jc w:val="both"/>
      </w:pPr>
      <w:r>
        <w:rPr>
          <w:rFonts w:ascii="Times New Roman"/>
          <w:b w:val="false"/>
          <w:i w:val="false"/>
          <w:color w:val="000000"/>
          <w:sz w:val="28"/>
        </w:rPr>
        <w:t>
      советом дома;</w:t>
      </w:r>
    </w:p>
    <w:bookmarkEnd w:id="245"/>
    <w:bookmarkStart w:name="z271" w:id="246"/>
    <w:p>
      <w:pPr>
        <w:spacing w:after="0"/>
        <w:ind w:left="0"/>
        <w:jc w:val="both"/>
      </w:pPr>
      <w:r>
        <w:rPr>
          <w:rFonts w:ascii="Times New Roman"/>
          <w:b w:val="false"/>
          <w:i w:val="false"/>
          <w:color w:val="000000"/>
          <w:sz w:val="28"/>
        </w:rPr>
        <w:t>
      ревизионной комиссией (ревизором);</w:t>
      </w:r>
    </w:p>
    <w:bookmarkEnd w:id="246"/>
    <w:bookmarkStart w:name="z272" w:id="247"/>
    <w:p>
      <w:pPr>
        <w:spacing w:after="0"/>
        <w:ind w:left="0"/>
        <w:jc w:val="both"/>
      </w:pPr>
      <w:r>
        <w:rPr>
          <w:rFonts w:ascii="Times New Roman"/>
          <w:b w:val="false"/>
          <w:i w:val="false"/>
          <w:color w:val="000000"/>
          <w:sz w:val="28"/>
        </w:rPr>
        <w:t>
      не менее чем десятью процентами собственников квартир, нежилых помещений;</w:t>
      </w:r>
    </w:p>
    <w:bookmarkEnd w:id="247"/>
    <w:bookmarkStart w:name="z273" w:id="248"/>
    <w:p>
      <w:pPr>
        <w:spacing w:after="0"/>
        <w:ind w:left="0"/>
        <w:jc w:val="both"/>
      </w:pPr>
      <w:r>
        <w:rPr>
          <w:rFonts w:ascii="Times New Roman"/>
          <w:b w:val="false"/>
          <w:i w:val="false"/>
          <w:color w:val="000000"/>
          <w:sz w:val="28"/>
        </w:rPr>
        <w:t>
      не менее чем десятью процентами собственников парковочных мест, кладовок;</w:t>
      </w:r>
    </w:p>
    <w:bookmarkEnd w:id="248"/>
    <w:bookmarkStart w:name="z274" w:id="249"/>
    <w:p>
      <w:pPr>
        <w:spacing w:after="0"/>
        <w:ind w:left="0"/>
        <w:jc w:val="both"/>
      </w:pPr>
      <w:r>
        <w:rPr>
          <w:rFonts w:ascii="Times New Roman"/>
          <w:b w:val="false"/>
          <w:i w:val="false"/>
          <w:color w:val="000000"/>
          <w:sz w:val="28"/>
        </w:rPr>
        <w:t>
      жилищной инспекцией.</w:t>
      </w:r>
    </w:p>
    <w:bookmarkEnd w:id="249"/>
    <w:bookmarkStart w:name="z275" w:id="250"/>
    <w:p>
      <w:pPr>
        <w:spacing w:after="0"/>
        <w:ind w:left="0"/>
        <w:jc w:val="both"/>
      </w:pPr>
      <w:r>
        <w:rPr>
          <w:rFonts w:ascii="Times New Roman"/>
          <w:b w:val="false"/>
          <w:i w:val="false"/>
          <w:color w:val="000000"/>
          <w:sz w:val="28"/>
        </w:rPr>
        <w:t>
      4. Принятые собранием решения являются обязательными для всех собственников квартир, нежилых помещений, парковочных мест, кладовок.</w:t>
      </w:r>
    </w:p>
    <w:bookmarkEnd w:id="250"/>
    <w:bookmarkStart w:name="z276" w:id="251"/>
    <w:p>
      <w:pPr>
        <w:spacing w:after="0"/>
        <w:ind w:left="0"/>
        <w:jc w:val="both"/>
      </w:pPr>
      <w:r>
        <w:rPr>
          <w:rFonts w:ascii="Times New Roman"/>
          <w:b w:val="false"/>
          <w:i w:val="false"/>
          <w:color w:val="000000"/>
          <w:sz w:val="28"/>
        </w:rPr>
        <w:t>
      Решения собрания оформляются протоколом.</w:t>
      </w:r>
    </w:p>
    <w:bookmarkEnd w:id="251"/>
    <w:bookmarkStart w:name="z277" w:id="252"/>
    <w:p>
      <w:pPr>
        <w:spacing w:after="0"/>
        <w:ind w:left="0"/>
        <w:jc w:val="both"/>
      </w:pPr>
      <w:r>
        <w:rPr>
          <w:rFonts w:ascii="Times New Roman"/>
          <w:b w:val="false"/>
          <w:i w:val="false"/>
          <w:color w:val="000000"/>
          <w:sz w:val="28"/>
        </w:rPr>
        <w:t>
      5. К компетенции собрания относятся вопросы:</w:t>
      </w:r>
    </w:p>
    <w:bookmarkEnd w:id="252"/>
    <w:bookmarkStart w:name="z278" w:id="253"/>
    <w:p>
      <w:pPr>
        <w:spacing w:after="0"/>
        <w:ind w:left="0"/>
        <w:jc w:val="both"/>
      </w:pPr>
      <w:r>
        <w:rPr>
          <w:rFonts w:ascii="Times New Roman"/>
          <w:b w:val="false"/>
          <w:i w:val="false"/>
          <w:color w:val="000000"/>
          <w:sz w:val="28"/>
        </w:rPr>
        <w:t>
      1) принятия решения о выборе формы управления объектом кондоминиума;</w:t>
      </w:r>
    </w:p>
    <w:bookmarkEnd w:id="253"/>
    <w:bookmarkStart w:name="z279" w:id="254"/>
    <w:p>
      <w:pPr>
        <w:spacing w:after="0"/>
        <w:ind w:left="0"/>
        <w:jc w:val="both"/>
      </w:pPr>
      <w:r>
        <w:rPr>
          <w:rFonts w:ascii="Times New Roman"/>
          <w:b w:val="false"/>
          <w:i w:val="false"/>
          <w:color w:val="000000"/>
          <w:sz w:val="28"/>
        </w:rPr>
        <w:t>
      2) принятия решения о выборе субъекта управления объектом кондоминиума;</w:t>
      </w:r>
    </w:p>
    <w:bookmarkEnd w:id="254"/>
    <w:bookmarkStart w:name="z280" w:id="255"/>
    <w:p>
      <w:pPr>
        <w:spacing w:after="0"/>
        <w:ind w:left="0"/>
        <w:jc w:val="both"/>
      </w:pPr>
      <w:r>
        <w:rPr>
          <w:rFonts w:ascii="Times New Roman"/>
          <w:b w:val="false"/>
          <w:i w:val="false"/>
          <w:color w:val="000000"/>
          <w:sz w:val="28"/>
        </w:rPr>
        <w:t>
      3) избрания председателя объединения собственников имущества, членов совета дома, ревизионной комиссии (ревизора), переизбрания или досрочного прекращения их полномочий;</w:t>
      </w:r>
    </w:p>
    <w:bookmarkEnd w:id="255"/>
    <w:bookmarkStart w:name="z281" w:id="256"/>
    <w:p>
      <w:pPr>
        <w:spacing w:after="0"/>
        <w:ind w:left="0"/>
        <w:jc w:val="both"/>
      </w:pPr>
      <w:r>
        <w:rPr>
          <w:rFonts w:ascii="Times New Roman"/>
          <w:b w:val="false"/>
          <w:i w:val="false"/>
          <w:color w:val="000000"/>
          <w:sz w:val="28"/>
        </w:rPr>
        <w:t>
      4) делегирования представителей из числа собственников квартир, нежилых помещений в состав инициативной группы для регистрации (перерегистрации) кооператива собственников квартир (нежилых помещений);</w:t>
      </w:r>
    </w:p>
    <w:bookmarkEnd w:id="256"/>
    <w:bookmarkStart w:name="z282" w:id="257"/>
    <w:p>
      <w:pPr>
        <w:spacing w:after="0"/>
        <w:ind w:left="0"/>
        <w:jc w:val="both"/>
      </w:pPr>
      <w:r>
        <w:rPr>
          <w:rFonts w:ascii="Times New Roman"/>
          <w:b w:val="false"/>
          <w:i w:val="false"/>
          <w:color w:val="000000"/>
          <w:sz w:val="28"/>
        </w:rPr>
        <w:t>
      5) принятия решения о найме управляющего многоквартирным жилым домом;</w:t>
      </w:r>
    </w:p>
    <w:bookmarkEnd w:id="257"/>
    <w:bookmarkStart w:name="z283" w:id="258"/>
    <w:p>
      <w:pPr>
        <w:spacing w:after="0"/>
        <w:ind w:left="0"/>
        <w:jc w:val="both"/>
      </w:pPr>
      <w:r>
        <w:rPr>
          <w:rFonts w:ascii="Times New Roman"/>
          <w:b w:val="false"/>
          <w:i w:val="false"/>
          <w:color w:val="000000"/>
          <w:sz w:val="28"/>
        </w:rPr>
        <w:t>
      6) утверждения годовой сметы расходов на управление объектом кондоминиума в соответствии с методикой расчета годовой сметы расходов на управление объектом кондоминиума, внесения в нее изменений и дополнений;</w:t>
      </w:r>
    </w:p>
    <w:bookmarkEnd w:id="258"/>
    <w:bookmarkStart w:name="z284" w:id="259"/>
    <w:p>
      <w:pPr>
        <w:spacing w:after="0"/>
        <w:ind w:left="0"/>
        <w:jc w:val="both"/>
      </w:pPr>
      <w:r>
        <w:rPr>
          <w:rFonts w:ascii="Times New Roman"/>
          <w:b w:val="false"/>
          <w:i w:val="false"/>
          <w:color w:val="000000"/>
          <w:sz w:val="28"/>
        </w:rPr>
        <w:t>
      7) утверждения размера текущих взносов в соответствии с методикой расчета минимального размера взносов на управление объектом кондоминиума;</w:t>
      </w:r>
    </w:p>
    <w:bookmarkEnd w:id="259"/>
    <w:bookmarkStart w:name="z285" w:id="260"/>
    <w:p>
      <w:pPr>
        <w:spacing w:after="0"/>
        <w:ind w:left="0"/>
        <w:jc w:val="both"/>
      </w:pPr>
      <w:r>
        <w:rPr>
          <w:rFonts w:ascii="Times New Roman"/>
          <w:b w:val="false"/>
          <w:i w:val="false"/>
          <w:color w:val="000000"/>
          <w:sz w:val="28"/>
        </w:rPr>
        <w:t>
      8) утверждения размера накопительных взносов в случае превышения их размера, предусмотренного настоящим Законом;</w:t>
      </w:r>
    </w:p>
    <w:bookmarkEnd w:id="260"/>
    <w:bookmarkStart w:name="z286" w:id="261"/>
    <w:p>
      <w:pPr>
        <w:spacing w:after="0"/>
        <w:ind w:left="0"/>
        <w:jc w:val="both"/>
      </w:pPr>
      <w:r>
        <w:rPr>
          <w:rFonts w:ascii="Times New Roman"/>
          <w:b w:val="false"/>
          <w:i w:val="false"/>
          <w:color w:val="000000"/>
          <w:sz w:val="28"/>
        </w:rPr>
        <w:t>
      9) утверждения собственниками парковочных мест, кладовок размера текущих взносов на содержание парковочных мест, кладовок в соответствии с методикой расчета минимального размера взносов на управление объектом кондоминиума;</w:t>
      </w:r>
    </w:p>
    <w:bookmarkEnd w:id="261"/>
    <w:bookmarkStart w:name="z287" w:id="262"/>
    <w:p>
      <w:pPr>
        <w:spacing w:after="0"/>
        <w:ind w:left="0"/>
        <w:jc w:val="both"/>
      </w:pPr>
      <w:r>
        <w:rPr>
          <w:rFonts w:ascii="Times New Roman"/>
          <w:b w:val="false"/>
          <w:i w:val="false"/>
          <w:color w:val="000000"/>
          <w:sz w:val="28"/>
        </w:rPr>
        <w:t>
      10) принятия решения о сборе целевых взносов, их размере, сроках и иных условиях оплаты;</w:t>
      </w:r>
    </w:p>
    <w:bookmarkEnd w:id="262"/>
    <w:bookmarkStart w:name="z288" w:id="263"/>
    <w:p>
      <w:pPr>
        <w:spacing w:after="0"/>
        <w:ind w:left="0"/>
        <w:jc w:val="both"/>
      </w:pPr>
      <w:r>
        <w:rPr>
          <w:rFonts w:ascii="Times New Roman"/>
          <w:b w:val="false"/>
          <w:i w:val="false"/>
          <w:color w:val="000000"/>
          <w:sz w:val="28"/>
        </w:rPr>
        <w:t>
      11) принятия решения собственниками парковочных мест, кладовок о сборе целевых взносов, их размере, сроках и иных условиях оплаты;</w:t>
      </w:r>
    </w:p>
    <w:bookmarkEnd w:id="263"/>
    <w:bookmarkStart w:name="z289" w:id="264"/>
    <w:p>
      <w:pPr>
        <w:spacing w:after="0"/>
        <w:ind w:left="0"/>
        <w:jc w:val="both"/>
      </w:pPr>
      <w:r>
        <w:rPr>
          <w:rFonts w:ascii="Times New Roman"/>
          <w:b w:val="false"/>
          <w:i w:val="false"/>
          <w:color w:val="000000"/>
          <w:sz w:val="28"/>
        </w:rPr>
        <w:t>
      12)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w:t>
      </w:r>
    </w:p>
    <w:bookmarkEnd w:id="264"/>
    <w:bookmarkStart w:name="z290" w:id="265"/>
    <w:p>
      <w:pPr>
        <w:spacing w:after="0"/>
        <w:ind w:left="0"/>
        <w:jc w:val="both"/>
      </w:pPr>
      <w:r>
        <w:rPr>
          <w:rFonts w:ascii="Times New Roman"/>
          <w:b w:val="false"/>
          <w:i w:val="false"/>
          <w:color w:val="000000"/>
          <w:sz w:val="28"/>
        </w:rPr>
        <w:t>
      13) принятия решения о расходовании денег, накопленных на сберегательном счете;</w:t>
      </w:r>
    </w:p>
    <w:bookmarkEnd w:id="265"/>
    <w:bookmarkStart w:name="z291" w:id="266"/>
    <w:p>
      <w:pPr>
        <w:spacing w:after="0"/>
        <w:ind w:left="0"/>
        <w:jc w:val="both"/>
      </w:pPr>
      <w:r>
        <w:rPr>
          <w:rFonts w:ascii="Times New Roman"/>
          <w:b w:val="false"/>
          <w:i w:val="false"/>
          <w:color w:val="000000"/>
          <w:sz w:val="28"/>
        </w:rPr>
        <w:t>
      14) принятия решения о замене (ремонте) лифтов многоквартирного жилого дома;</w:t>
      </w:r>
    </w:p>
    <w:bookmarkEnd w:id="266"/>
    <w:bookmarkStart w:name="z292" w:id="267"/>
    <w:p>
      <w:pPr>
        <w:spacing w:after="0"/>
        <w:ind w:left="0"/>
        <w:jc w:val="both"/>
      </w:pPr>
      <w:r>
        <w:rPr>
          <w:rFonts w:ascii="Times New Roman"/>
          <w:b w:val="false"/>
          <w:i w:val="false"/>
          <w:color w:val="000000"/>
          <w:sz w:val="28"/>
        </w:rPr>
        <w:t>
      15) утверждения годового отчета по управлению объектом кондоминиума;</w:t>
      </w:r>
    </w:p>
    <w:bookmarkEnd w:id="267"/>
    <w:bookmarkStart w:name="z293" w:id="268"/>
    <w:p>
      <w:pPr>
        <w:spacing w:after="0"/>
        <w:ind w:left="0"/>
        <w:jc w:val="both"/>
      </w:pPr>
      <w:r>
        <w:rPr>
          <w:rFonts w:ascii="Times New Roman"/>
          <w:b w:val="false"/>
          <w:i w:val="false"/>
          <w:color w:val="000000"/>
          <w:sz w:val="28"/>
        </w:rPr>
        <w:t>
      16) определения общего имущества объекта кондоминиума, а также изменения его состава;</w:t>
      </w:r>
    </w:p>
    <w:bookmarkEnd w:id="268"/>
    <w:bookmarkStart w:name="z294" w:id="269"/>
    <w:p>
      <w:pPr>
        <w:spacing w:after="0"/>
        <w:ind w:left="0"/>
        <w:jc w:val="both"/>
      </w:pPr>
      <w:r>
        <w:rPr>
          <w:rFonts w:ascii="Times New Roman"/>
          <w:b w:val="false"/>
          <w:i w:val="false"/>
          <w:color w:val="000000"/>
          <w:sz w:val="28"/>
        </w:rPr>
        <w:t>
      17) принятия решения о передаче собственнику квартиры, нежилого помещения, парковочного места, кладовки или третьим лицам части общего имущества объекта кондоминиума в имущественный наем (аренду);</w:t>
      </w:r>
    </w:p>
    <w:bookmarkEnd w:id="269"/>
    <w:bookmarkStart w:name="z295" w:id="270"/>
    <w:p>
      <w:pPr>
        <w:spacing w:after="0"/>
        <w:ind w:left="0"/>
        <w:jc w:val="both"/>
      </w:pPr>
      <w:r>
        <w:rPr>
          <w:rFonts w:ascii="Times New Roman"/>
          <w:b w:val="false"/>
          <w:i w:val="false"/>
          <w:color w:val="000000"/>
          <w:sz w:val="28"/>
        </w:rPr>
        <w:t>
      18) принятия решения о выборе объекта информатизации в сфере жилищных отношений и жилищно-коммунального хозяйства;</w:t>
      </w:r>
    </w:p>
    <w:bookmarkEnd w:id="270"/>
    <w:bookmarkStart w:name="z296" w:id="271"/>
    <w:p>
      <w:pPr>
        <w:spacing w:after="0"/>
        <w:ind w:left="0"/>
        <w:jc w:val="both"/>
      </w:pPr>
      <w:r>
        <w:rPr>
          <w:rFonts w:ascii="Times New Roman"/>
          <w:b w:val="false"/>
          <w:i w:val="false"/>
          <w:color w:val="000000"/>
          <w:sz w:val="28"/>
        </w:rPr>
        <w:t>
      19) принятия решения о выплате и размере вознаграждения членам совета дома, ревизионной комиссии (ревизору) по итогам деятельности за отчетный период;</w:t>
      </w:r>
    </w:p>
    <w:bookmarkEnd w:id="271"/>
    <w:bookmarkStart w:name="z297" w:id="272"/>
    <w:p>
      <w:pPr>
        <w:spacing w:after="0"/>
        <w:ind w:left="0"/>
        <w:jc w:val="both"/>
      </w:pPr>
      <w:r>
        <w:rPr>
          <w:rFonts w:ascii="Times New Roman"/>
          <w:b w:val="false"/>
          <w:i w:val="false"/>
          <w:color w:val="000000"/>
          <w:sz w:val="28"/>
        </w:rPr>
        <w:t>
      20) установления размера оплаты труда председателю объединения собственников имущества;</w:t>
      </w:r>
    </w:p>
    <w:bookmarkEnd w:id="272"/>
    <w:bookmarkStart w:name="z298" w:id="273"/>
    <w:p>
      <w:pPr>
        <w:spacing w:after="0"/>
        <w:ind w:left="0"/>
        <w:jc w:val="both"/>
      </w:pPr>
      <w:r>
        <w:rPr>
          <w:rFonts w:ascii="Times New Roman"/>
          <w:b w:val="false"/>
          <w:i w:val="false"/>
          <w:color w:val="000000"/>
          <w:sz w:val="28"/>
        </w:rPr>
        <w:t>
      21) принятия решения о выборе подрядчика для проведения капитального ремонта общего имущества объекта кондоминиума;</w:t>
      </w:r>
    </w:p>
    <w:bookmarkEnd w:id="273"/>
    <w:bookmarkStart w:name="z299" w:id="274"/>
    <w:p>
      <w:pPr>
        <w:spacing w:after="0"/>
        <w:ind w:left="0"/>
        <w:jc w:val="both"/>
      </w:pPr>
      <w:r>
        <w:rPr>
          <w:rFonts w:ascii="Times New Roman"/>
          <w:b w:val="false"/>
          <w:i w:val="false"/>
          <w:color w:val="000000"/>
          <w:sz w:val="28"/>
        </w:rPr>
        <w:t>
      22) иные вопросы, связанные с управлением объектом кондоминиума.</w:t>
      </w:r>
    </w:p>
    <w:bookmarkEnd w:id="274"/>
    <w:bookmarkStart w:name="z300" w:id="275"/>
    <w:p>
      <w:pPr>
        <w:spacing w:after="0"/>
        <w:ind w:left="0"/>
        <w:jc w:val="both"/>
      </w:pPr>
      <w:r>
        <w:rPr>
          <w:rFonts w:ascii="Times New Roman"/>
          <w:b w:val="false"/>
          <w:i w:val="false"/>
          <w:color w:val="000000"/>
          <w:sz w:val="28"/>
        </w:rPr>
        <w:t>
      6. Инициатор собрания за пять календарных дней до даты проведения собрания уведомляет собственников квартир, нежилых помещений, парковочных мест, кладовок о формате его проведения, дате, месте и повестке проведения собрания путем размещения объявления в общедоступных местах, на объекте информатизации в сфере жилищных отношений и жилищно-коммунального хозяйства (при наличии) или индивидуально посредством электронной почты либо по абонентскому номеру абонентского устройства сотовой связи при условии их предоставления собственниками квартир, нежилых помещений, парковочных мест, кладовок.</w:t>
      </w:r>
    </w:p>
    <w:bookmarkEnd w:id="275"/>
    <w:bookmarkStart w:name="z301" w:id="276"/>
    <w:p>
      <w:pPr>
        <w:spacing w:after="0"/>
        <w:ind w:left="0"/>
        <w:jc w:val="both"/>
      </w:pPr>
      <w:r>
        <w:rPr>
          <w:rFonts w:ascii="Times New Roman"/>
          <w:b w:val="false"/>
          <w:i w:val="false"/>
          <w:color w:val="000000"/>
          <w:sz w:val="28"/>
        </w:rPr>
        <w:t>
      7. Собственник квартиры, нежилого помещения, парковочного места, кладовки при голосовании имеет один голос.</w:t>
      </w:r>
    </w:p>
    <w:bookmarkEnd w:id="276"/>
    <w:bookmarkStart w:name="z302" w:id="277"/>
    <w:p>
      <w:pPr>
        <w:spacing w:after="0"/>
        <w:ind w:left="0"/>
        <w:jc w:val="both"/>
      </w:pPr>
      <w:r>
        <w:rPr>
          <w:rFonts w:ascii="Times New Roman"/>
          <w:b w:val="false"/>
          <w:i w:val="false"/>
          <w:color w:val="000000"/>
          <w:sz w:val="28"/>
        </w:rPr>
        <w:t>
      Если собственнику принадлежит несколько квартир, нежилых помещений, парковочных мест, кладовок, он имеет соответствующее количество голосов.</w:t>
      </w:r>
    </w:p>
    <w:bookmarkEnd w:id="277"/>
    <w:bookmarkStart w:name="z303" w:id="278"/>
    <w:p>
      <w:pPr>
        <w:spacing w:after="0"/>
        <w:ind w:left="0"/>
        <w:jc w:val="both"/>
      </w:pPr>
      <w:r>
        <w:rPr>
          <w:rFonts w:ascii="Times New Roman"/>
          <w:b w:val="false"/>
          <w:i w:val="false"/>
          <w:color w:val="000000"/>
          <w:sz w:val="28"/>
        </w:rPr>
        <w:t>
      Квартира, нежилое помещение, парковочное место, кладовка, находящиеся в совместной собственности двух и более лиц, при голосовании имеют один голос.</w:t>
      </w:r>
    </w:p>
    <w:bookmarkEnd w:id="278"/>
    <w:bookmarkStart w:name="z304" w:id="279"/>
    <w:p>
      <w:pPr>
        <w:spacing w:after="0"/>
        <w:ind w:left="0"/>
        <w:jc w:val="both"/>
      </w:pPr>
      <w:r>
        <w:rPr>
          <w:rFonts w:ascii="Times New Roman"/>
          <w:b w:val="false"/>
          <w:i w:val="false"/>
          <w:color w:val="000000"/>
          <w:sz w:val="28"/>
        </w:rPr>
        <w:t>
      8. Собрание правомочно принимать решение, если в нем участвуют более половины от общего числа собственников квартир, нежилых помещений.</w:t>
      </w:r>
    </w:p>
    <w:bookmarkEnd w:id="279"/>
    <w:bookmarkStart w:name="z305" w:id="280"/>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 за исключением вопросов, указанных в подпунктах 6) –16) и 21) пункта 5 настоящей статьи, по которым решение принимается при согласии большинства от общего числа собственников квартир, нежилых помещений.</w:t>
      </w:r>
    </w:p>
    <w:bookmarkEnd w:id="280"/>
    <w:bookmarkStart w:name="z306" w:id="281"/>
    <w:p>
      <w:pPr>
        <w:spacing w:after="0"/>
        <w:ind w:left="0"/>
        <w:jc w:val="both"/>
      </w:pPr>
      <w:r>
        <w:rPr>
          <w:rFonts w:ascii="Times New Roman"/>
          <w:b w:val="false"/>
          <w:i w:val="false"/>
          <w:color w:val="000000"/>
          <w:sz w:val="28"/>
        </w:rPr>
        <w:t>
      9. Собственники парковочных мест, кладовок принимают решение на собрании по вопросам, указанным в подпунктах 9) и 11) пункта 6 настоящей статьи.</w:t>
      </w:r>
    </w:p>
    <w:bookmarkEnd w:id="281"/>
    <w:bookmarkStart w:name="z307" w:id="282"/>
    <w:p>
      <w:pPr>
        <w:spacing w:after="0"/>
        <w:ind w:left="0"/>
        <w:jc w:val="both"/>
      </w:pPr>
      <w:r>
        <w:rPr>
          <w:rFonts w:ascii="Times New Roman"/>
          <w:b w:val="false"/>
          <w:i w:val="false"/>
          <w:color w:val="000000"/>
          <w:sz w:val="28"/>
        </w:rPr>
        <w:t>
      Решение считается принятым, если за него проголосовало большинство собственников парковочных мест, кладовок от общего числа собственников парковочных мест, кладовок.</w:t>
      </w:r>
    </w:p>
    <w:bookmarkEnd w:id="282"/>
    <w:bookmarkStart w:name="z308" w:id="283"/>
    <w:p>
      <w:pPr>
        <w:spacing w:after="0"/>
        <w:ind w:left="0"/>
        <w:jc w:val="both"/>
      </w:pPr>
      <w:r>
        <w:rPr>
          <w:rFonts w:ascii="Times New Roman"/>
          <w:b w:val="false"/>
          <w:i w:val="false"/>
          <w:color w:val="000000"/>
          <w:sz w:val="28"/>
        </w:rPr>
        <w:t>
      10. Каждый собственник квартиры, нежилого помещения, парковочного места, кладовки с соблюдением требований, установленных законодательством Республики Казахстан о персональных данных и их защите, имеет право знать, как проголосовали другие собственники квартир, нежилых помещений, парковочных мест, кладовок.</w:t>
      </w:r>
    </w:p>
    <w:bookmarkEnd w:id="283"/>
    <w:bookmarkStart w:name="z309" w:id="284"/>
    <w:p>
      <w:pPr>
        <w:spacing w:after="0"/>
        <w:ind w:left="0"/>
        <w:jc w:val="both"/>
      </w:pPr>
      <w:r>
        <w:rPr>
          <w:rFonts w:ascii="Times New Roman"/>
          <w:b w:val="false"/>
          <w:i w:val="false"/>
          <w:color w:val="000000"/>
          <w:sz w:val="28"/>
        </w:rPr>
        <w:t>
      11. Собственники квартир, нежилых помещений одного подъезда многоквартирного жилого дома вправе принять решение о сборе целевых взносов для оплаты мероприятий, не предусмотренных годовой сметой расходов на управление объектом кондоминиума, если это не затрагивает интересов собственников квартир, нежилых помещений других подъездов многоквартирного жилого дома.</w:t>
      </w:r>
    </w:p>
    <w:bookmarkEnd w:id="284"/>
    <w:bookmarkStart w:name="z310" w:id="285"/>
    <w:p>
      <w:pPr>
        <w:spacing w:after="0"/>
        <w:ind w:left="0"/>
        <w:jc w:val="both"/>
      </w:pPr>
      <w:r>
        <w:rPr>
          <w:rFonts w:ascii="Times New Roman"/>
          <w:b w:val="false"/>
          <w:i w:val="false"/>
          <w:color w:val="000000"/>
          <w:sz w:val="28"/>
        </w:rPr>
        <w:t>
      Решение считается принятым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w:t>
      </w:r>
    </w:p>
    <w:bookmarkEnd w:id="285"/>
    <w:bookmarkStart w:name="z311" w:id="286"/>
    <w:p>
      <w:pPr>
        <w:spacing w:after="0"/>
        <w:ind w:left="0"/>
        <w:jc w:val="both"/>
      </w:pPr>
      <w:r>
        <w:rPr>
          <w:rFonts w:ascii="Times New Roman"/>
          <w:b w:val="false"/>
          <w:i w:val="false"/>
          <w:color w:val="000000"/>
          <w:sz w:val="28"/>
        </w:rPr>
        <w:t>
      12. Список проголосовавших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квартиры, нежилого помещения, парковочного места, кладовки является неотъемлемой частью протокола собрания, нумеруется и прошивается.</w:t>
      </w:r>
    </w:p>
    <w:bookmarkEnd w:id="286"/>
    <w:bookmarkStart w:name="z312" w:id="287"/>
    <w:p>
      <w:pPr>
        <w:spacing w:after="0"/>
        <w:ind w:left="0"/>
        <w:jc w:val="both"/>
      </w:pPr>
      <w:r>
        <w:rPr>
          <w:rFonts w:ascii="Times New Roman"/>
          <w:b w:val="false"/>
          <w:i w:val="false"/>
          <w:color w:val="000000"/>
          <w:sz w:val="28"/>
        </w:rPr>
        <w:t>
      13. Принятые собранием решения, оформленные протоколом, являются документом при рассмотрении спорных и иных вопросов в суде, иных государственных органах и организациях как волеизъявление собственников квартир, нежилых помещений, парковочных мест, кладовок, а также служат основанием для расчета жилищной помощи.</w:t>
      </w:r>
    </w:p>
    <w:bookmarkEnd w:id="287"/>
    <w:bookmarkStart w:name="z313" w:id="288"/>
    <w:p>
      <w:pPr>
        <w:spacing w:after="0"/>
        <w:ind w:left="0"/>
        <w:jc w:val="both"/>
      </w:pPr>
      <w:r>
        <w:rPr>
          <w:rFonts w:ascii="Times New Roman"/>
          <w:b w:val="false"/>
          <w:i w:val="false"/>
          <w:color w:val="000000"/>
          <w:sz w:val="28"/>
        </w:rPr>
        <w:t>
      14. В протоколе собрания указываются:</w:t>
      </w:r>
    </w:p>
    <w:bookmarkEnd w:id="288"/>
    <w:bookmarkStart w:name="z314" w:id="289"/>
    <w:p>
      <w:pPr>
        <w:spacing w:after="0"/>
        <w:ind w:left="0"/>
        <w:jc w:val="both"/>
      </w:pPr>
      <w:r>
        <w:rPr>
          <w:rFonts w:ascii="Times New Roman"/>
          <w:b w:val="false"/>
          <w:i w:val="false"/>
          <w:color w:val="000000"/>
          <w:sz w:val="28"/>
        </w:rPr>
        <w:t>
      1) место нахождения многоквартирного жилого дома;</w:t>
      </w:r>
    </w:p>
    <w:bookmarkEnd w:id="289"/>
    <w:bookmarkStart w:name="z315" w:id="290"/>
    <w:p>
      <w:pPr>
        <w:spacing w:after="0"/>
        <w:ind w:left="0"/>
        <w:jc w:val="both"/>
      </w:pPr>
      <w:r>
        <w:rPr>
          <w:rFonts w:ascii="Times New Roman"/>
          <w:b w:val="false"/>
          <w:i w:val="false"/>
          <w:color w:val="000000"/>
          <w:sz w:val="28"/>
        </w:rPr>
        <w:t>
      2) вопросы, вынесенные на голосование;</w:t>
      </w:r>
    </w:p>
    <w:bookmarkEnd w:id="290"/>
    <w:bookmarkStart w:name="z316" w:id="291"/>
    <w:p>
      <w:pPr>
        <w:spacing w:after="0"/>
        <w:ind w:left="0"/>
        <w:jc w:val="both"/>
      </w:pPr>
      <w:r>
        <w:rPr>
          <w:rFonts w:ascii="Times New Roman"/>
          <w:b w:val="false"/>
          <w:i w:val="false"/>
          <w:color w:val="000000"/>
          <w:sz w:val="28"/>
        </w:rPr>
        <w:t>
      3) дата, формат, время проведения собрания (сроки голосования);</w:t>
      </w:r>
    </w:p>
    <w:bookmarkEnd w:id="291"/>
    <w:bookmarkStart w:name="z317" w:id="292"/>
    <w:p>
      <w:pPr>
        <w:spacing w:after="0"/>
        <w:ind w:left="0"/>
        <w:jc w:val="both"/>
      </w:pPr>
      <w:r>
        <w:rPr>
          <w:rFonts w:ascii="Times New Roman"/>
          <w:b w:val="false"/>
          <w:i w:val="false"/>
          <w:color w:val="000000"/>
          <w:sz w:val="28"/>
        </w:rPr>
        <w:t>
      4) общее количество собственников квартир, нежилых помещений;</w:t>
      </w:r>
    </w:p>
    <w:bookmarkEnd w:id="292"/>
    <w:bookmarkStart w:name="z318" w:id="293"/>
    <w:p>
      <w:pPr>
        <w:spacing w:after="0"/>
        <w:ind w:left="0"/>
        <w:jc w:val="both"/>
      </w:pPr>
      <w:r>
        <w:rPr>
          <w:rFonts w:ascii="Times New Roman"/>
          <w:b w:val="false"/>
          <w:i w:val="false"/>
          <w:color w:val="000000"/>
          <w:sz w:val="28"/>
        </w:rPr>
        <w:t>
      5) общее количество собственников парковочных мест, кладовок;</w:t>
      </w:r>
    </w:p>
    <w:bookmarkEnd w:id="293"/>
    <w:bookmarkStart w:name="z319" w:id="294"/>
    <w:p>
      <w:pPr>
        <w:spacing w:after="0"/>
        <w:ind w:left="0"/>
        <w:jc w:val="both"/>
      </w:pPr>
      <w:r>
        <w:rPr>
          <w:rFonts w:ascii="Times New Roman"/>
          <w:b w:val="false"/>
          <w:i w:val="false"/>
          <w:color w:val="000000"/>
          <w:sz w:val="28"/>
        </w:rPr>
        <w:t>
      6) количество участвующих на собрании собственников квартир, нежилых помещений, парковочных мест, кладовок с указанием их фамилии, имени, отчества (если оно указано в документе, удостоверяющем личность), номеров квартир, нежилых помещений, парковочных мест, кладовок;</w:t>
      </w:r>
    </w:p>
    <w:bookmarkEnd w:id="294"/>
    <w:bookmarkStart w:name="z320" w:id="295"/>
    <w:p>
      <w:pPr>
        <w:spacing w:after="0"/>
        <w:ind w:left="0"/>
        <w:jc w:val="both"/>
      </w:pPr>
      <w:r>
        <w:rPr>
          <w:rFonts w:ascii="Times New Roman"/>
          <w:b w:val="false"/>
          <w:i w:val="false"/>
          <w:color w:val="000000"/>
          <w:sz w:val="28"/>
        </w:rPr>
        <w:t>
      7) количество участвующих на собрании собственников парковочных мест, кладовок с указанием их фамилии, имени, отчества (если оно указано в документе, удостоверяющем личность), номеров парковочных мест, кладовок;</w:t>
      </w:r>
    </w:p>
    <w:bookmarkEnd w:id="295"/>
    <w:bookmarkStart w:name="z321" w:id="296"/>
    <w:p>
      <w:pPr>
        <w:spacing w:after="0"/>
        <w:ind w:left="0"/>
        <w:jc w:val="both"/>
      </w:pPr>
      <w:r>
        <w:rPr>
          <w:rFonts w:ascii="Times New Roman"/>
          <w:b w:val="false"/>
          <w:i w:val="false"/>
          <w:color w:val="000000"/>
          <w:sz w:val="28"/>
        </w:rPr>
        <w:t>
      8) фамилия, имя и отчество (если оно указано в документе, удостоверяющем личность) председателя собрания, секретаря собрания, инициаторов собрания;</w:t>
      </w:r>
    </w:p>
    <w:bookmarkEnd w:id="296"/>
    <w:bookmarkStart w:name="z322" w:id="297"/>
    <w:p>
      <w:pPr>
        <w:spacing w:after="0"/>
        <w:ind w:left="0"/>
        <w:jc w:val="both"/>
      </w:pPr>
      <w:r>
        <w:rPr>
          <w:rFonts w:ascii="Times New Roman"/>
          <w:b w:val="false"/>
          <w:i w:val="false"/>
          <w:color w:val="000000"/>
          <w:sz w:val="28"/>
        </w:rPr>
        <w:t>
      9) итоги голосования;</w:t>
      </w:r>
    </w:p>
    <w:bookmarkEnd w:id="297"/>
    <w:bookmarkStart w:name="z323" w:id="298"/>
    <w:p>
      <w:pPr>
        <w:spacing w:after="0"/>
        <w:ind w:left="0"/>
        <w:jc w:val="both"/>
      </w:pPr>
      <w:r>
        <w:rPr>
          <w:rFonts w:ascii="Times New Roman"/>
          <w:b w:val="false"/>
          <w:i w:val="false"/>
          <w:color w:val="000000"/>
          <w:sz w:val="28"/>
        </w:rPr>
        <w:t>
      10) решение, принятое собранием;</w:t>
      </w:r>
    </w:p>
    <w:bookmarkEnd w:id="298"/>
    <w:bookmarkStart w:name="z324" w:id="299"/>
    <w:p>
      <w:pPr>
        <w:spacing w:after="0"/>
        <w:ind w:left="0"/>
        <w:jc w:val="both"/>
      </w:pPr>
      <w:r>
        <w:rPr>
          <w:rFonts w:ascii="Times New Roman"/>
          <w:b w:val="false"/>
          <w:i w:val="false"/>
          <w:color w:val="000000"/>
          <w:sz w:val="28"/>
        </w:rPr>
        <w:t>
      11) приложение к протоколу собрания.</w:t>
      </w:r>
    </w:p>
    <w:bookmarkEnd w:id="299"/>
    <w:bookmarkStart w:name="z325" w:id="300"/>
    <w:p>
      <w:pPr>
        <w:spacing w:after="0"/>
        <w:ind w:left="0"/>
        <w:jc w:val="both"/>
      </w:pPr>
      <w:r>
        <w:rPr>
          <w:rFonts w:ascii="Times New Roman"/>
          <w:b w:val="false"/>
          <w:i w:val="false"/>
          <w:color w:val="000000"/>
          <w:sz w:val="28"/>
        </w:rPr>
        <w:t>
      15. Протокол собрания является официальным документом и подписывается председателем, секретарем собрания и инициатором собрания.</w:t>
      </w:r>
    </w:p>
    <w:bookmarkEnd w:id="300"/>
    <w:bookmarkStart w:name="z326" w:id="301"/>
    <w:p>
      <w:pPr>
        <w:spacing w:after="0"/>
        <w:ind w:left="0"/>
        <w:jc w:val="both"/>
      </w:pPr>
      <w:r>
        <w:rPr>
          <w:rFonts w:ascii="Times New Roman"/>
          <w:b w:val="false"/>
          <w:i w:val="false"/>
          <w:color w:val="000000"/>
          <w:sz w:val="28"/>
        </w:rPr>
        <w:t>
      В случае, если инициатором собрания являются не менее десяти процентов собственников квартир, нежилых помещений либо собственников парковочных мест, кладовок, протокол собрания подписывается не менее чем тремя собственниками квартир, нежилых помещений либо собственниками парковочных мест, кладовок из числа инициаторов.</w:t>
      </w:r>
    </w:p>
    <w:bookmarkEnd w:id="301"/>
    <w:bookmarkStart w:name="z327" w:id="302"/>
    <w:p>
      <w:pPr>
        <w:spacing w:after="0"/>
        <w:ind w:left="0"/>
        <w:jc w:val="both"/>
      </w:pPr>
      <w:r>
        <w:rPr>
          <w:rFonts w:ascii="Times New Roman"/>
          <w:b w:val="false"/>
          <w:i w:val="false"/>
          <w:color w:val="000000"/>
          <w:sz w:val="28"/>
        </w:rPr>
        <w:t>
      16. Протоколы собраний хранятся у председателя объединения собственников имущества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302"/>
    <w:bookmarkStart w:name="z328" w:id="303"/>
    <w:p>
      <w:pPr>
        <w:spacing w:after="0"/>
        <w:ind w:left="0"/>
        <w:jc w:val="both"/>
      </w:pPr>
      <w:r>
        <w:rPr>
          <w:rFonts w:ascii="Times New Roman"/>
          <w:b w:val="false"/>
          <w:i w:val="false"/>
          <w:color w:val="000000"/>
          <w:sz w:val="28"/>
        </w:rPr>
        <w:t xml:space="preserve">
      При формировании электронного документа хранение протоколов собраний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303"/>
    <w:bookmarkStart w:name="z329" w:id="304"/>
    <w:p>
      <w:pPr>
        <w:spacing w:after="0"/>
        <w:ind w:left="0"/>
        <w:jc w:val="both"/>
      </w:pPr>
      <w:r>
        <w:rPr>
          <w:rFonts w:ascii="Times New Roman"/>
          <w:b w:val="false"/>
          <w:i w:val="false"/>
          <w:color w:val="000000"/>
          <w:sz w:val="28"/>
        </w:rPr>
        <w:t>
      17. Копии протоколов собраний представляются по письменному требованию собственника квартиры, нежилого помещения, парковочного места, кладовки либо жилищной инспекции в течение пяти рабочих дней.</w:t>
      </w:r>
    </w:p>
    <w:bookmarkEnd w:id="304"/>
    <w:bookmarkStart w:name="z330" w:id="305"/>
    <w:p>
      <w:pPr>
        <w:spacing w:after="0"/>
        <w:ind w:left="0"/>
        <w:jc w:val="both"/>
      </w:pPr>
      <w:r>
        <w:rPr>
          <w:rFonts w:ascii="Times New Roman"/>
          <w:b w:val="false"/>
          <w:i w:val="false"/>
          <w:color w:val="000000"/>
          <w:sz w:val="28"/>
        </w:rPr>
        <w:t>
      Статья 43. Проведение письменного опроса</w:t>
      </w:r>
    </w:p>
    <w:bookmarkEnd w:id="305"/>
    <w:bookmarkStart w:name="z331" w:id="306"/>
    <w:p>
      <w:pPr>
        <w:spacing w:after="0"/>
        <w:ind w:left="0"/>
        <w:jc w:val="both"/>
      </w:pPr>
      <w:r>
        <w:rPr>
          <w:rFonts w:ascii="Times New Roman"/>
          <w:b w:val="false"/>
          <w:i w:val="false"/>
          <w:color w:val="000000"/>
          <w:sz w:val="28"/>
        </w:rPr>
        <w:t>
      1. Для организации собрания путем проведения письменного опроса определяется инициативная группа из числа собственников квартир, нежилых помещений, парковочных мест, кладовок.</w:t>
      </w:r>
    </w:p>
    <w:bookmarkEnd w:id="306"/>
    <w:bookmarkStart w:name="z332" w:id="307"/>
    <w:p>
      <w:pPr>
        <w:spacing w:after="0"/>
        <w:ind w:left="0"/>
        <w:jc w:val="both"/>
      </w:pPr>
      <w:r>
        <w:rPr>
          <w:rFonts w:ascii="Times New Roman"/>
          <w:b w:val="false"/>
          <w:i w:val="false"/>
          <w:color w:val="000000"/>
          <w:sz w:val="28"/>
        </w:rPr>
        <w:t>
      2. Письменный опрос проводится в срок не более двух месяцев с даты объявления собрания.</w:t>
      </w:r>
    </w:p>
    <w:bookmarkEnd w:id="307"/>
    <w:bookmarkStart w:name="z333" w:id="308"/>
    <w:p>
      <w:pPr>
        <w:spacing w:after="0"/>
        <w:ind w:left="0"/>
        <w:jc w:val="both"/>
      </w:pPr>
      <w:r>
        <w:rPr>
          <w:rFonts w:ascii="Times New Roman"/>
          <w:b w:val="false"/>
          <w:i w:val="false"/>
          <w:color w:val="000000"/>
          <w:sz w:val="28"/>
        </w:rPr>
        <w:t>
      В многоквартирных жилых домах, где количество квартир, нежилых помещений или парковочных мест, кладовок превышает пятьсот, письменный опрос проводится в срок не более трех месяцев.</w:t>
      </w:r>
    </w:p>
    <w:bookmarkEnd w:id="308"/>
    <w:bookmarkStart w:name="z334" w:id="309"/>
    <w:p>
      <w:pPr>
        <w:spacing w:after="0"/>
        <w:ind w:left="0"/>
        <w:jc w:val="both"/>
      </w:pPr>
      <w:r>
        <w:rPr>
          <w:rFonts w:ascii="Times New Roman"/>
          <w:b w:val="false"/>
          <w:i w:val="false"/>
          <w:color w:val="000000"/>
          <w:sz w:val="28"/>
        </w:rPr>
        <w:t>
      3. Лист письменного опроса должен содержать порядковый номер, адрес многоквартирного жилого дома, вопросы, вынесенные на голосование, место для подписи собственника квартиры, нежилого помещения, парковочного места, кладовки, подписи инициаторов собрания.</w:t>
      </w:r>
    </w:p>
    <w:bookmarkEnd w:id="309"/>
    <w:bookmarkStart w:name="z335" w:id="310"/>
    <w:p>
      <w:pPr>
        <w:spacing w:after="0"/>
        <w:ind w:left="0"/>
        <w:jc w:val="both"/>
      </w:pPr>
      <w:r>
        <w:rPr>
          <w:rFonts w:ascii="Times New Roman"/>
          <w:b w:val="false"/>
          <w:i w:val="false"/>
          <w:color w:val="000000"/>
          <w:sz w:val="28"/>
        </w:rPr>
        <w:t>
      4. Лист письменного опроса направляется нарочно, посредством электронной почты либо по абонентскому номеру абонентского устройства сотовой связи (при наличии такой информации) каждому собственнику квартиры, нежилого помещения, парковочного места, кладовки в течение пяти календарных дней с даты объявления письменного опроса.</w:t>
      </w:r>
    </w:p>
    <w:bookmarkEnd w:id="310"/>
    <w:bookmarkStart w:name="z336" w:id="311"/>
    <w:p>
      <w:pPr>
        <w:spacing w:after="0"/>
        <w:ind w:left="0"/>
        <w:jc w:val="both"/>
      </w:pPr>
      <w:r>
        <w:rPr>
          <w:rFonts w:ascii="Times New Roman"/>
          <w:b w:val="false"/>
          <w:i w:val="false"/>
          <w:color w:val="000000"/>
          <w:sz w:val="28"/>
        </w:rPr>
        <w:t>
      5. Собственник квартиры, нежилого помещения, парковочного места, кладовки в листе письменного опроса указывает фамилию, имя, отчество (если оно указано в документе, удостоверяющем личность), номер квартиры, нежилого помещения, парковочного места, кладовки, мнение по вопросам, вынесенным на голосование, и подписывает лист письменного опроса.</w:t>
      </w:r>
    </w:p>
    <w:bookmarkEnd w:id="311"/>
    <w:bookmarkStart w:name="z337" w:id="312"/>
    <w:p>
      <w:pPr>
        <w:spacing w:after="0"/>
        <w:ind w:left="0"/>
        <w:jc w:val="both"/>
      </w:pPr>
      <w:r>
        <w:rPr>
          <w:rFonts w:ascii="Times New Roman"/>
          <w:b w:val="false"/>
          <w:i w:val="false"/>
          <w:color w:val="000000"/>
          <w:sz w:val="28"/>
        </w:rPr>
        <w:t>
      6. Инициаторы собрания осуществляют сбор и прием листов письменного опроса нарочно, посредством электронной почты либо по абонентскому номеру абонентского устройства сотовой связи (при наличии такой информации) для учета, составления протокола и несут ответственность за достоверность сведений, содержащихся в опросных листах, установленную законами Республики Казахстан.</w:t>
      </w:r>
    </w:p>
    <w:bookmarkEnd w:id="312"/>
    <w:bookmarkStart w:name="z338" w:id="313"/>
    <w:p>
      <w:pPr>
        <w:spacing w:after="0"/>
        <w:ind w:left="0"/>
        <w:jc w:val="both"/>
      </w:pPr>
      <w:r>
        <w:rPr>
          <w:rFonts w:ascii="Times New Roman"/>
          <w:b w:val="false"/>
          <w:i w:val="false"/>
          <w:color w:val="000000"/>
          <w:sz w:val="28"/>
        </w:rPr>
        <w:t>
      7. Подведение итогов голосования путем письменного опроса осуществляется инициаторами собрания в присутствии председателя объединения собственников имущества, членов совета дома, представителя субъекта управления (при его наличии) либо при выборе собственниками квартир, нежилых помещений формы управления объектом кондоминиума в виде непосредственного совместного управления – не менее двух собственников квартир, нежилых помещений, парковочных мест, кладовок.</w:t>
      </w:r>
    </w:p>
    <w:bookmarkEnd w:id="313"/>
    <w:bookmarkStart w:name="z339" w:id="314"/>
    <w:p>
      <w:pPr>
        <w:spacing w:after="0"/>
        <w:ind w:left="0"/>
        <w:jc w:val="both"/>
      </w:pPr>
      <w:r>
        <w:rPr>
          <w:rFonts w:ascii="Times New Roman"/>
          <w:b w:val="false"/>
          <w:i w:val="false"/>
          <w:color w:val="000000"/>
          <w:sz w:val="28"/>
        </w:rPr>
        <w:t>
      8. Итоги голосования путем письменного опроса оформляются протоколом собрания и подписываются инициаторами собрания. Решение считается принятым с учетом требований пункта 7 статьи 42 настоящего Закона.</w:t>
      </w:r>
    </w:p>
    <w:bookmarkEnd w:id="314"/>
    <w:bookmarkStart w:name="z340" w:id="315"/>
    <w:p>
      <w:pPr>
        <w:spacing w:after="0"/>
        <w:ind w:left="0"/>
        <w:jc w:val="both"/>
      </w:pPr>
      <w:r>
        <w:rPr>
          <w:rFonts w:ascii="Times New Roman"/>
          <w:b w:val="false"/>
          <w:i w:val="false"/>
          <w:color w:val="000000"/>
          <w:sz w:val="28"/>
        </w:rPr>
        <w:t>
      Листы письменного опроса являются неотъемлемой частью протокола собрания, нумеруются и прошиваются.</w:t>
      </w:r>
    </w:p>
    <w:bookmarkEnd w:id="315"/>
    <w:bookmarkStart w:name="z341" w:id="316"/>
    <w:p>
      <w:pPr>
        <w:spacing w:after="0"/>
        <w:ind w:left="0"/>
        <w:jc w:val="both"/>
      </w:pPr>
      <w:r>
        <w:rPr>
          <w:rFonts w:ascii="Times New Roman"/>
          <w:b w:val="false"/>
          <w:i w:val="false"/>
          <w:color w:val="000000"/>
          <w:sz w:val="28"/>
        </w:rPr>
        <w:t>
      Статья 44. Голосование посредством объекта информатизации в сфере жилищных отношений и жилищно-коммунального хозяйства</w:t>
      </w:r>
    </w:p>
    <w:bookmarkEnd w:id="316"/>
    <w:bookmarkStart w:name="z342" w:id="317"/>
    <w:p>
      <w:pPr>
        <w:spacing w:after="0"/>
        <w:ind w:left="0"/>
        <w:jc w:val="both"/>
      </w:pPr>
      <w:r>
        <w:rPr>
          <w:rFonts w:ascii="Times New Roman"/>
          <w:b w:val="false"/>
          <w:i w:val="false"/>
          <w:color w:val="000000"/>
          <w:sz w:val="28"/>
        </w:rPr>
        <w:t>
      1. Голосование собственников квартир, нежилых помещений, парковочных мест, кладовок может осуществляться посредством объекта информатизации в сфере жилищных отношений и жилищно-коммунального хозяйства.</w:t>
      </w:r>
    </w:p>
    <w:bookmarkEnd w:id="317"/>
    <w:bookmarkStart w:name="z343" w:id="318"/>
    <w:p>
      <w:pPr>
        <w:spacing w:after="0"/>
        <w:ind w:left="0"/>
        <w:jc w:val="both"/>
      </w:pPr>
      <w:r>
        <w:rPr>
          <w:rFonts w:ascii="Times New Roman"/>
          <w:b w:val="false"/>
          <w:i w:val="false"/>
          <w:color w:val="000000"/>
          <w:sz w:val="28"/>
        </w:rPr>
        <w:t>
      2. Голосование посредством объекта информатизации в сфере жилищных отношений и жилищно-коммунального хозяйства проводится в срок не менее семи дней, но не более двух месяцев с даты объявления собрания.</w:t>
      </w:r>
    </w:p>
    <w:bookmarkEnd w:id="318"/>
    <w:bookmarkStart w:name="z344" w:id="319"/>
    <w:p>
      <w:pPr>
        <w:spacing w:after="0"/>
        <w:ind w:left="0"/>
        <w:jc w:val="both"/>
      </w:pPr>
      <w:r>
        <w:rPr>
          <w:rFonts w:ascii="Times New Roman"/>
          <w:b w:val="false"/>
          <w:i w:val="false"/>
          <w:color w:val="000000"/>
          <w:sz w:val="28"/>
        </w:rPr>
        <w:t xml:space="preserve">
      3. После завершения голосования посредством объекта информатизации в сфере жилищных отношений и жилищно-коммунального хозяйства протокол размещается на объекте информатизации в сфере жилищных отношений и жилищно-коммунального хозяйства и хранится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а также передается в форме электронного документа председателю объединения собственников имущества или субъекту управления объектом кондоминиума либо в случае его отсутствия инициатору собрания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319"/>
    <w:bookmarkStart w:name="z345" w:id="320"/>
    <w:p>
      <w:pPr>
        <w:spacing w:after="0"/>
        <w:ind w:left="0"/>
        <w:jc w:val="both"/>
      </w:pPr>
      <w:r>
        <w:rPr>
          <w:rFonts w:ascii="Times New Roman"/>
          <w:b w:val="false"/>
          <w:i w:val="false"/>
          <w:color w:val="000000"/>
          <w:sz w:val="28"/>
        </w:rPr>
        <w:t>
      4. Для проведения голосования посредством объекта информатизации в сфере жилищных отношений и жилищно-коммунального хозяйства по вопросам, указанным в подпунктах 1) и 2) пункта 5 статьи 42 настоящего Закона, может быть использован объект информатизации "электронного правительства".</w:t>
      </w:r>
    </w:p>
    <w:bookmarkEnd w:id="320"/>
    <w:bookmarkStart w:name="z346" w:id="321"/>
    <w:p>
      <w:pPr>
        <w:spacing w:after="0"/>
        <w:ind w:left="0"/>
        <w:jc w:val="both"/>
      </w:pPr>
      <w:r>
        <w:rPr>
          <w:rFonts w:ascii="Times New Roman"/>
          <w:b w:val="false"/>
          <w:i w:val="false"/>
          <w:color w:val="000000"/>
          <w:sz w:val="28"/>
        </w:rPr>
        <w:t>
      Статья 45. Ревизионная комиссия (ревизор)</w:t>
      </w:r>
    </w:p>
    <w:bookmarkEnd w:id="321"/>
    <w:bookmarkStart w:name="z347" w:id="322"/>
    <w:p>
      <w:pPr>
        <w:spacing w:after="0"/>
        <w:ind w:left="0"/>
        <w:jc w:val="both"/>
      </w:pPr>
      <w:r>
        <w:rPr>
          <w:rFonts w:ascii="Times New Roman"/>
          <w:b w:val="false"/>
          <w:i w:val="false"/>
          <w:color w:val="000000"/>
          <w:sz w:val="28"/>
        </w:rPr>
        <w:t>
      1.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сроком на три года.</w:t>
      </w:r>
    </w:p>
    <w:bookmarkEnd w:id="322"/>
    <w:bookmarkStart w:name="z348" w:id="323"/>
    <w:p>
      <w:pPr>
        <w:spacing w:after="0"/>
        <w:ind w:left="0"/>
        <w:jc w:val="both"/>
      </w:pPr>
      <w:r>
        <w:rPr>
          <w:rFonts w:ascii="Times New Roman"/>
          <w:b w:val="false"/>
          <w:i w:val="false"/>
          <w:color w:val="000000"/>
          <w:sz w:val="28"/>
        </w:rPr>
        <w:t>
      Члены ревизионной комиссии (ревизор) не могут выполнять иные функции по управлению объектом кондоминиума.</w:t>
      </w:r>
    </w:p>
    <w:bookmarkEnd w:id="323"/>
    <w:bookmarkStart w:name="z349" w:id="324"/>
    <w:p>
      <w:pPr>
        <w:spacing w:after="0"/>
        <w:ind w:left="0"/>
        <w:jc w:val="both"/>
      </w:pPr>
      <w:r>
        <w:rPr>
          <w:rFonts w:ascii="Times New Roman"/>
          <w:b w:val="false"/>
          <w:i w:val="false"/>
          <w:color w:val="000000"/>
          <w:sz w:val="28"/>
        </w:rPr>
        <w:t>
      Членами ревизионной комиссии (ревизором) не могут быть избраны члены семей председателя объединения собственников имущества или членов совета дома.</w:t>
      </w:r>
    </w:p>
    <w:bookmarkEnd w:id="324"/>
    <w:bookmarkStart w:name="z350" w:id="325"/>
    <w:p>
      <w:pPr>
        <w:spacing w:after="0"/>
        <w:ind w:left="0"/>
        <w:jc w:val="both"/>
      </w:pPr>
      <w:r>
        <w:rPr>
          <w:rFonts w:ascii="Times New Roman"/>
          <w:b w:val="false"/>
          <w:i w:val="false"/>
          <w:color w:val="000000"/>
          <w:sz w:val="28"/>
        </w:rPr>
        <w:t>
      2. Ревизионная комиссия (ревизор) осуществляет проверку финансовой документации по управлению объектом кондоминиума не реже одного раза в год в соответствии с правилами по управлению объектом кондоминиума.</w:t>
      </w:r>
    </w:p>
    <w:bookmarkEnd w:id="325"/>
    <w:bookmarkStart w:name="z351" w:id="326"/>
    <w:p>
      <w:pPr>
        <w:spacing w:after="0"/>
        <w:ind w:left="0"/>
        <w:jc w:val="both"/>
      </w:pPr>
      <w:r>
        <w:rPr>
          <w:rFonts w:ascii="Times New Roman"/>
          <w:b w:val="false"/>
          <w:i w:val="false"/>
          <w:color w:val="000000"/>
          <w:sz w:val="28"/>
        </w:rPr>
        <w:t>
      Отчет ревизионной комиссии (ревизора) по результатам проверки финансовой документации по управлению объектом кондоминиума рассматривается на собрании.</w:t>
      </w:r>
    </w:p>
    <w:bookmarkEnd w:id="326"/>
    <w:bookmarkStart w:name="z352" w:id="327"/>
    <w:p>
      <w:pPr>
        <w:spacing w:after="0"/>
        <w:ind w:left="0"/>
        <w:jc w:val="both"/>
      </w:pPr>
      <w:r>
        <w:rPr>
          <w:rFonts w:ascii="Times New Roman"/>
          <w:b w:val="false"/>
          <w:i w:val="false"/>
          <w:color w:val="000000"/>
          <w:sz w:val="28"/>
        </w:rPr>
        <w:t>
      В случае смены формы управления объектом кондоминиума или субъекта управления объектом кондоминиума ревизионная комиссия (ревизор) проводит проверку финансовой документации по управлению объектом кондоминиума в течение одного месяца.</w:t>
      </w:r>
    </w:p>
    <w:bookmarkEnd w:id="327"/>
    <w:bookmarkStart w:name="z353" w:id="328"/>
    <w:p>
      <w:pPr>
        <w:spacing w:after="0"/>
        <w:ind w:left="0"/>
        <w:jc w:val="both"/>
      </w:pPr>
      <w:r>
        <w:rPr>
          <w:rFonts w:ascii="Times New Roman"/>
          <w:b w:val="false"/>
          <w:i w:val="false"/>
          <w:color w:val="000000"/>
          <w:sz w:val="28"/>
        </w:rPr>
        <w:t>
      3. Решение ревизионной комиссии по вопросам, входящим в ее компетенцию, принимается простым большинством голосов и подписывается членами ревизионной комиссии.</w:t>
      </w:r>
    </w:p>
    <w:bookmarkEnd w:id="328"/>
    <w:bookmarkStart w:name="z354" w:id="329"/>
    <w:p>
      <w:pPr>
        <w:spacing w:after="0"/>
        <w:ind w:left="0"/>
        <w:jc w:val="both"/>
      </w:pPr>
      <w:r>
        <w:rPr>
          <w:rFonts w:ascii="Times New Roman"/>
          <w:b w:val="false"/>
          <w:i w:val="false"/>
          <w:color w:val="000000"/>
          <w:sz w:val="28"/>
        </w:rPr>
        <w:t>
      Решение ревизора оформляется и подписывается ревизором.</w:t>
      </w:r>
    </w:p>
    <w:bookmarkEnd w:id="329"/>
    <w:bookmarkStart w:name="z355" w:id="330"/>
    <w:p>
      <w:pPr>
        <w:spacing w:after="0"/>
        <w:ind w:left="0"/>
        <w:jc w:val="both"/>
      </w:pPr>
      <w:r>
        <w:rPr>
          <w:rFonts w:ascii="Times New Roman"/>
          <w:b w:val="false"/>
          <w:i w:val="false"/>
          <w:color w:val="000000"/>
          <w:sz w:val="28"/>
        </w:rPr>
        <w:t>
      4. Собственники квартир, нежилых помещений, парковочных мест, кладовок по решению собрания вправе провести аудит результатов финансовой документации по управлению объектом кондоминиума.</w:t>
      </w:r>
    </w:p>
    <w:bookmarkEnd w:id="330"/>
    <w:bookmarkStart w:name="z356" w:id="331"/>
    <w:p>
      <w:pPr>
        <w:spacing w:after="0"/>
        <w:ind w:left="0"/>
        <w:jc w:val="both"/>
      </w:pPr>
      <w:r>
        <w:rPr>
          <w:rFonts w:ascii="Times New Roman"/>
          <w:b w:val="false"/>
          <w:i w:val="false"/>
          <w:color w:val="000000"/>
          <w:sz w:val="28"/>
        </w:rPr>
        <w:t>
      В случае, когда расходы на аудиторские услуги оплачиваются за счет личных средств собственников квартир, нежилых помещений, парковочных мест, кладовок, решение собрания не требуется.</w:t>
      </w:r>
    </w:p>
    <w:bookmarkEnd w:id="331"/>
    <w:bookmarkStart w:name="z357" w:id="332"/>
    <w:p>
      <w:pPr>
        <w:spacing w:after="0"/>
        <w:ind w:left="0"/>
        <w:jc w:val="both"/>
      </w:pPr>
      <w:r>
        <w:rPr>
          <w:rFonts w:ascii="Times New Roman"/>
          <w:b w:val="false"/>
          <w:i w:val="false"/>
          <w:color w:val="000000"/>
          <w:sz w:val="28"/>
        </w:rPr>
        <w:t>
      Статья 46. Отчеты по управлению объектом кондоминиума</w:t>
      </w:r>
    </w:p>
    <w:bookmarkEnd w:id="332"/>
    <w:bookmarkStart w:name="z358" w:id="333"/>
    <w:p>
      <w:pPr>
        <w:spacing w:after="0"/>
        <w:ind w:left="0"/>
        <w:jc w:val="both"/>
      </w:pPr>
      <w:r>
        <w:rPr>
          <w:rFonts w:ascii="Times New Roman"/>
          <w:b w:val="false"/>
          <w:i w:val="false"/>
          <w:color w:val="000000"/>
          <w:sz w:val="28"/>
        </w:rPr>
        <w:t>
      1. Председатель объединения собственников имущества или субъект управления объектом кондоминиума представляет собственникам квартир, нежилых помещений, парковочных мест, кладовок, совету дома посредством объектов информатизации в сфере жилищных отношений и жилищно-коммунального хозяйства и (или) путем размещения в общедоступных местах:</w:t>
      </w:r>
    </w:p>
    <w:bookmarkEnd w:id="333"/>
    <w:bookmarkStart w:name="z359" w:id="334"/>
    <w:p>
      <w:pPr>
        <w:spacing w:after="0"/>
        <w:ind w:left="0"/>
        <w:jc w:val="both"/>
      </w:pPr>
      <w:r>
        <w:rPr>
          <w:rFonts w:ascii="Times New Roman"/>
          <w:b w:val="false"/>
          <w:i w:val="false"/>
          <w:color w:val="000000"/>
          <w:sz w:val="28"/>
        </w:rPr>
        <w:t xml:space="preserve">
      ежемесячный отчет по управлению объектом кондоминиума – до двадцатого числа месяца, следующего за отчетным периодом; </w:t>
      </w:r>
    </w:p>
    <w:bookmarkEnd w:id="334"/>
    <w:bookmarkStart w:name="z360" w:id="335"/>
    <w:p>
      <w:pPr>
        <w:spacing w:after="0"/>
        <w:ind w:left="0"/>
        <w:jc w:val="both"/>
      </w:pPr>
      <w:r>
        <w:rPr>
          <w:rFonts w:ascii="Times New Roman"/>
          <w:b w:val="false"/>
          <w:i w:val="false"/>
          <w:color w:val="000000"/>
          <w:sz w:val="28"/>
        </w:rPr>
        <w:t>
      годовой отчет по управлению объектом кондоминиума – до 1 апреля года, следующего за отчетным.</w:t>
      </w:r>
    </w:p>
    <w:bookmarkEnd w:id="335"/>
    <w:bookmarkStart w:name="z361" w:id="336"/>
    <w:p>
      <w:pPr>
        <w:spacing w:after="0"/>
        <w:ind w:left="0"/>
        <w:jc w:val="both"/>
      </w:pPr>
      <w:r>
        <w:rPr>
          <w:rFonts w:ascii="Times New Roman"/>
          <w:b w:val="false"/>
          <w:i w:val="false"/>
          <w:color w:val="000000"/>
          <w:sz w:val="28"/>
        </w:rPr>
        <w:t>
      В ежемесячном и годовом отчетах по управлению объектом кондоминиума должны быть отражены дополнительные расходы, не относящиеся к расходам на управление объектом кондоминиума (в случае их наличия).</w:t>
      </w:r>
    </w:p>
    <w:bookmarkEnd w:id="336"/>
    <w:bookmarkStart w:name="z362" w:id="337"/>
    <w:p>
      <w:pPr>
        <w:spacing w:after="0"/>
        <w:ind w:left="0"/>
        <w:jc w:val="both"/>
      </w:pPr>
      <w:r>
        <w:rPr>
          <w:rFonts w:ascii="Times New Roman"/>
          <w:b w:val="false"/>
          <w:i w:val="false"/>
          <w:color w:val="000000"/>
          <w:sz w:val="28"/>
        </w:rPr>
        <w:t>
      Ежемесячный и годовой отчеты по управлению объектом кондоминиума представляются с учетом требований, установленных законодательством Республики Казахстан о персональных данных и их защите.</w:t>
      </w:r>
    </w:p>
    <w:bookmarkEnd w:id="337"/>
    <w:bookmarkStart w:name="z363" w:id="338"/>
    <w:p>
      <w:pPr>
        <w:spacing w:after="0"/>
        <w:ind w:left="0"/>
        <w:jc w:val="both"/>
      </w:pPr>
      <w:r>
        <w:rPr>
          <w:rFonts w:ascii="Times New Roman"/>
          <w:b w:val="false"/>
          <w:i w:val="false"/>
          <w:color w:val="000000"/>
          <w:sz w:val="28"/>
        </w:rPr>
        <w:t xml:space="preserve">
      Параграф 2. Формы управления объектом кондоминиума </w:t>
      </w:r>
    </w:p>
    <w:bookmarkEnd w:id="338"/>
    <w:bookmarkStart w:name="z364" w:id="339"/>
    <w:p>
      <w:pPr>
        <w:spacing w:after="0"/>
        <w:ind w:left="0"/>
        <w:jc w:val="both"/>
      </w:pPr>
      <w:r>
        <w:rPr>
          <w:rFonts w:ascii="Times New Roman"/>
          <w:b w:val="false"/>
          <w:i w:val="false"/>
          <w:color w:val="000000"/>
          <w:sz w:val="28"/>
        </w:rPr>
        <w:t>
      Статья 47. Выбор формы управления объектом кондоминиума</w:t>
      </w:r>
    </w:p>
    <w:bookmarkEnd w:id="339"/>
    <w:bookmarkStart w:name="z365" w:id="340"/>
    <w:p>
      <w:pPr>
        <w:spacing w:after="0"/>
        <w:ind w:left="0"/>
        <w:jc w:val="both"/>
      </w:pPr>
      <w:r>
        <w:rPr>
          <w:rFonts w:ascii="Times New Roman"/>
          <w:b w:val="false"/>
          <w:i w:val="false"/>
          <w:color w:val="000000"/>
          <w:sz w:val="28"/>
        </w:rPr>
        <w:t>
      1. Собственники квартир, нежилых помещений для управления объектом кондоминиума обязаны выбрать одну из форм управления объектом кондоминиума:</w:t>
      </w:r>
    </w:p>
    <w:bookmarkEnd w:id="340"/>
    <w:bookmarkStart w:name="z366" w:id="341"/>
    <w:p>
      <w:pPr>
        <w:spacing w:after="0"/>
        <w:ind w:left="0"/>
        <w:jc w:val="both"/>
      </w:pPr>
      <w:r>
        <w:rPr>
          <w:rFonts w:ascii="Times New Roman"/>
          <w:b w:val="false"/>
          <w:i w:val="false"/>
          <w:color w:val="000000"/>
          <w:sz w:val="28"/>
        </w:rPr>
        <w:t>
      1) непосредственное совместное управление;</w:t>
      </w:r>
    </w:p>
    <w:bookmarkEnd w:id="341"/>
    <w:bookmarkStart w:name="z367" w:id="342"/>
    <w:p>
      <w:pPr>
        <w:spacing w:after="0"/>
        <w:ind w:left="0"/>
        <w:jc w:val="both"/>
      </w:pPr>
      <w:r>
        <w:rPr>
          <w:rFonts w:ascii="Times New Roman"/>
          <w:b w:val="false"/>
          <w:i w:val="false"/>
          <w:color w:val="000000"/>
          <w:sz w:val="28"/>
        </w:rPr>
        <w:t>
      2) объединение собственников имущества.</w:t>
      </w:r>
    </w:p>
    <w:bookmarkEnd w:id="342"/>
    <w:bookmarkStart w:name="z368" w:id="343"/>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формы управления объектом кондоминиума, определенной пунктом 1 настоящей статьи.</w:t>
      </w:r>
    </w:p>
    <w:bookmarkEnd w:id="343"/>
    <w:bookmarkStart w:name="z369" w:id="344"/>
    <w:p>
      <w:pPr>
        <w:spacing w:after="0"/>
        <w:ind w:left="0"/>
        <w:jc w:val="both"/>
      </w:pPr>
      <w:r>
        <w:rPr>
          <w:rFonts w:ascii="Times New Roman"/>
          <w:b w:val="false"/>
          <w:i w:val="false"/>
          <w:color w:val="000000"/>
          <w:sz w:val="28"/>
        </w:rPr>
        <w:t>
      3. Не допускается оказание услуги по управлению объектом кондоминиума путем заключения индивидуального договора между собственниками квартир, нежилых помещений, парковочных мест, кладовок и объединением собственников имущества либо субъектом управления объектом кондоминиума.</w:t>
      </w:r>
    </w:p>
    <w:bookmarkEnd w:id="344"/>
    <w:bookmarkStart w:name="z370" w:id="345"/>
    <w:p>
      <w:pPr>
        <w:spacing w:after="0"/>
        <w:ind w:left="0"/>
        <w:jc w:val="both"/>
      </w:pPr>
      <w:r>
        <w:rPr>
          <w:rFonts w:ascii="Times New Roman"/>
          <w:b w:val="false"/>
          <w:i w:val="false"/>
          <w:color w:val="000000"/>
          <w:sz w:val="28"/>
        </w:rPr>
        <w:t>
      Статья 48. Непосредственное совместное управление</w:t>
      </w:r>
    </w:p>
    <w:bookmarkEnd w:id="345"/>
    <w:bookmarkStart w:name="z371" w:id="346"/>
    <w:p>
      <w:pPr>
        <w:spacing w:after="0"/>
        <w:ind w:left="0"/>
        <w:jc w:val="both"/>
      </w:pPr>
      <w:r>
        <w:rPr>
          <w:rFonts w:ascii="Times New Roman"/>
          <w:b w:val="false"/>
          <w:i w:val="false"/>
          <w:color w:val="000000"/>
          <w:sz w:val="28"/>
        </w:rPr>
        <w:t>
      1. Собственники квартир, нежилых помещений многоквартирного жилого дома вправе самостоятельно осуществлять управление объектом кондоминиума.</w:t>
      </w:r>
    </w:p>
    <w:bookmarkEnd w:id="346"/>
    <w:bookmarkStart w:name="z372" w:id="347"/>
    <w:p>
      <w:pPr>
        <w:spacing w:after="0"/>
        <w:ind w:left="0"/>
        <w:jc w:val="both"/>
      </w:pPr>
      <w:r>
        <w:rPr>
          <w:rFonts w:ascii="Times New Roman"/>
          <w:b w:val="false"/>
          <w:i w:val="false"/>
          <w:color w:val="000000"/>
          <w:sz w:val="28"/>
        </w:rPr>
        <w:t>
      2. Непосредственное совместное управление всеми собственниками квартир, нежилых помещений в многоквартирном жилом доме, где количество квартир, нежилых помещений менее тридцати шести, может осуществляться без открытия текущего и сберегательного счетов в банках второго уровня и привлечения субъекта управления объектом кондоминиума.</w:t>
      </w:r>
    </w:p>
    <w:bookmarkEnd w:id="347"/>
    <w:bookmarkStart w:name="z373" w:id="348"/>
    <w:p>
      <w:pPr>
        <w:spacing w:after="0"/>
        <w:ind w:left="0"/>
        <w:jc w:val="both"/>
      </w:pPr>
      <w:r>
        <w:rPr>
          <w:rFonts w:ascii="Times New Roman"/>
          <w:b w:val="false"/>
          <w:i w:val="false"/>
          <w:color w:val="000000"/>
          <w:sz w:val="28"/>
        </w:rPr>
        <w:t>
      В случае, если количество квартир, нежилых помещений в многоквартирном жилом доме превышает тридцать шесть, для управления объектом кондоминиума собственники квартир, нежилых помещений обязаны на основании протокола собрания привлечь субъект управления объектом кондоминиума.</w:t>
      </w:r>
    </w:p>
    <w:bookmarkEnd w:id="348"/>
    <w:bookmarkStart w:name="z374" w:id="349"/>
    <w:p>
      <w:pPr>
        <w:spacing w:after="0"/>
        <w:ind w:left="0"/>
        <w:jc w:val="both"/>
      </w:pPr>
      <w:r>
        <w:rPr>
          <w:rFonts w:ascii="Times New Roman"/>
          <w:b w:val="false"/>
          <w:i w:val="false"/>
          <w:color w:val="000000"/>
          <w:sz w:val="28"/>
        </w:rPr>
        <w:t>
      Статья 49. Объединение собственников имущества</w:t>
      </w:r>
    </w:p>
    <w:bookmarkEnd w:id="349"/>
    <w:bookmarkStart w:name="z375" w:id="350"/>
    <w:p>
      <w:pPr>
        <w:spacing w:after="0"/>
        <w:ind w:left="0"/>
        <w:jc w:val="both"/>
      </w:pPr>
      <w:r>
        <w:rPr>
          <w:rFonts w:ascii="Times New Roman"/>
          <w:b w:val="false"/>
          <w:i w:val="false"/>
          <w:color w:val="000000"/>
          <w:sz w:val="28"/>
        </w:rPr>
        <w:t>
      1.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 собственников имущества.</w:t>
      </w:r>
    </w:p>
    <w:bookmarkEnd w:id="350"/>
    <w:bookmarkStart w:name="z376" w:id="351"/>
    <w:p>
      <w:pPr>
        <w:spacing w:after="0"/>
        <w:ind w:left="0"/>
        <w:jc w:val="both"/>
      </w:pPr>
      <w:r>
        <w:rPr>
          <w:rFonts w:ascii="Times New Roman"/>
          <w:b w:val="false"/>
          <w:i w:val="false"/>
          <w:color w:val="000000"/>
          <w:sz w:val="28"/>
        </w:rPr>
        <w:t>
      2.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придомовой земельный участок, собственники квартир, нежилых помещений создают одно объединение собственников имущества.</w:t>
      </w:r>
    </w:p>
    <w:bookmarkEnd w:id="351"/>
    <w:bookmarkStart w:name="z377" w:id="352"/>
    <w:p>
      <w:pPr>
        <w:spacing w:after="0"/>
        <w:ind w:left="0"/>
        <w:jc w:val="both"/>
      </w:pPr>
      <w:r>
        <w:rPr>
          <w:rFonts w:ascii="Times New Roman"/>
          <w:b w:val="false"/>
          <w:i w:val="false"/>
          <w:color w:val="000000"/>
          <w:sz w:val="28"/>
        </w:rPr>
        <w:t>
      Статья 50. Государственная регистрация объединения собственников имущества</w:t>
      </w:r>
    </w:p>
    <w:bookmarkEnd w:id="352"/>
    <w:bookmarkStart w:name="z378" w:id="353"/>
    <w:p>
      <w:pPr>
        <w:spacing w:after="0"/>
        <w:ind w:left="0"/>
        <w:jc w:val="both"/>
      </w:pPr>
      <w:r>
        <w:rPr>
          <w:rFonts w:ascii="Times New Roman"/>
          <w:b w:val="false"/>
          <w:i w:val="false"/>
          <w:color w:val="000000"/>
          <w:sz w:val="28"/>
        </w:rPr>
        <w:t>
      1. Объединение собственников имущества считается созданным и приобретает права юридического лица с момента его государственной регистрации и осуществляет деятельность на основании типового устава, утвержденного уполномоченным органом.</w:t>
      </w:r>
    </w:p>
    <w:bookmarkEnd w:id="353"/>
    <w:bookmarkStart w:name="z379" w:id="354"/>
    <w:p>
      <w:pPr>
        <w:spacing w:after="0"/>
        <w:ind w:left="0"/>
        <w:jc w:val="both"/>
      </w:pPr>
      <w:r>
        <w:rPr>
          <w:rFonts w:ascii="Times New Roman"/>
          <w:b w:val="false"/>
          <w:i w:val="false"/>
          <w:color w:val="000000"/>
          <w:sz w:val="28"/>
        </w:rPr>
        <w:t>
      2. Государственная регистрация объединения собственников имущества осуществляется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354"/>
    <w:bookmarkStart w:name="z380" w:id="355"/>
    <w:p>
      <w:pPr>
        <w:spacing w:after="0"/>
        <w:ind w:left="0"/>
        <w:jc w:val="both"/>
      </w:pPr>
      <w:r>
        <w:rPr>
          <w:rFonts w:ascii="Times New Roman"/>
          <w:b w:val="false"/>
          <w:i w:val="false"/>
          <w:color w:val="000000"/>
          <w:sz w:val="28"/>
        </w:rPr>
        <w:t>
      3. Для государственной регистрации объединения собственников имущества в органы юстиции представляются:</w:t>
      </w:r>
    </w:p>
    <w:bookmarkEnd w:id="355"/>
    <w:bookmarkStart w:name="z381" w:id="356"/>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356"/>
    <w:bookmarkStart w:name="z382" w:id="357"/>
    <w:p>
      <w:pPr>
        <w:spacing w:after="0"/>
        <w:ind w:left="0"/>
        <w:jc w:val="both"/>
      </w:pPr>
      <w:r>
        <w:rPr>
          <w:rFonts w:ascii="Times New Roman"/>
          <w:b w:val="false"/>
          <w:i w:val="false"/>
          <w:color w:val="000000"/>
          <w:sz w:val="28"/>
        </w:rPr>
        <w:t>
      2) протокол собрания;</w:t>
      </w:r>
    </w:p>
    <w:bookmarkEnd w:id="357"/>
    <w:bookmarkStart w:name="z383" w:id="358"/>
    <w:p>
      <w:pPr>
        <w:spacing w:after="0"/>
        <w:ind w:left="0"/>
        <w:jc w:val="both"/>
      </w:pPr>
      <w:r>
        <w:rPr>
          <w:rFonts w:ascii="Times New Roman"/>
          <w:b w:val="false"/>
          <w:i w:val="false"/>
          <w:color w:val="000000"/>
          <w:sz w:val="28"/>
        </w:rPr>
        <w:t>
      3) квитанция или иной документ, подтверждающие уплату в бюджет регистрационного сбора за государственную регистрацию юридического лица.</w:t>
      </w:r>
    </w:p>
    <w:bookmarkEnd w:id="358"/>
    <w:bookmarkStart w:name="z384" w:id="359"/>
    <w:p>
      <w:pPr>
        <w:spacing w:after="0"/>
        <w:ind w:left="0"/>
        <w:jc w:val="both"/>
      </w:pPr>
      <w:r>
        <w:rPr>
          <w:rFonts w:ascii="Times New Roman"/>
          <w:b w:val="false"/>
          <w:i w:val="false"/>
          <w:color w:val="000000"/>
          <w:sz w:val="28"/>
        </w:rPr>
        <w:t>
      Статья 51. Совет дома</w:t>
      </w:r>
    </w:p>
    <w:bookmarkEnd w:id="359"/>
    <w:bookmarkStart w:name="z385" w:id="360"/>
    <w:p>
      <w:pPr>
        <w:spacing w:after="0"/>
        <w:ind w:left="0"/>
        <w:jc w:val="both"/>
      </w:pPr>
      <w:r>
        <w:rPr>
          <w:rFonts w:ascii="Times New Roman"/>
          <w:b w:val="false"/>
          <w:i w:val="false"/>
          <w:color w:val="000000"/>
          <w:sz w:val="28"/>
        </w:rPr>
        <w:t>
      1. Члены совета дома избираются на собрании не менее чем из трех собственников квартир, нежилых помещений.</w:t>
      </w:r>
    </w:p>
    <w:bookmarkEnd w:id="360"/>
    <w:bookmarkStart w:name="z386" w:id="361"/>
    <w:p>
      <w:pPr>
        <w:spacing w:after="0"/>
        <w:ind w:left="0"/>
        <w:jc w:val="both"/>
      </w:pPr>
      <w:r>
        <w:rPr>
          <w:rFonts w:ascii="Times New Roman"/>
          <w:b w:val="false"/>
          <w:i w:val="false"/>
          <w:color w:val="000000"/>
          <w:sz w:val="28"/>
        </w:rPr>
        <w:t>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 могут быть избраны в качестве члена совета дома.</w:t>
      </w:r>
    </w:p>
    <w:bookmarkEnd w:id="361"/>
    <w:bookmarkStart w:name="z387" w:id="362"/>
    <w:p>
      <w:pPr>
        <w:spacing w:after="0"/>
        <w:ind w:left="0"/>
        <w:jc w:val="both"/>
      </w:pPr>
      <w:r>
        <w:rPr>
          <w:rFonts w:ascii="Times New Roman"/>
          <w:b w:val="false"/>
          <w:i w:val="false"/>
          <w:color w:val="000000"/>
          <w:sz w:val="28"/>
        </w:rPr>
        <w:t>
      Членами совета дома не могут быть избраны члены семьи председателя объединения собственников имущества и члены ревизионной комиссии (ревизор).</w:t>
      </w:r>
    </w:p>
    <w:bookmarkEnd w:id="362"/>
    <w:bookmarkStart w:name="z388" w:id="363"/>
    <w:p>
      <w:pPr>
        <w:spacing w:after="0"/>
        <w:ind w:left="0"/>
        <w:jc w:val="both"/>
      </w:pPr>
      <w:r>
        <w:rPr>
          <w:rFonts w:ascii="Times New Roman"/>
          <w:b w:val="false"/>
          <w:i w:val="false"/>
          <w:color w:val="000000"/>
          <w:sz w:val="28"/>
        </w:rPr>
        <w:t>
      2. Совет дома представляет интересы собственников квартир, нежилых помещений, парковочных мест, кладовок по вопросам управления объектом кондоминиума и подотчетен собранию.</w:t>
      </w:r>
    </w:p>
    <w:bookmarkEnd w:id="363"/>
    <w:bookmarkStart w:name="z389" w:id="364"/>
    <w:p>
      <w:pPr>
        <w:spacing w:after="0"/>
        <w:ind w:left="0"/>
        <w:jc w:val="both"/>
      </w:pPr>
      <w:r>
        <w:rPr>
          <w:rFonts w:ascii="Times New Roman"/>
          <w:b w:val="false"/>
          <w:i w:val="false"/>
          <w:color w:val="000000"/>
          <w:sz w:val="28"/>
        </w:rPr>
        <w:t xml:space="preserve">
      3. Совет дома осуществляет следующие функции: </w:t>
      </w:r>
    </w:p>
    <w:bookmarkEnd w:id="364"/>
    <w:bookmarkStart w:name="z390" w:id="365"/>
    <w:p>
      <w:pPr>
        <w:spacing w:after="0"/>
        <w:ind w:left="0"/>
        <w:jc w:val="both"/>
      </w:pPr>
      <w:r>
        <w:rPr>
          <w:rFonts w:ascii="Times New Roman"/>
          <w:b w:val="false"/>
          <w:i w:val="false"/>
          <w:color w:val="000000"/>
          <w:sz w:val="28"/>
        </w:rPr>
        <w:t>
      1) предусмотренные подпунктами 1), 2), 3), 4), 5), 17), 18), 19), 20) и 22) пункта 5 статьи 42 настоящего Закона, при условии делегирования собранием таких полномочий;</w:t>
      </w:r>
    </w:p>
    <w:bookmarkEnd w:id="365"/>
    <w:bookmarkStart w:name="z391" w:id="366"/>
    <w:p>
      <w:pPr>
        <w:spacing w:after="0"/>
        <w:ind w:left="0"/>
        <w:jc w:val="both"/>
      </w:pPr>
      <w:r>
        <w:rPr>
          <w:rFonts w:ascii="Times New Roman"/>
          <w:b w:val="false"/>
          <w:i w:val="false"/>
          <w:color w:val="000000"/>
          <w:sz w:val="28"/>
        </w:rPr>
        <w:t>
      2) рассмотрение проектов годовой сметы расходов на управление объектом кондоминиума, годового отчета по управлению объектом кондоминиума и передача их на рассмотрение и утверждение собранию;</w:t>
      </w:r>
    </w:p>
    <w:bookmarkEnd w:id="366"/>
    <w:bookmarkStart w:name="z392" w:id="367"/>
    <w:p>
      <w:pPr>
        <w:spacing w:after="0"/>
        <w:ind w:left="0"/>
        <w:jc w:val="both"/>
      </w:pPr>
      <w:r>
        <w:rPr>
          <w:rFonts w:ascii="Times New Roman"/>
          <w:b w:val="false"/>
          <w:i w:val="false"/>
          <w:color w:val="000000"/>
          <w:sz w:val="28"/>
        </w:rPr>
        <w:t>
      3) организация проведения собрания, оформление листов письменного опроса и протокола собрания;</w:t>
      </w:r>
    </w:p>
    <w:bookmarkEnd w:id="367"/>
    <w:bookmarkStart w:name="z393" w:id="368"/>
    <w:p>
      <w:pPr>
        <w:spacing w:after="0"/>
        <w:ind w:left="0"/>
        <w:jc w:val="both"/>
      </w:pPr>
      <w:r>
        <w:rPr>
          <w:rFonts w:ascii="Times New Roman"/>
          <w:b w:val="false"/>
          <w:i w:val="false"/>
          <w:color w:val="000000"/>
          <w:sz w:val="28"/>
        </w:rPr>
        <w:t>
      4) мониторинг исполнения условий договора с субъектом управления объектом кондоминиума;</w:t>
      </w:r>
    </w:p>
    <w:bookmarkEnd w:id="368"/>
    <w:bookmarkStart w:name="z394" w:id="369"/>
    <w:p>
      <w:pPr>
        <w:spacing w:after="0"/>
        <w:ind w:left="0"/>
        <w:jc w:val="both"/>
      </w:pPr>
      <w:r>
        <w:rPr>
          <w:rFonts w:ascii="Times New Roman"/>
          <w:b w:val="false"/>
          <w:i w:val="false"/>
          <w:color w:val="000000"/>
          <w:sz w:val="28"/>
        </w:rPr>
        <w:t>
      5) мониторинг расходования денег собственников квартир, нежилых помещений, парковочных мест, кладовок на текущем и сберегательном счетах;</w:t>
      </w:r>
    </w:p>
    <w:bookmarkEnd w:id="369"/>
    <w:bookmarkStart w:name="z395" w:id="370"/>
    <w:p>
      <w:pPr>
        <w:spacing w:after="0"/>
        <w:ind w:left="0"/>
        <w:jc w:val="both"/>
      </w:pPr>
      <w:r>
        <w:rPr>
          <w:rFonts w:ascii="Times New Roman"/>
          <w:b w:val="false"/>
          <w:i w:val="false"/>
          <w:color w:val="000000"/>
          <w:sz w:val="28"/>
        </w:rPr>
        <w:t>
      6) согласование кандидатуры управляющего многоквартирным жилым домом;</w:t>
      </w:r>
    </w:p>
    <w:bookmarkEnd w:id="370"/>
    <w:bookmarkStart w:name="z396" w:id="371"/>
    <w:p>
      <w:pPr>
        <w:spacing w:after="0"/>
        <w:ind w:left="0"/>
        <w:jc w:val="both"/>
      </w:pPr>
      <w:r>
        <w:rPr>
          <w:rFonts w:ascii="Times New Roman"/>
          <w:b w:val="false"/>
          <w:i w:val="false"/>
          <w:color w:val="000000"/>
          <w:sz w:val="28"/>
        </w:rPr>
        <w:t>
      7) назначение временно исполняющего обязанности председателя объединения собственников имущества из числа членов совета дома;</w:t>
      </w:r>
    </w:p>
    <w:bookmarkEnd w:id="371"/>
    <w:bookmarkStart w:name="z397" w:id="372"/>
    <w:p>
      <w:pPr>
        <w:spacing w:after="0"/>
        <w:ind w:left="0"/>
        <w:jc w:val="both"/>
      </w:pPr>
      <w:r>
        <w:rPr>
          <w:rFonts w:ascii="Times New Roman"/>
          <w:b w:val="false"/>
          <w:i w:val="false"/>
          <w:color w:val="000000"/>
          <w:sz w:val="28"/>
        </w:rPr>
        <w:t>
      8) выполнение иных функций, связанных с управлением объектом кондоминиума, делегированных ему собранием.</w:t>
      </w:r>
    </w:p>
    <w:bookmarkEnd w:id="372"/>
    <w:bookmarkStart w:name="z398" w:id="373"/>
    <w:p>
      <w:pPr>
        <w:spacing w:after="0"/>
        <w:ind w:left="0"/>
        <w:jc w:val="both"/>
      </w:pPr>
      <w:r>
        <w:rPr>
          <w:rFonts w:ascii="Times New Roman"/>
          <w:b w:val="false"/>
          <w:i w:val="false"/>
          <w:color w:val="000000"/>
          <w:sz w:val="28"/>
        </w:rPr>
        <w:t>
      В случае передачи советом дома функций по управлению объектом кондоминиума субъекту управления объектом кондоминиума выполнение функций, определенных подпунктом 3) части первой настоящего пункта, возлагается на субъект управления объектом кондоминиума.</w:t>
      </w:r>
    </w:p>
    <w:bookmarkEnd w:id="373"/>
    <w:bookmarkStart w:name="z399" w:id="374"/>
    <w:p>
      <w:pPr>
        <w:spacing w:after="0"/>
        <w:ind w:left="0"/>
        <w:jc w:val="both"/>
      </w:pPr>
      <w:r>
        <w:rPr>
          <w:rFonts w:ascii="Times New Roman"/>
          <w:b w:val="false"/>
          <w:i w:val="false"/>
          <w:color w:val="000000"/>
          <w:sz w:val="28"/>
        </w:rPr>
        <w:t xml:space="preserve">
      4. Совет дома избирается сроком на три года. </w:t>
      </w:r>
    </w:p>
    <w:bookmarkEnd w:id="374"/>
    <w:bookmarkStart w:name="z400" w:id="375"/>
    <w:p>
      <w:pPr>
        <w:spacing w:after="0"/>
        <w:ind w:left="0"/>
        <w:jc w:val="both"/>
      </w:pPr>
      <w:r>
        <w:rPr>
          <w:rFonts w:ascii="Times New Roman"/>
          <w:b w:val="false"/>
          <w:i w:val="false"/>
          <w:color w:val="000000"/>
          <w:sz w:val="28"/>
        </w:rPr>
        <w:t xml:space="preserve">
      5. Решение совета дома по вопросам, входящим в его компетенцию, принимается простым большинством голосов, оформляется протоколом, который подписывается членами совета дома. </w:t>
      </w:r>
    </w:p>
    <w:bookmarkEnd w:id="375"/>
    <w:bookmarkStart w:name="z401" w:id="376"/>
    <w:p>
      <w:pPr>
        <w:spacing w:after="0"/>
        <w:ind w:left="0"/>
        <w:jc w:val="both"/>
      </w:pPr>
      <w:r>
        <w:rPr>
          <w:rFonts w:ascii="Times New Roman"/>
          <w:b w:val="false"/>
          <w:i w:val="false"/>
          <w:color w:val="000000"/>
          <w:sz w:val="28"/>
        </w:rPr>
        <w:t>
      Решение совета дома является обязательным для исполнения председателем объединения собственников имущества, субъектом управления объектом кондоминиума, собственниками квартир, нежилых помещений, парковочных мест, кладовок.</w:t>
      </w:r>
    </w:p>
    <w:bookmarkEnd w:id="376"/>
    <w:bookmarkStart w:name="z402" w:id="377"/>
    <w:p>
      <w:pPr>
        <w:spacing w:after="0"/>
        <w:ind w:left="0"/>
        <w:jc w:val="both"/>
      </w:pPr>
      <w:r>
        <w:rPr>
          <w:rFonts w:ascii="Times New Roman"/>
          <w:b w:val="false"/>
          <w:i w:val="false"/>
          <w:color w:val="000000"/>
          <w:sz w:val="28"/>
        </w:rPr>
        <w:t>
      Статья 51-1. Председатель объединения собственников имущества</w:t>
      </w:r>
    </w:p>
    <w:bookmarkEnd w:id="377"/>
    <w:bookmarkStart w:name="z403" w:id="378"/>
    <w:p>
      <w:pPr>
        <w:spacing w:after="0"/>
        <w:ind w:left="0"/>
        <w:jc w:val="both"/>
      </w:pPr>
      <w:r>
        <w:rPr>
          <w:rFonts w:ascii="Times New Roman"/>
          <w:b w:val="false"/>
          <w:i w:val="false"/>
          <w:color w:val="000000"/>
          <w:sz w:val="28"/>
        </w:rPr>
        <w:t>
      1. Председатель объединения собственников имущества избирается на собрании из числа собственников квартир, нежилых помещений сроком на три года и является членом совета дома.</w:t>
      </w:r>
    </w:p>
    <w:bookmarkEnd w:id="378"/>
    <w:bookmarkStart w:name="z404" w:id="379"/>
    <w:p>
      <w:pPr>
        <w:spacing w:after="0"/>
        <w:ind w:left="0"/>
        <w:jc w:val="both"/>
      </w:pPr>
      <w:r>
        <w:rPr>
          <w:rFonts w:ascii="Times New Roman"/>
          <w:b w:val="false"/>
          <w:i w:val="false"/>
          <w:color w:val="000000"/>
          <w:sz w:val="28"/>
        </w:rPr>
        <w:t>
      В качестве председателя объединения собственников имущества могут быть избраны члены семьи собственника квартиры, нежилого помещения (супруг (супруга), совместные или одного из супругов дети (в том числе усыновленные (удочеренные), родители и родители супруга (супруги), семьи детей, постоянно проживающие с собственником квартиры, нежилого помещения.</w:t>
      </w:r>
    </w:p>
    <w:bookmarkEnd w:id="379"/>
    <w:bookmarkStart w:name="z405" w:id="380"/>
    <w:p>
      <w:pPr>
        <w:spacing w:after="0"/>
        <w:ind w:left="0"/>
        <w:jc w:val="both"/>
      </w:pPr>
      <w:r>
        <w:rPr>
          <w:rFonts w:ascii="Times New Roman"/>
          <w:b w:val="false"/>
          <w:i w:val="false"/>
          <w:color w:val="000000"/>
          <w:sz w:val="28"/>
        </w:rPr>
        <w:t>
      2. Председатель объединения собственников имущества вправе без доверенности и решения собрания представлять объединение собственников имущества во всех судах, государственных органах и иных организациях.</w:t>
      </w:r>
    </w:p>
    <w:bookmarkEnd w:id="380"/>
    <w:bookmarkStart w:name="z406" w:id="381"/>
    <w:p>
      <w:pPr>
        <w:spacing w:after="0"/>
        <w:ind w:left="0"/>
        <w:jc w:val="both"/>
      </w:pPr>
      <w:r>
        <w:rPr>
          <w:rFonts w:ascii="Times New Roman"/>
          <w:b w:val="false"/>
          <w:i w:val="false"/>
          <w:color w:val="000000"/>
          <w:sz w:val="28"/>
        </w:rPr>
        <w:t>
      3. Председатель объединения собственников имущества обязан обеспечить сохранность:</w:t>
      </w:r>
    </w:p>
    <w:bookmarkEnd w:id="381"/>
    <w:bookmarkStart w:name="z407" w:id="382"/>
    <w:p>
      <w:pPr>
        <w:spacing w:after="0"/>
        <w:ind w:left="0"/>
        <w:jc w:val="both"/>
      </w:pPr>
      <w:r>
        <w:rPr>
          <w:rFonts w:ascii="Times New Roman"/>
          <w:b w:val="false"/>
          <w:i w:val="false"/>
          <w:color w:val="000000"/>
          <w:sz w:val="28"/>
        </w:rPr>
        <w:t xml:space="preserve">
      документации на многоквартирный жилой дом, указанной в </w:t>
      </w:r>
      <w:r>
        <w:rPr>
          <w:rFonts w:ascii="Times New Roman"/>
          <w:b w:val="false"/>
          <w:i w:val="false"/>
          <w:color w:val="000000"/>
          <w:sz w:val="28"/>
        </w:rPr>
        <w:t>пункте 2</w:t>
      </w:r>
      <w:r>
        <w:rPr>
          <w:rFonts w:ascii="Times New Roman"/>
          <w:b w:val="false"/>
          <w:i w:val="false"/>
          <w:color w:val="000000"/>
          <w:sz w:val="28"/>
        </w:rPr>
        <w:t xml:space="preserve"> статьи 31 настоящего Закона (при ее наличии);</w:t>
      </w:r>
    </w:p>
    <w:bookmarkEnd w:id="382"/>
    <w:bookmarkStart w:name="z408" w:id="383"/>
    <w:p>
      <w:pPr>
        <w:spacing w:after="0"/>
        <w:ind w:left="0"/>
        <w:jc w:val="both"/>
      </w:pPr>
      <w:r>
        <w:rPr>
          <w:rFonts w:ascii="Times New Roman"/>
          <w:b w:val="false"/>
          <w:i w:val="false"/>
          <w:color w:val="000000"/>
          <w:sz w:val="28"/>
        </w:rPr>
        <w:t>
      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bookmarkEnd w:id="383"/>
    <w:bookmarkStart w:name="z409" w:id="384"/>
    <w:p>
      <w:pPr>
        <w:spacing w:after="0"/>
        <w:ind w:left="0"/>
        <w:jc w:val="both"/>
      </w:pPr>
      <w:r>
        <w:rPr>
          <w:rFonts w:ascii="Times New Roman"/>
          <w:b w:val="false"/>
          <w:i w:val="false"/>
          <w:color w:val="000000"/>
          <w:sz w:val="28"/>
        </w:rPr>
        <w:t>
      протоколов собраний;</w:t>
      </w:r>
    </w:p>
    <w:bookmarkEnd w:id="384"/>
    <w:bookmarkStart w:name="z410" w:id="385"/>
    <w:p>
      <w:pPr>
        <w:spacing w:after="0"/>
        <w:ind w:left="0"/>
        <w:jc w:val="both"/>
      </w:pPr>
      <w:r>
        <w:rPr>
          <w:rFonts w:ascii="Times New Roman"/>
          <w:b w:val="false"/>
          <w:i w:val="false"/>
          <w:color w:val="000000"/>
          <w:sz w:val="28"/>
        </w:rPr>
        <w:t>
      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385"/>
    <w:bookmarkStart w:name="z411" w:id="386"/>
    <w:p>
      <w:pPr>
        <w:spacing w:after="0"/>
        <w:ind w:left="0"/>
        <w:jc w:val="both"/>
      </w:pPr>
      <w:r>
        <w:rPr>
          <w:rFonts w:ascii="Times New Roman"/>
          <w:b w:val="false"/>
          <w:i w:val="false"/>
          <w:color w:val="000000"/>
          <w:sz w:val="28"/>
        </w:rPr>
        <w:t>
      актов приемки оказанных услуг по управлению объектом кондоминиума;</w:t>
      </w:r>
    </w:p>
    <w:bookmarkEnd w:id="386"/>
    <w:bookmarkStart w:name="z412" w:id="387"/>
    <w:p>
      <w:pPr>
        <w:spacing w:after="0"/>
        <w:ind w:left="0"/>
        <w:jc w:val="both"/>
      </w:pPr>
      <w:r>
        <w:rPr>
          <w:rFonts w:ascii="Times New Roman"/>
          <w:b w:val="false"/>
          <w:i w:val="false"/>
          <w:color w:val="000000"/>
          <w:sz w:val="28"/>
        </w:rPr>
        <w:t>
      ежемесячных и годовых отчетов по управлению объектом кондоминиума;</w:t>
      </w:r>
    </w:p>
    <w:bookmarkEnd w:id="387"/>
    <w:bookmarkStart w:name="z413" w:id="388"/>
    <w:p>
      <w:pPr>
        <w:spacing w:after="0"/>
        <w:ind w:left="0"/>
        <w:jc w:val="both"/>
      </w:pPr>
      <w:r>
        <w:rPr>
          <w:rFonts w:ascii="Times New Roman"/>
          <w:b w:val="false"/>
          <w:i w:val="false"/>
          <w:color w:val="000000"/>
          <w:sz w:val="28"/>
        </w:rPr>
        <w:t>
      печатей (при их наличии);</w:t>
      </w:r>
    </w:p>
    <w:bookmarkEnd w:id="388"/>
    <w:bookmarkStart w:name="z414" w:id="389"/>
    <w:p>
      <w:pPr>
        <w:spacing w:after="0"/>
        <w:ind w:left="0"/>
        <w:jc w:val="both"/>
      </w:pPr>
      <w:r>
        <w:rPr>
          <w:rFonts w:ascii="Times New Roman"/>
          <w:b w:val="false"/>
          <w:i w:val="false"/>
          <w:color w:val="000000"/>
          <w:sz w:val="28"/>
        </w:rPr>
        <w:t>
      ключей от нежилых помещений, входящих в состав общего имущества объекта кондоминиума;</w:t>
      </w:r>
    </w:p>
    <w:bookmarkEnd w:id="389"/>
    <w:bookmarkStart w:name="z415" w:id="390"/>
    <w:p>
      <w:pPr>
        <w:spacing w:after="0"/>
        <w:ind w:left="0"/>
        <w:jc w:val="both"/>
      </w:pPr>
      <w:r>
        <w:rPr>
          <w:rFonts w:ascii="Times New Roman"/>
          <w:b w:val="false"/>
          <w:i w:val="false"/>
          <w:color w:val="000000"/>
          <w:sz w:val="28"/>
        </w:rPr>
        <w:t>
      электронных кодов доступа к оборудованию, входящему в состав общего имущества объекта кондоминиума;</w:t>
      </w:r>
    </w:p>
    <w:bookmarkEnd w:id="390"/>
    <w:bookmarkStart w:name="z416" w:id="391"/>
    <w:p>
      <w:pPr>
        <w:spacing w:after="0"/>
        <w:ind w:left="0"/>
        <w:jc w:val="both"/>
      </w:pPr>
      <w:r>
        <w:rPr>
          <w:rFonts w:ascii="Times New Roman"/>
          <w:b w:val="false"/>
          <w:i w:val="false"/>
          <w:color w:val="000000"/>
          <w:sz w:val="28"/>
        </w:rPr>
        <w:t>
      товарно-материальных ценностей, приобретенных за счет текущих, накопительных и целевых взносов;</w:t>
      </w:r>
    </w:p>
    <w:bookmarkEnd w:id="391"/>
    <w:bookmarkStart w:name="z417" w:id="392"/>
    <w:p>
      <w:pPr>
        <w:spacing w:after="0"/>
        <w:ind w:left="0"/>
        <w:jc w:val="both"/>
      </w:pPr>
      <w:r>
        <w:rPr>
          <w:rFonts w:ascii="Times New Roman"/>
          <w:b w:val="false"/>
          <w:i w:val="false"/>
          <w:color w:val="000000"/>
          <w:sz w:val="28"/>
        </w:rPr>
        <w:t>
      иной документации, технических средств и оборудования, необходимых для эксплуатации многоквартирного жилого дома.</w:t>
      </w:r>
    </w:p>
    <w:bookmarkEnd w:id="392"/>
    <w:bookmarkStart w:name="z418" w:id="393"/>
    <w:p>
      <w:pPr>
        <w:spacing w:after="0"/>
        <w:ind w:left="0"/>
        <w:jc w:val="both"/>
      </w:pPr>
      <w:r>
        <w:rPr>
          <w:rFonts w:ascii="Times New Roman"/>
          <w:b w:val="false"/>
          <w:i w:val="false"/>
          <w:color w:val="000000"/>
          <w:sz w:val="28"/>
        </w:rPr>
        <w:t>
      4. Председатель объединения собственников имущества при прекращении своей деятельности по управлению объектом кондоминиума обязан в срок не более десяти рабочих дней передать на основании акта приема-передачи новому председателю объединения собственников имущества или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технические средства и оборудование, указанные в пункте 3 настоящей статьи.</w:t>
      </w:r>
    </w:p>
    <w:bookmarkEnd w:id="393"/>
    <w:bookmarkStart w:name="z419" w:id="394"/>
    <w:p>
      <w:pPr>
        <w:spacing w:after="0"/>
        <w:ind w:left="0"/>
        <w:jc w:val="both"/>
      </w:pPr>
      <w:r>
        <w:rPr>
          <w:rFonts w:ascii="Times New Roman"/>
          <w:b w:val="false"/>
          <w:i w:val="false"/>
          <w:color w:val="000000"/>
          <w:sz w:val="28"/>
        </w:rPr>
        <w:t xml:space="preserve">
      5. Председатель объединения собственников имущества обеспечивает: </w:t>
      </w:r>
    </w:p>
    <w:bookmarkEnd w:id="394"/>
    <w:bookmarkStart w:name="z420" w:id="395"/>
    <w:p>
      <w:pPr>
        <w:spacing w:after="0"/>
        <w:ind w:left="0"/>
        <w:jc w:val="both"/>
      </w:pPr>
      <w:r>
        <w:rPr>
          <w:rFonts w:ascii="Times New Roman"/>
          <w:b w:val="false"/>
          <w:i w:val="false"/>
          <w:color w:val="000000"/>
          <w:sz w:val="28"/>
        </w:rPr>
        <w:t>
      1) государственную регистрацию и перерегистрацию объединения собственников имущества;</w:t>
      </w:r>
    </w:p>
    <w:bookmarkEnd w:id="395"/>
    <w:bookmarkStart w:name="z421" w:id="396"/>
    <w:p>
      <w:pPr>
        <w:spacing w:after="0"/>
        <w:ind w:left="0"/>
        <w:jc w:val="both"/>
      </w:pPr>
      <w:r>
        <w:rPr>
          <w:rFonts w:ascii="Times New Roman"/>
          <w:b w:val="false"/>
          <w:i w:val="false"/>
          <w:color w:val="000000"/>
          <w:sz w:val="28"/>
        </w:rPr>
        <w:t>
      2) формирование списка собственников квартир, нежилых помещений, парковочных мест, кладовок;</w:t>
      </w:r>
    </w:p>
    <w:bookmarkEnd w:id="396"/>
    <w:bookmarkStart w:name="z422" w:id="397"/>
    <w:p>
      <w:pPr>
        <w:spacing w:after="0"/>
        <w:ind w:left="0"/>
        <w:jc w:val="both"/>
      </w:pPr>
      <w:r>
        <w:rPr>
          <w:rFonts w:ascii="Times New Roman"/>
          <w:b w:val="false"/>
          <w:i w:val="false"/>
          <w:color w:val="000000"/>
          <w:sz w:val="28"/>
        </w:rPr>
        <w:t>
      3)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397"/>
    <w:bookmarkStart w:name="z423" w:id="398"/>
    <w:p>
      <w:pPr>
        <w:spacing w:after="0"/>
        <w:ind w:left="0"/>
        <w:jc w:val="both"/>
      </w:pPr>
      <w:r>
        <w:rPr>
          <w:rFonts w:ascii="Times New Roman"/>
          <w:b w:val="false"/>
          <w:i w:val="false"/>
          <w:color w:val="000000"/>
          <w:sz w:val="28"/>
        </w:rPr>
        <w:t>
      4) организацию проведения собрания;</w:t>
      </w:r>
    </w:p>
    <w:bookmarkEnd w:id="398"/>
    <w:bookmarkStart w:name="z424" w:id="399"/>
    <w:p>
      <w:pPr>
        <w:spacing w:after="0"/>
        <w:ind w:left="0"/>
        <w:jc w:val="both"/>
      </w:pPr>
      <w:r>
        <w:rPr>
          <w:rFonts w:ascii="Times New Roman"/>
          <w:b w:val="false"/>
          <w:i w:val="false"/>
          <w:color w:val="000000"/>
          <w:sz w:val="28"/>
        </w:rPr>
        <w:t>
      5)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399"/>
    <w:bookmarkStart w:name="z425" w:id="400"/>
    <w:p>
      <w:pPr>
        <w:spacing w:after="0"/>
        <w:ind w:left="0"/>
        <w:jc w:val="both"/>
      </w:pPr>
      <w:r>
        <w:rPr>
          <w:rFonts w:ascii="Times New Roman"/>
          <w:b w:val="false"/>
          <w:i w:val="false"/>
          <w:color w:val="000000"/>
          <w:sz w:val="28"/>
        </w:rPr>
        <w:t>
      6) заключение трудовых договоров;</w:t>
      </w:r>
    </w:p>
    <w:bookmarkEnd w:id="400"/>
    <w:bookmarkStart w:name="z426" w:id="401"/>
    <w:p>
      <w:pPr>
        <w:spacing w:after="0"/>
        <w:ind w:left="0"/>
        <w:jc w:val="both"/>
      </w:pPr>
      <w:r>
        <w:rPr>
          <w:rFonts w:ascii="Times New Roman"/>
          <w:b w:val="false"/>
          <w:i w:val="false"/>
          <w:color w:val="000000"/>
          <w:sz w:val="28"/>
        </w:rPr>
        <w:t>
      7) исполнение решений собрания и совета дома;</w:t>
      </w:r>
    </w:p>
    <w:bookmarkEnd w:id="401"/>
    <w:bookmarkStart w:name="z427" w:id="402"/>
    <w:p>
      <w:pPr>
        <w:spacing w:after="0"/>
        <w:ind w:left="0"/>
        <w:jc w:val="both"/>
      </w:pPr>
      <w:r>
        <w:rPr>
          <w:rFonts w:ascii="Times New Roman"/>
          <w:b w:val="false"/>
          <w:i w:val="false"/>
          <w:color w:val="000000"/>
          <w:sz w:val="28"/>
        </w:rPr>
        <w:t>
      8)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402"/>
    <w:bookmarkStart w:name="z428" w:id="403"/>
    <w:p>
      <w:pPr>
        <w:spacing w:after="0"/>
        <w:ind w:left="0"/>
        <w:jc w:val="both"/>
      </w:pPr>
      <w:r>
        <w:rPr>
          <w:rFonts w:ascii="Times New Roman"/>
          <w:b w:val="false"/>
          <w:i w:val="false"/>
          <w:color w:val="000000"/>
          <w:sz w:val="28"/>
        </w:rPr>
        <w:t>
      9) представление совету дома ежемесячного отчета по управлению объектом кондоминиума;</w:t>
      </w:r>
    </w:p>
    <w:bookmarkEnd w:id="403"/>
    <w:bookmarkStart w:name="z429" w:id="404"/>
    <w:p>
      <w:pPr>
        <w:spacing w:after="0"/>
        <w:ind w:left="0"/>
        <w:jc w:val="both"/>
      </w:pPr>
      <w:r>
        <w:rPr>
          <w:rFonts w:ascii="Times New Roman"/>
          <w:b w:val="false"/>
          <w:i w:val="false"/>
          <w:color w:val="000000"/>
          <w:sz w:val="28"/>
        </w:rPr>
        <w:t>
      10) открытие текущего и сберегательного счетов в банках второго уровня в течение пятнадцати календарных дней;</w:t>
      </w:r>
    </w:p>
    <w:bookmarkEnd w:id="404"/>
    <w:bookmarkStart w:name="z430" w:id="405"/>
    <w:p>
      <w:pPr>
        <w:spacing w:after="0"/>
        <w:ind w:left="0"/>
        <w:jc w:val="both"/>
      </w:pPr>
      <w:r>
        <w:rPr>
          <w:rFonts w:ascii="Times New Roman"/>
          <w:b w:val="false"/>
          <w:i w:val="false"/>
          <w:color w:val="000000"/>
          <w:sz w:val="28"/>
        </w:rPr>
        <w:t>
      11)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405"/>
    <w:bookmarkStart w:name="z431" w:id="406"/>
    <w:p>
      <w:pPr>
        <w:spacing w:after="0"/>
        <w:ind w:left="0"/>
        <w:jc w:val="both"/>
      </w:pPr>
      <w:r>
        <w:rPr>
          <w:rFonts w:ascii="Times New Roman"/>
          <w:b w:val="false"/>
          <w:i w:val="false"/>
          <w:color w:val="000000"/>
          <w:sz w:val="28"/>
        </w:rPr>
        <w:t>
      12)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связанной с операциями по текущему и сберегательному счетам (выпискам),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406"/>
    <w:bookmarkStart w:name="z432" w:id="407"/>
    <w:p>
      <w:pPr>
        <w:spacing w:after="0"/>
        <w:ind w:left="0"/>
        <w:jc w:val="both"/>
      </w:pPr>
      <w:r>
        <w:rPr>
          <w:rFonts w:ascii="Times New Roman"/>
          <w:b w:val="false"/>
          <w:i w:val="false"/>
          <w:color w:val="000000"/>
          <w:sz w:val="28"/>
        </w:rPr>
        <w:t>
      13)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407"/>
    <w:bookmarkStart w:name="z433" w:id="408"/>
    <w:p>
      <w:pPr>
        <w:spacing w:after="0"/>
        <w:ind w:left="0"/>
        <w:jc w:val="both"/>
      </w:pPr>
      <w:r>
        <w:rPr>
          <w:rFonts w:ascii="Times New Roman"/>
          <w:b w:val="false"/>
          <w:i w:val="false"/>
          <w:color w:val="000000"/>
          <w:sz w:val="28"/>
        </w:rPr>
        <w:t>
      14) размещение в общедоступных местах и на объектах информатизации в сфере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408"/>
    <w:bookmarkStart w:name="z434" w:id="409"/>
    <w:p>
      <w:pPr>
        <w:spacing w:after="0"/>
        <w:ind w:left="0"/>
        <w:jc w:val="both"/>
      </w:pPr>
      <w:r>
        <w:rPr>
          <w:rFonts w:ascii="Times New Roman"/>
          <w:b w:val="false"/>
          <w:i w:val="false"/>
          <w:color w:val="000000"/>
          <w:sz w:val="28"/>
        </w:rPr>
        <w:t>
      15)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409"/>
    <w:bookmarkStart w:name="z435" w:id="410"/>
    <w:p>
      <w:pPr>
        <w:spacing w:after="0"/>
        <w:ind w:left="0"/>
        <w:jc w:val="both"/>
      </w:pPr>
      <w:r>
        <w:rPr>
          <w:rFonts w:ascii="Times New Roman"/>
          <w:b w:val="false"/>
          <w:i w:val="false"/>
          <w:color w:val="000000"/>
          <w:sz w:val="28"/>
        </w:rPr>
        <w:t>
      16)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410"/>
    <w:bookmarkStart w:name="z436" w:id="411"/>
    <w:p>
      <w:pPr>
        <w:spacing w:after="0"/>
        <w:ind w:left="0"/>
        <w:jc w:val="both"/>
      </w:pPr>
      <w:r>
        <w:rPr>
          <w:rFonts w:ascii="Times New Roman"/>
          <w:b w:val="false"/>
          <w:i w:val="false"/>
          <w:color w:val="000000"/>
          <w:sz w:val="28"/>
        </w:rPr>
        <w:t>
      17) осуществление иных функций, связанных с управлением объектом кондоминиума.</w:t>
      </w:r>
    </w:p>
    <w:bookmarkEnd w:id="411"/>
    <w:bookmarkStart w:name="z437" w:id="412"/>
    <w:p>
      <w:pPr>
        <w:spacing w:after="0"/>
        <w:ind w:left="0"/>
        <w:jc w:val="both"/>
      </w:pPr>
      <w:r>
        <w:rPr>
          <w:rFonts w:ascii="Times New Roman"/>
          <w:b w:val="false"/>
          <w:i w:val="false"/>
          <w:color w:val="000000"/>
          <w:sz w:val="28"/>
        </w:rPr>
        <w:t>
      6. В случае, если председатель объединения собственников имущества не может исполнять свои функции по причине временной нетрудоспособности или иной причине более пятнадцати календарных дней, совет дома избирает временно исполняющего обязанности председателя объединения собственников имущества из членов совета дома до избрания нового председателя объединения собственников имущества на срок не более шести месяцев.</w:t>
      </w:r>
    </w:p>
    <w:bookmarkEnd w:id="412"/>
    <w:bookmarkStart w:name="z438" w:id="413"/>
    <w:p>
      <w:pPr>
        <w:spacing w:after="0"/>
        <w:ind w:left="0"/>
        <w:jc w:val="both"/>
      </w:pPr>
      <w:r>
        <w:rPr>
          <w:rFonts w:ascii="Times New Roman"/>
          <w:b w:val="false"/>
          <w:i w:val="false"/>
          <w:color w:val="000000"/>
          <w:sz w:val="28"/>
        </w:rPr>
        <w:t>
      Временно исполняющий обязанности председателя объединения собственников имущества не вправе осуществлять функции, предусмотренные подпунктами 1), 5) и 10) пункта 5 настоящей статьи.</w:t>
      </w:r>
    </w:p>
    <w:bookmarkEnd w:id="413"/>
    <w:bookmarkStart w:name="z439" w:id="414"/>
    <w:p>
      <w:pPr>
        <w:spacing w:after="0"/>
        <w:ind w:left="0"/>
        <w:jc w:val="both"/>
      </w:pPr>
      <w:r>
        <w:rPr>
          <w:rFonts w:ascii="Times New Roman"/>
          <w:b w:val="false"/>
          <w:i w:val="false"/>
          <w:color w:val="000000"/>
          <w:sz w:val="28"/>
        </w:rPr>
        <w:t>
      7. Председатель объединения собственников имущества вправе для управления объектом кондоминиума заключить трудовой договор с управляющим многоквартирным жилым домом.</w:t>
      </w:r>
    </w:p>
    <w:bookmarkEnd w:id="414"/>
    <w:bookmarkStart w:name="z440" w:id="415"/>
    <w:p>
      <w:pPr>
        <w:spacing w:after="0"/>
        <w:ind w:left="0"/>
        <w:jc w:val="both"/>
      </w:pPr>
      <w:r>
        <w:rPr>
          <w:rFonts w:ascii="Times New Roman"/>
          <w:b w:val="false"/>
          <w:i w:val="false"/>
          <w:color w:val="000000"/>
          <w:sz w:val="28"/>
        </w:rPr>
        <w:t xml:space="preserve">
      Управляющий многоквартирным жилым домом должен быть гражданином Республики Казахстан и иметь документ о признании его профессиональной квалификации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профессиональных квалификациях".</w:t>
      </w:r>
    </w:p>
    <w:bookmarkEnd w:id="415"/>
    <w:bookmarkStart w:name="z441" w:id="416"/>
    <w:p>
      <w:pPr>
        <w:spacing w:after="0"/>
        <w:ind w:left="0"/>
        <w:jc w:val="both"/>
      </w:pPr>
      <w:r>
        <w:rPr>
          <w:rFonts w:ascii="Times New Roman"/>
          <w:b w:val="false"/>
          <w:i w:val="false"/>
          <w:color w:val="000000"/>
          <w:sz w:val="28"/>
        </w:rPr>
        <w:t>
      Управляющий многоквартирным жилым домом после получения документа о признании профессиональной квалификации, а также при заключении трудового договора с объединением собственников имущества в лице председателя направляет информацию в жилищную инспекцию для включения данных сведений в реестр субъектов управления объектом кондоминиума и управляющих многоквартирными жилыми домами.</w:t>
      </w:r>
    </w:p>
    <w:bookmarkEnd w:id="416"/>
    <w:bookmarkStart w:name="z442" w:id="417"/>
    <w:p>
      <w:pPr>
        <w:spacing w:after="0"/>
        <w:ind w:left="0"/>
        <w:jc w:val="both"/>
      </w:pPr>
      <w:r>
        <w:rPr>
          <w:rFonts w:ascii="Times New Roman"/>
          <w:b w:val="false"/>
          <w:i w:val="false"/>
          <w:color w:val="000000"/>
          <w:sz w:val="28"/>
        </w:rPr>
        <w:t>
      Статья 51-2. Имущество объединения собственников имущества</w:t>
      </w:r>
    </w:p>
    <w:bookmarkEnd w:id="417"/>
    <w:bookmarkStart w:name="z443" w:id="418"/>
    <w:p>
      <w:pPr>
        <w:spacing w:after="0"/>
        <w:ind w:left="0"/>
        <w:jc w:val="both"/>
      </w:pPr>
      <w:r>
        <w:rPr>
          <w:rFonts w:ascii="Times New Roman"/>
          <w:b w:val="false"/>
          <w:i w:val="false"/>
          <w:color w:val="000000"/>
          <w:sz w:val="28"/>
        </w:rPr>
        <w:t>
      1. Объединению собственников имущества на праве собственности принадлежит приобретенное им имущество, которым оно отвечает по своим обязательствам.</w:t>
      </w:r>
    </w:p>
    <w:bookmarkEnd w:id="418"/>
    <w:bookmarkStart w:name="z444" w:id="419"/>
    <w:p>
      <w:pPr>
        <w:spacing w:after="0"/>
        <w:ind w:left="0"/>
        <w:jc w:val="both"/>
      </w:pPr>
      <w:r>
        <w:rPr>
          <w:rFonts w:ascii="Times New Roman"/>
          <w:b w:val="false"/>
          <w:i w:val="false"/>
          <w:color w:val="000000"/>
          <w:sz w:val="28"/>
        </w:rPr>
        <w:t>
      2. Объединение собственников имущества не отвечает по обязательствам собственников квартир, нежилых помещений, парковочных мест, кладовок.</w:t>
      </w:r>
    </w:p>
    <w:bookmarkEnd w:id="419"/>
    <w:bookmarkStart w:name="z445" w:id="420"/>
    <w:p>
      <w:pPr>
        <w:spacing w:after="0"/>
        <w:ind w:left="0"/>
        <w:jc w:val="both"/>
      </w:pPr>
      <w:r>
        <w:rPr>
          <w:rFonts w:ascii="Times New Roman"/>
          <w:b w:val="false"/>
          <w:i w:val="false"/>
          <w:color w:val="000000"/>
          <w:sz w:val="28"/>
        </w:rPr>
        <w:t>
      Собственники квартир, нежилых помещений, парковочных мест, кладовок не отвечают по долгам объединения собственников имущества.</w:t>
      </w:r>
    </w:p>
    <w:bookmarkEnd w:id="420"/>
    <w:bookmarkStart w:name="z446" w:id="421"/>
    <w:p>
      <w:pPr>
        <w:spacing w:after="0"/>
        <w:ind w:left="0"/>
        <w:jc w:val="both"/>
      </w:pPr>
      <w:r>
        <w:rPr>
          <w:rFonts w:ascii="Times New Roman"/>
          <w:b w:val="false"/>
          <w:i w:val="false"/>
          <w:color w:val="000000"/>
          <w:sz w:val="28"/>
        </w:rPr>
        <w:t>
      Статья 51-3. Ликвидация объединения собственников имущества</w:t>
      </w:r>
    </w:p>
    <w:bookmarkEnd w:id="421"/>
    <w:bookmarkStart w:name="z447" w:id="422"/>
    <w:p>
      <w:pPr>
        <w:spacing w:after="0"/>
        <w:ind w:left="0"/>
        <w:jc w:val="both"/>
      </w:pPr>
      <w:r>
        <w:rPr>
          <w:rFonts w:ascii="Times New Roman"/>
          <w:b w:val="false"/>
          <w:i w:val="false"/>
          <w:color w:val="000000"/>
          <w:sz w:val="28"/>
        </w:rPr>
        <w:t>
      1. Объединение собственников имущества может быть ликвидировано:</w:t>
      </w:r>
    </w:p>
    <w:bookmarkEnd w:id="422"/>
    <w:bookmarkStart w:name="z448" w:id="423"/>
    <w:p>
      <w:pPr>
        <w:spacing w:after="0"/>
        <w:ind w:left="0"/>
        <w:jc w:val="both"/>
      </w:pPr>
      <w:r>
        <w:rPr>
          <w:rFonts w:ascii="Times New Roman"/>
          <w:b w:val="false"/>
          <w:i w:val="false"/>
          <w:color w:val="000000"/>
          <w:sz w:val="28"/>
        </w:rPr>
        <w:t xml:space="preserve">
      1) по решению большинства от общего числа собственников квартир, нежилых помещений; </w:t>
      </w:r>
    </w:p>
    <w:bookmarkEnd w:id="423"/>
    <w:bookmarkStart w:name="z449" w:id="424"/>
    <w:p>
      <w:pPr>
        <w:spacing w:after="0"/>
        <w:ind w:left="0"/>
        <w:jc w:val="both"/>
      </w:pPr>
      <w:r>
        <w:rPr>
          <w:rFonts w:ascii="Times New Roman"/>
          <w:b w:val="false"/>
          <w:i w:val="false"/>
          <w:color w:val="000000"/>
          <w:sz w:val="28"/>
        </w:rPr>
        <w:t>
      2) при прекращении кондоминиума;</w:t>
      </w:r>
    </w:p>
    <w:bookmarkEnd w:id="424"/>
    <w:bookmarkStart w:name="z450" w:id="425"/>
    <w:p>
      <w:pPr>
        <w:spacing w:after="0"/>
        <w:ind w:left="0"/>
        <w:jc w:val="both"/>
      </w:pPr>
      <w:r>
        <w:rPr>
          <w:rFonts w:ascii="Times New Roman"/>
          <w:b w:val="false"/>
          <w:i w:val="false"/>
          <w:color w:val="000000"/>
          <w:sz w:val="28"/>
        </w:rPr>
        <w:t>
      3) по решению суда, вступившему в законную силу.</w:t>
      </w:r>
    </w:p>
    <w:bookmarkEnd w:id="425"/>
    <w:bookmarkStart w:name="z451" w:id="426"/>
    <w:p>
      <w:pPr>
        <w:spacing w:after="0"/>
        <w:ind w:left="0"/>
        <w:jc w:val="both"/>
      </w:pPr>
      <w:r>
        <w:rPr>
          <w:rFonts w:ascii="Times New Roman"/>
          <w:b w:val="false"/>
          <w:i w:val="false"/>
          <w:color w:val="000000"/>
          <w:sz w:val="28"/>
        </w:rPr>
        <w:t>
      2. Имущество объединения собственников имущества, оставшееся при его ликвидации в случае, предусмотренном подпунктом 1) пункта 1 настоящей статьи, после погашения задолженности передается выбранному собственниками квартир, нежилых помещений субъекту управления объектом кондоминиума или назначенной жилищной инспекцией временной управляющей компании на основании акта приема-передачи, если иное не предусмотрено соглашением между собственниками квартир, нежилых помещений.</w:t>
      </w:r>
    </w:p>
    <w:bookmarkEnd w:id="426"/>
    <w:bookmarkStart w:name="z452" w:id="427"/>
    <w:p>
      <w:pPr>
        <w:spacing w:after="0"/>
        <w:ind w:left="0"/>
        <w:jc w:val="both"/>
      </w:pPr>
      <w:r>
        <w:rPr>
          <w:rFonts w:ascii="Times New Roman"/>
          <w:b w:val="false"/>
          <w:i w:val="false"/>
          <w:color w:val="000000"/>
          <w:sz w:val="28"/>
        </w:rPr>
        <w:t>
      Имущество объединения собственников имущества, оставшееся при ликвидации в случаях, предусмотренных подпунктами 2) и 3) пункта 1 настоящей статьи, после погашения задолженности распределяется между членами объединения собственников имущества соразмерно их долям в общем имуществе объекта кондоминиума, если иное не предусмотрено соглашением между собственниками.</w:t>
      </w:r>
    </w:p>
    <w:bookmarkEnd w:id="427"/>
    <w:bookmarkStart w:name="z453" w:id="428"/>
    <w:p>
      <w:pPr>
        <w:spacing w:after="0"/>
        <w:ind w:left="0"/>
        <w:jc w:val="both"/>
      </w:pPr>
      <w:r>
        <w:rPr>
          <w:rFonts w:ascii="Times New Roman"/>
          <w:b w:val="false"/>
          <w:i w:val="false"/>
          <w:color w:val="000000"/>
          <w:sz w:val="28"/>
        </w:rPr>
        <w:t xml:space="preserve">
      3. Ликвидация объединения собственников имущества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428"/>
    <w:bookmarkStart w:name="z454" w:id="429"/>
    <w:p>
      <w:pPr>
        <w:spacing w:after="0"/>
        <w:ind w:left="0"/>
        <w:jc w:val="both"/>
      </w:pPr>
      <w:r>
        <w:rPr>
          <w:rFonts w:ascii="Times New Roman"/>
          <w:b w:val="false"/>
          <w:i w:val="false"/>
          <w:color w:val="000000"/>
          <w:sz w:val="28"/>
        </w:rPr>
        <w:t>
      Параграф 3. Субъекты управления объектом кондоминиума</w:t>
      </w:r>
    </w:p>
    <w:bookmarkEnd w:id="429"/>
    <w:bookmarkStart w:name="z455" w:id="430"/>
    <w:p>
      <w:pPr>
        <w:spacing w:after="0"/>
        <w:ind w:left="0"/>
        <w:jc w:val="both"/>
      </w:pPr>
      <w:r>
        <w:rPr>
          <w:rFonts w:ascii="Times New Roman"/>
          <w:b w:val="false"/>
          <w:i w:val="false"/>
          <w:color w:val="000000"/>
          <w:sz w:val="28"/>
        </w:rPr>
        <w:t>
      Статья 51-4. Субъекты управления объектом кондоминиума</w:t>
      </w:r>
    </w:p>
    <w:bookmarkEnd w:id="430"/>
    <w:bookmarkStart w:name="z456" w:id="431"/>
    <w:p>
      <w:pPr>
        <w:spacing w:after="0"/>
        <w:ind w:left="0"/>
        <w:jc w:val="both"/>
      </w:pPr>
      <w:r>
        <w:rPr>
          <w:rFonts w:ascii="Times New Roman"/>
          <w:b w:val="false"/>
          <w:i w:val="false"/>
          <w:color w:val="000000"/>
          <w:sz w:val="28"/>
        </w:rPr>
        <w:t>
      1. Субъектами управления объектами кондоминиума являются:</w:t>
      </w:r>
    </w:p>
    <w:bookmarkEnd w:id="431"/>
    <w:bookmarkStart w:name="z457" w:id="432"/>
    <w:p>
      <w:pPr>
        <w:spacing w:after="0"/>
        <w:ind w:left="0"/>
        <w:jc w:val="both"/>
      </w:pPr>
      <w:r>
        <w:rPr>
          <w:rFonts w:ascii="Times New Roman"/>
          <w:b w:val="false"/>
          <w:i w:val="false"/>
          <w:color w:val="000000"/>
          <w:sz w:val="28"/>
        </w:rPr>
        <w:t>
      1) управляющая компания;</w:t>
      </w:r>
    </w:p>
    <w:bookmarkEnd w:id="432"/>
    <w:bookmarkStart w:name="z458" w:id="433"/>
    <w:p>
      <w:pPr>
        <w:spacing w:after="0"/>
        <w:ind w:left="0"/>
        <w:jc w:val="both"/>
      </w:pPr>
      <w:r>
        <w:rPr>
          <w:rFonts w:ascii="Times New Roman"/>
          <w:b w:val="false"/>
          <w:i w:val="false"/>
          <w:color w:val="000000"/>
          <w:sz w:val="28"/>
        </w:rPr>
        <w:t>
      2) кооператив собственников квартир (нежилых помещений).</w:t>
      </w:r>
    </w:p>
    <w:bookmarkEnd w:id="433"/>
    <w:bookmarkStart w:name="z459" w:id="434"/>
    <w:p>
      <w:pPr>
        <w:spacing w:after="0"/>
        <w:ind w:left="0"/>
        <w:jc w:val="both"/>
      </w:pPr>
      <w:r>
        <w:rPr>
          <w:rFonts w:ascii="Times New Roman"/>
          <w:b w:val="false"/>
          <w:i w:val="false"/>
          <w:color w:val="000000"/>
          <w:sz w:val="28"/>
        </w:rPr>
        <w:t>
      2. Собственники квартир, нежилых помещений свободны в выборе и смене субъектов управления объектом кондоминиума, определенных в пункте 1 настоящей статьи.</w:t>
      </w:r>
    </w:p>
    <w:bookmarkEnd w:id="434"/>
    <w:bookmarkStart w:name="z460" w:id="435"/>
    <w:p>
      <w:pPr>
        <w:spacing w:after="0"/>
        <w:ind w:left="0"/>
        <w:jc w:val="both"/>
      </w:pPr>
      <w:r>
        <w:rPr>
          <w:rFonts w:ascii="Times New Roman"/>
          <w:b w:val="false"/>
          <w:i w:val="false"/>
          <w:color w:val="000000"/>
          <w:sz w:val="28"/>
        </w:rPr>
        <w:t xml:space="preserve">
      3. Субъекты управления объектом кондоминиума оказывают услуги по управлению объектом кондоминиума при наличии в своем составе работников, имеющих документ о признании профессиональной квалификации на осуществление функций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 и профессиональными стандартами в сфере управления объектом кондоминиума.</w:t>
      </w:r>
    </w:p>
    <w:bookmarkEnd w:id="435"/>
    <w:bookmarkStart w:name="z461" w:id="436"/>
    <w:p>
      <w:pPr>
        <w:spacing w:after="0"/>
        <w:ind w:left="0"/>
        <w:jc w:val="both"/>
      </w:pPr>
      <w:r>
        <w:rPr>
          <w:rFonts w:ascii="Times New Roman"/>
          <w:b w:val="false"/>
          <w:i w:val="false"/>
          <w:color w:val="000000"/>
          <w:sz w:val="28"/>
        </w:rPr>
        <w:t>
      4. Субъекты управления объектом кондоминиума осуществляют деятельность по управлению объектом кондоминиума на основании договора с объединением собственников имущества в лице председателя или протокола собрания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436"/>
    <w:bookmarkStart w:name="z462" w:id="437"/>
    <w:p>
      <w:pPr>
        <w:spacing w:after="0"/>
        <w:ind w:left="0"/>
        <w:jc w:val="both"/>
      </w:pPr>
      <w:r>
        <w:rPr>
          <w:rFonts w:ascii="Times New Roman"/>
          <w:b w:val="false"/>
          <w:i w:val="false"/>
          <w:color w:val="000000"/>
          <w:sz w:val="28"/>
        </w:rPr>
        <w:t>
      Субъекты управления объектом кондоминиума обязаны в течение трех рабочих дней направить информацию в жилищную инспекцию о начале деятельности по управлению объектом кондоминиума с указанием объекта кондоминиума или прекращении такой деятельности.</w:t>
      </w:r>
    </w:p>
    <w:bookmarkEnd w:id="437"/>
    <w:bookmarkStart w:name="z463" w:id="438"/>
    <w:p>
      <w:pPr>
        <w:spacing w:after="0"/>
        <w:ind w:left="0"/>
        <w:jc w:val="both"/>
      </w:pPr>
      <w:r>
        <w:rPr>
          <w:rFonts w:ascii="Times New Roman"/>
          <w:b w:val="false"/>
          <w:i w:val="false"/>
          <w:color w:val="000000"/>
          <w:sz w:val="28"/>
        </w:rPr>
        <w:t>
      5. Субъекты управления объектом кондоминиума обязаны уведомить собственников квартир, нежилых помещений, парковочных мест, кладовок о своем намерении изменить стоимость услуг по управлению объектом кондоминиума или досрочно прекратить свою деятельность не менее чем за три месяца до предполагаемой даты изменения или прекращения.</w:t>
      </w:r>
    </w:p>
    <w:bookmarkEnd w:id="438"/>
    <w:bookmarkStart w:name="z464" w:id="439"/>
    <w:p>
      <w:pPr>
        <w:spacing w:after="0"/>
        <w:ind w:left="0"/>
        <w:jc w:val="both"/>
      </w:pPr>
      <w:r>
        <w:rPr>
          <w:rFonts w:ascii="Times New Roman"/>
          <w:b w:val="false"/>
          <w:i w:val="false"/>
          <w:color w:val="000000"/>
          <w:sz w:val="28"/>
        </w:rPr>
        <w:t>
      6. Субъекты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обязаны не позднее чем за три месяца до прекращения своей деятельности провести собрание для выбора нового субъекта управления объектом кондоминиума.</w:t>
      </w:r>
    </w:p>
    <w:bookmarkEnd w:id="439"/>
    <w:bookmarkStart w:name="z465" w:id="440"/>
    <w:p>
      <w:pPr>
        <w:spacing w:after="0"/>
        <w:ind w:left="0"/>
        <w:jc w:val="both"/>
      </w:pPr>
      <w:r>
        <w:rPr>
          <w:rFonts w:ascii="Times New Roman"/>
          <w:b w:val="false"/>
          <w:i w:val="false"/>
          <w:color w:val="000000"/>
          <w:sz w:val="28"/>
        </w:rPr>
        <w:t>
      7. Субъект управления обязан обеспечить сохранность:</w:t>
      </w:r>
    </w:p>
    <w:bookmarkEnd w:id="440"/>
    <w:bookmarkStart w:name="z466" w:id="441"/>
    <w:p>
      <w:pPr>
        <w:spacing w:after="0"/>
        <w:ind w:left="0"/>
        <w:jc w:val="both"/>
      </w:pPr>
      <w:r>
        <w:rPr>
          <w:rFonts w:ascii="Times New Roman"/>
          <w:b w:val="false"/>
          <w:i w:val="false"/>
          <w:color w:val="000000"/>
          <w:sz w:val="28"/>
        </w:rPr>
        <w:t>
      документации на многоквартирный жилой дом, указанной в пункте 2 статьи 31 настоящего Закона (при ее наличии);</w:t>
      </w:r>
    </w:p>
    <w:bookmarkEnd w:id="441"/>
    <w:bookmarkStart w:name="z467" w:id="442"/>
    <w:p>
      <w:pPr>
        <w:spacing w:after="0"/>
        <w:ind w:left="0"/>
        <w:jc w:val="both"/>
      </w:pPr>
      <w:r>
        <w:rPr>
          <w:rFonts w:ascii="Times New Roman"/>
          <w:b w:val="false"/>
          <w:i w:val="false"/>
          <w:color w:val="000000"/>
          <w:sz w:val="28"/>
        </w:rPr>
        <w:t>
      финансовой документации на многоквартирный жилой дом (первичных учетных документов, финансовой отчетности, документов, связанных с операциями по текущему и сберегательному счетам);</w:t>
      </w:r>
    </w:p>
    <w:bookmarkEnd w:id="442"/>
    <w:bookmarkStart w:name="z468" w:id="443"/>
    <w:p>
      <w:pPr>
        <w:spacing w:after="0"/>
        <w:ind w:left="0"/>
        <w:jc w:val="both"/>
      </w:pPr>
      <w:r>
        <w:rPr>
          <w:rFonts w:ascii="Times New Roman"/>
          <w:b w:val="false"/>
          <w:i w:val="false"/>
          <w:color w:val="000000"/>
          <w:sz w:val="28"/>
        </w:rPr>
        <w:t>
      протоколов собраний;</w:t>
      </w:r>
    </w:p>
    <w:bookmarkEnd w:id="443"/>
    <w:bookmarkStart w:name="z469" w:id="444"/>
    <w:p>
      <w:pPr>
        <w:spacing w:after="0"/>
        <w:ind w:left="0"/>
        <w:jc w:val="both"/>
      </w:pPr>
      <w:r>
        <w:rPr>
          <w:rFonts w:ascii="Times New Roman"/>
          <w:b w:val="false"/>
          <w:i w:val="false"/>
          <w:color w:val="000000"/>
          <w:sz w:val="28"/>
        </w:rPr>
        <w:t>
      заключенных договоров либо их копий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444"/>
    <w:bookmarkStart w:name="z470" w:id="445"/>
    <w:p>
      <w:pPr>
        <w:spacing w:after="0"/>
        <w:ind w:left="0"/>
        <w:jc w:val="both"/>
      </w:pPr>
      <w:r>
        <w:rPr>
          <w:rFonts w:ascii="Times New Roman"/>
          <w:b w:val="false"/>
          <w:i w:val="false"/>
          <w:color w:val="000000"/>
          <w:sz w:val="28"/>
        </w:rPr>
        <w:t>
      актов приемки оказанных услуг по управлению объектом кондоминиума;</w:t>
      </w:r>
    </w:p>
    <w:bookmarkEnd w:id="445"/>
    <w:bookmarkStart w:name="z471" w:id="446"/>
    <w:p>
      <w:pPr>
        <w:spacing w:after="0"/>
        <w:ind w:left="0"/>
        <w:jc w:val="both"/>
      </w:pPr>
      <w:r>
        <w:rPr>
          <w:rFonts w:ascii="Times New Roman"/>
          <w:b w:val="false"/>
          <w:i w:val="false"/>
          <w:color w:val="000000"/>
          <w:sz w:val="28"/>
        </w:rPr>
        <w:t>
      ежемесячных и годовых отчетов по управлению объектом кондоминиума;</w:t>
      </w:r>
    </w:p>
    <w:bookmarkEnd w:id="446"/>
    <w:bookmarkStart w:name="z472" w:id="447"/>
    <w:p>
      <w:pPr>
        <w:spacing w:after="0"/>
        <w:ind w:left="0"/>
        <w:jc w:val="both"/>
      </w:pPr>
      <w:r>
        <w:rPr>
          <w:rFonts w:ascii="Times New Roman"/>
          <w:b w:val="false"/>
          <w:i w:val="false"/>
          <w:color w:val="000000"/>
          <w:sz w:val="28"/>
        </w:rPr>
        <w:t>
      ключей от нежилых помещений, входящих в состав общего имущества объекта кондоминиума;</w:t>
      </w:r>
    </w:p>
    <w:bookmarkEnd w:id="447"/>
    <w:bookmarkStart w:name="z473" w:id="448"/>
    <w:p>
      <w:pPr>
        <w:spacing w:after="0"/>
        <w:ind w:left="0"/>
        <w:jc w:val="both"/>
      </w:pPr>
      <w:r>
        <w:rPr>
          <w:rFonts w:ascii="Times New Roman"/>
          <w:b w:val="false"/>
          <w:i w:val="false"/>
          <w:color w:val="000000"/>
          <w:sz w:val="28"/>
        </w:rPr>
        <w:t>
      электронных кодов доступа к оборудованию, входящему в состав общего имущества объекта кондоминиума;</w:t>
      </w:r>
    </w:p>
    <w:bookmarkEnd w:id="448"/>
    <w:bookmarkStart w:name="z474" w:id="449"/>
    <w:p>
      <w:pPr>
        <w:spacing w:after="0"/>
        <w:ind w:left="0"/>
        <w:jc w:val="both"/>
      </w:pPr>
      <w:r>
        <w:rPr>
          <w:rFonts w:ascii="Times New Roman"/>
          <w:b w:val="false"/>
          <w:i w:val="false"/>
          <w:color w:val="000000"/>
          <w:sz w:val="28"/>
        </w:rPr>
        <w:t>
      товарно-материальных ценностей, приобретенных за счет текущих, накопительных и целевых взносов;</w:t>
      </w:r>
    </w:p>
    <w:bookmarkEnd w:id="449"/>
    <w:bookmarkStart w:name="z475" w:id="450"/>
    <w:p>
      <w:pPr>
        <w:spacing w:after="0"/>
        <w:ind w:left="0"/>
        <w:jc w:val="both"/>
      </w:pPr>
      <w:r>
        <w:rPr>
          <w:rFonts w:ascii="Times New Roman"/>
          <w:b w:val="false"/>
          <w:i w:val="false"/>
          <w:color w:val="000000"/>
          <w:sz w:val="28"/>
        </w:rPr>
        <w:t>
      иной документации, технических средств и оборудования, необходимых для эксплуатации многоквартирного жилого дома.</w:t>
      </w:r>
    </w:p>
    <w:bookmarkEnd w:id="450"/>
    <w:bookmarkStart w:name="z476" w:id="451"/>
    <w:p>
      <w:pPr>
        <w:spacing w:after="0"/>
        <w:ind w:left="0"/>
        <w:jc w:val="both"/>
      </w:pPr>
      <w:r>
        <w:rPr>
          <w:rFonts w:ascii="Times New Roman"/>
          <w:b w:val="false"/>
          <w:i w:val="false"/>
          <w:color w:val="000000"/>
          <w:sz w:val="28"/>
        </w:rPr>
        <w:t>
      8. Субъекты управления объектом кондоминиума при прекращении своей деятельности по управлению объектом кондоминиума обязаны в срок не более десяти рабочих дней передать на основании акта приема-передачи председателю объединения собственников имущества или новому субъекту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в случае его отсутствия жилищной инспекции документацию, иные технические средства и оборудование, иное имущество, указанные в пункте 7 настоящей статьи.</w:t>
      </w:r>
    </w:p>
    <w:bookmarkEnd w:id="451"/>
    <w:bookmarkStart w:name="z477" w:id="452"/>
    <w:p>
      <w:pPr>
        <w:spacing w:after="0"/>
        <w:ind w:left="0"/>
        <w:jc w:val="both"/>
      </w:pPr>
      <w:r>
        <w:rPr>
          <w:rFonts w:ascii="Times New Roman"/>
          <w:b w:val="false"/>
          <w:i w:val="false"/>
          <w:color w:val="000000"/>
          <w:sz w:val="28"/>
        </w:rPr>
        <w:t>
      9. При смене субъекта управления объектом кондоминиума, где собственниками квартир, нежилых помещений выбрана форма управления объектом кондоминиума в виде непосредственного совместного управления, остаток денег на сберегательном счете должен быть сохранен и переведен на сберегательный счет, открытый новым субъектом управления объектом кондоминиума в течение трех рабочих дней.</w:t>
      </w:r>
    </w:p>
    <w:bookmarkEnd w:id="452"/>
    <w:bookmarkStart w:name="z478" w:id="453"/>
    <w:p>
      <w:pPr>
        <w:spacing w:after="0"/>
        <w:ind w:left="0"/>
        <w:jc w:val="both"/>
      </w:pPr>
      <w:r>
        <w:rPr>
          <w:rFonts w:ascii="Times New Roman"/>
          <w:b w:val="false"/>
          <w:i w:val="false"/>
          <w:color w:val="000000"/>
          <w:sz w:val="28"/>
        </w:rPr>
        <w:t>
      Статья 51-5. Управляющая компания</w:t>
      </w:r>
    </w:p>
    <w:bookmarkEnd w:id="453"/>
    <w:bookmarkStart w:name="z479" w:id="454"/>
    <w:p>
      <w:pPr>
        <w:spacing w:after="0"/>
        <w:ind w:left="0"/>
        <w:jc w:val="both"/>
      </w:pPr>
      <w:r>
        <w:rPr>
          <w:rFonts w:ascii="Times New Roman"/>
          <w:b w:val="false"/>
          <w:i w:val="false"/>
          <w:color w:val="000000"/>
          <w:sz w:val="28"/>
        </w:rPr>
        <w:t xml:space="preserve">
      1. Управляющая компания уведомляет жилищную инспекцию о начале или прекращении своей деятельности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54"/>
    <w:bookmarkStart w:name="z480" w:id="455"/>
    <w:p>
      <w:pPr>
        <w:spacing w:after="0"/>
        <w:ind w:left="0"/>
        <w:jc w:val="both"/>
      </w:pPr>
      <w:r>
        <w:rPr>
          <w:rFonts w:ascii="Times New Roman"/>
          <w:b w:val="false"/>
          <w:i w:val="false"/>
          <w:color w:val="000000"/>
          <w:sz w:val="28"/>
        </w:rPr>
        <w:t>
      2. Управляющая компания обеспечивает:</w:t>
      </w:r>
    </w:p>
    <w:bookmarkEnd w:id="455"/>
    <w:bookmarkStart w:name="z481" w:id="456"/>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456"/>
    <w:bookmarkStart w:name="z482" w:id="457"/>
    <w:p>
      <w:pPr>
        <w:spacing w:after="0"/>
        <w:ind w:left="0"/>
        <w:jc w:val="both"/>
      </w:pPr>
      <w:r>
        <w:rPr>
          <w:rFonts w:ascii="Times New Roman"/>
          <w:b w:val="false"/>
          <w:i w:val="false"/>
          <w:color w:val="000000"/>
          <w:sz w:val="28"/>
        </w:rPr>
        <w:t>
      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457"/>
    <w:bookmarkStart w:name="z483" w:id="458"/>
    <w:p>
      <w:pPr>
        <w:spacing w:after="0"/>
        <w:ind w:left="0"/>
        <w:jc w:val="both"/>
      </w:pPr>
      <w:r>
        <w:rPr>
          <w:rFonts w:ascii="Times New Roman"/>
          <w:b w:val="false"/>
          <w:i w:val="false"/>
          <w:color w:val="000000"/>
          <w:sz w:val="28"/>
        </w:rPr>
        <w:t>
      3) организацию проведения собрания;</w:t>
      </w:r>
    </w:p>
    <w:bookmarkEnd w:id="458"/>
    <w:bookmarkStart w:name="z484" w:id="459"/>
    <w:p>
      <w:pPr>
        <w:spacing w:after="0"/>
        <w:ind w:left="0"/>
        <w:jc w:val="both"/>
      </w:pPr>
      <w:r>
        <w:rPr>
          <w:rFonts w:ascii="Times New Roman"/>
          <w:b w:val="false"/>
          <w:i w:val="false"/>
          <w:color w:val="000000"/>
          <w:sz w:val="28"/>
        </w:rPr>
        <w:t>
      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459"/>
    <w:bookmarkStart w:name="z485" w:id="460"/>
    <w:p>
      <w:pPr>
        <w:spacing w:after="0"/>
        <w:ind w:left="0"/>
        <w:jc w:val="both"/>
      </w:pPr>
      <w:r>
        <w:rPr>
          <w:rFonts w:ascii="Times New Roman"/>
          <w:b w:val="false"/>
          <w:i w:val="false"/>
          <w:color w:val="000000"/>
          <w:sz w:val="28"/>
        </w:rPr>
        <w:t>
      5) исполнение решений собрания и совета дома;</w:t>
      </w:r>
    </w:p>
    <w:bookmarkEnd w:id="460"/>
    <w:bookmarkStart w:name="z486" w:id="461"/>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461"/>
    <w:bookmarkStart w:name="z487" w:id="462"/>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w:t>
      </w:r>
    </w:p>
    <w:bookmarkEnd w:id="462"/>
    <w:bookmarkStart w:name="z488" w:id="463"/>
    <w:p>
      <w:pPr>
        <w:spacing w:after="0"/>
        <w:ind w:left="0"/>
        <w:jc w:val="both"/>
      </w:pPr>
      <w:r>
        <w:rPr>
          <w:rFonts w:ascii="Times New Roman"/>
          <w:b w:val="false"/>
          <w:i w:val="false"/>
          <w:color w:val="000000"/>
          <w:sz w:val="28"/>
        </w:rPr>
        <w:t>
      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463"/>
    <w:bookmarkStart w:name="z489" w:id="464"/>
    <w:p>
      <w:pPr>
        <w:spacing w:after="0"/>
        <w:ind w:left="0"/>
        <w:jc w:val="both"/>
      </w:pPr>
      <w:r>
        <w:rPr>
          <w:rFonts w:ascii="Times New Roman"/>
          <w:b w:val="false"/>
          <w:i w:val="false"/>
          <w:color w:val="000000"/>
          <w:sz w:val="28"/>
        </w:rPr>
        <w:t>
      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464"/>
    <w:bookmarkStart w:name="z490" w:id="465"/>
    <w:p>
      <w:pPr>
        <w:spacing w:after="0"/>
        <w:ind w:left="0"/>
        <w:jc w:val="both"/>
      </w:pPr>
      <w:r>
        <w:rPr>
          <w:rFonts w:ascii="Times New Roman"/>
          <w:b w:val="false"/>
          <w:i w:val="false"/>
          <w:color w:val="000000"/>
          <w:sz w:val="28"/>
        </w:rPr>
        <w:t>
      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465"/>
    <w:bookmarkStart w:name="z491" w:id="466"/>
    <w:p>
      <w:pPr>
        <w:spacing w:after="0"/>
        <w:ind w:left="0"/>
        <w:jc w:val="both"/>
      </w:pPr>
      <w:r>
        <w:rPr>
          <w:rFonts w:ascii="Times New Roman"/>
          <w:b w:val="false"/>
          <w:i w:val="false"/>
          <w:color w:val="000000"/>
          <w:sz w:val="28"/>
        </w:rPr>
        <w:t>
      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466"/>
    <w:bookmarkStart w:name="z492" w:id="467"/>
    <w:p>
      <w:pPr>
        <w:spacing w:after="0"/>
        <w:ind w:left="0"/>
        <w:jc w:val="both"/>
      </w:pPr>
      <w:r>
        <w:rPr>
          <w:rFonts w:ascii="Times New Roman"/>
          <w:b w:val="false"/>
          <w:i w:val="false"/>
          <w:color w:val="000000"/>
          <w:sz w:val="28"/>
        </w:rPr>
        <w:t>
      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467"/>
    <w:bookmarkStart w:name="z493" w:id="468"/>
    <w:p>
      <w:pPr>
        <w:spacing w:after="0"/>
        <w:ind w:left="0"/>
        <w:jc w:val="both"/>
      </w:pPr>
      <w:r>
        <w:rPr>
          <w:rFonts w:ascii="Times New Roman"/>
          <w:b w:val="false"/>
          <w:i w:val="false"/>
          <w:color w:val="000000"/>
          <w:sz w:val="28"/>
        </w:rPr>
        <w:t>
      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468"/>
    <w:bookmarkStart w:name="z494" w:id="469"/>
    <w:p>
      <w:pPr>
        <w:spacing w:after="0"/>
        <w:ind w:left="0"/>
        <w:jc w:val="both"/>
      </w:pPr>
      <w:r>
        <w:rPr>
          <w:rFonts w:ascii="Times New Roman"/>
          <w:b w:val="false"/>
          <w:i w:val="false"/>
          <w:color w:val="000000"/>
          <w:sz w:val="28"/>
        </w:rPr>
        <w:t>
      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469"/>
    <w:bookmarkStart w:name="z495" w:id="470"/>
    <w:p>
      <w:pPr>
        <w:spacing w:after="0"/>
        <w:ind w:left="0"/>
        <w:jc w:val="both"/>
      </w:pPr>
      <w:r>
        <w:rPr>
          <w:rFonts w:ascii="Times New Roman"/>
          <w:b w:val="false"/>
          <w:i w:val="false"/>
          <w:color w:val="000000"/>
          <w:sz w:val="28"/>
        </w:rPr>
        <w:t>
      15) выполнение иных функций, связанных с управлением объектом кондоминиума.</w:t>
      </w:r>
    </w:p>
    <w:bookmarkEnd w:id="470"/>
    <w:bookmarkStart w:name="z496" w:id="471"/>
    <w:p>
      <w:pPr>
        <w:spacing w:after="0"/>
        <w:ind w:left="0"/>
        <w:jc w:val="both"/>
      </w:pPr>
      <w:r>
        <w:rPr>
          <w:rFonts w:ascii="Times New Roman"/>
          <w:b w:val="false"/>
          <w:i w:val="false"/>
          <w:color w:val="000000"/>
          <w:sz w:val="28"/>
        </w:rPr>
        <w:t>
      3. Заказчик (застройщик) многоквартирного жилого дома после регистрации многоквартирного жилого дома вправе привлечь управляющую компанию до момента выбора собственниками квартир, нежилых помещений формы управления объектом кондоминиума либо выбора субъекта управления объектом кондоминиума на срок не более чем на два года.</w:t>
      </w:r>
    </w:p>
    <w:bookmarkEnd w:id="471"/>
    <w:bookmarkStart w:name="z497" w:id="472"/>
    <w:p>
      <w:pPr>
        <w:spacing w:after="0"/>
        <w:ind w:left="0"/>
        <w:jc w:val="both"/>
      </w:pPr>
      <w:r>
        <w:rPr>
          <w:rFonts w:ascii="Times New Roman"/>
          <w:b w:val="false"/>
          <w:i w:val="false"/>
          <w:color w:val="000000"/>
          <w:sz w:val="28"/>
        </w:rPr>
        <w:t>
      4. При недостижении соглашения между собственниками квартир, нежилых помещений о выборе формы управления объектом кондоминиума либо субъекта управления объектом кондоминиума в течение двух и более месяцев или по обращению собственников квартир, нежилых помещений на основании протокола собрания жилищная инспекция определяет и назначает временную управляющую компанию в соответствии с правилами определения и назначения жилищной инспекцией временной управляющей компании по управлению объектом кондоминиума.</w:t>
      </w:r>
    </w:p>
    <w:bookmarkEnd w:id="472"/>
    <w:bookmarkStart w:name="z498" w:id="473"/>
    <w:p>
      <w:pPr>
        <w:spacing w:after="0"/>
        <w:ind w:left="0"/>
        <w:jc w:val="both"/>
      </w:pPr>
      <w:r>
        <w:rPr>
          <w:rFonts w:ascii="Times New Roman"/>
          <w:b w:val="false"/>
          <w:i w:val="false"/>
          <w:color w:val="000000"/>
          <w:sz w:val="28"/>
        </w:rPr>
        <w:t>
      5. Временная управляющая компания осуществляет функции субъекта управления объектом кондоминиума до момента выбора собственниками квартир, нежилых помещений формы управления объектом кондоминиума или выбора субъекта управления объектом кондоминиума.</w:t>
      </w:r>
    </w:p>
    <w:bookmarkEnd w:id="473"/>
    <w:bookmarkStart w:name="z499" w:id="474"/>
    <w:p>
      <w:pPr>
        <w:spacing w:after="0"/>
        <w:ind w:left="0"/>
        <w:jc w:val="both"/>
      </w:pPr>
      <w:r>
        <w:rPr>
          <w:rFonts w:ascii="Times New Roman"/>
          <w:b w:val="false"/>
          <w:i w:val="false"/>
          <w:color w:val="000000"/>
          <w:sz w:val="28"/>
        </w:rPr>
        <w:t>
      6. Временная управляющая компания обязана открыть в течение пятнадцати календарных дней в банке второго уровня текущий и сберегательный счета для управления объектом кондоминиума.</w:t>
      </w:r>
    </w:p>
    <w:bookmarkEnd w:id="474"/>
    <w:bookmarkStart w:name="z500" w:id="475"/>
    <w:p>
      <w:pPr>
        <w:spacing w:after="0"/>
        <w:ind w:left="0"/>
        <w:jc w:val="both"/>
      </w:pPr>
      <w:r>
        <w:rPr>
          <w:rFonts w:ascii="Times New Roman"/>
          <w:b w:val="false"/>
          <w:i w:val="false"/>
          <w:color w:val="000000"/>
          <w:sz w:val="28"/>
        </w:rPr>
        <w:t>
      7. При назначении жилищной инспекцией временной управляющей компании услуги по управлению объектом кондоминиума осуществляются на основании договора между жилищной инспекцией и временной управляющей компанией.</w:t>
      </w:r>
    </w:p>
    <w:bookmarkEnd w:id="475"/>
    <w:bookmarkStart w:name="z501" w:id="476"/>
    <w:p>
      <w:pPr>
        <w:spacing w:after="0"/>
        <w:ind w:left="0"/>
        <w:jc w:val="both"/>
      </w:pPr>
      <w:r>
        <w:rPr>
          <w:rFonts w:ascii="Times New Roman"/>
          <w:b w:val="false"/>
          <w:i w:val="false"/>
          <w:color w:val="000000"/>
          <w:sz w:val="28"/>
        </w:rPr>
        <w:t>
      8. Временная управляющая компания оказывает услуги по управлению объектом кондоминиума по минимальному размеру взносов на управление объектом кондоминиума в соответствии с методикой расчета минимального размера взносов на управление объектом кондоминиума.</w:t>
      </w:r>
    </w:p>
    <w:bookmarkEnd w:id="476"/>
    <w:bookmarkStart w:name="z502" w:id="477"/>
    <w:p>
      <w:pPr>
        <w:spacing w:after="0"/>
        <w:ind w:left="0"/>
        <w:jc w:val="both"/>
      </w:pPr>
      <w:r>
        <w:rPr>
          <w:rFonts w:ascii="Times New Roman"/>
          <w:b w:val="false"/>
          <w:i w:val="false"/>
          <w:color w:val="000000"/>
          <w:sz w:val="28"/>
        </w:rPr>
        <w:t>
      Статья 51-6. Кооператив собственников квартир (нежилых помещений)</w:t>
      </w:r>
    </w:p>
    <w:bookmarkEnd w:id="477"/>
    <w:bookmarkStart w:name="z503" w:id="478"/>
    <w:p>
      <w:pPr>
        <w:spacing w:after="0"/>
        <w:ind w:left="0"/>
        <w:jc w:val="both"/>
      </w:pPr>
      <w:r>
        <w:rPr>
          <w:rFonts w:ascii="Times New Roman"/>
          <w:b w:val="false"/>
          <w:i w:val="false"/>
          <w:color w:val="000000"/>
          <w:sz w:val="28"/>
        </w:rPr>
        <w:t xml:space="preserve">
      1. Деятельность кооператива собственников квартир (нежилых помещений) осуществляется в соответствии с настоящим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некоммерческих организациях", а также на основании типового устава кооператива собственников квартир, утвержденного уполномоченным органом.</w:t>
      </w:r>
    </w:p>
    <w:bookmarkEnd w:id="478"/>
    <w:bookmarkStart w:name="z504" w:id="479"/>
    <w:p>
      <w:pPr>
        <w:spacing w:after="0"/>
        <w:ind w:left="0"/>
        <w:jc w:val="both"/>
      </w:pPr>
      <w:r>
        <w:rPr>
          <w:rFonts w:ascii="Times New Roman"/>
          <w:b w:val="false"/>
          <w:i w:val="false"/>
          <w:color w:val="000000"/>
          <w:sz w:val="28"/>
        </w:rPr>
        <w:t>
      2. Наименование кооператива собственников квартир (нежилых помещений) должно содержать словосочетание "кооператив собственников квартир (нежилых помещений)".</w:t>
      </w:r>
    </w:p>
    <w:bookmarkEnd w:id="479"/>
    <w:bookmarkStart w:name="z505" w:id="480"/>
    <w:p>
      <w:pPr>
        <w:spacing w:after="0"/>
        <w:ind w:left="0"/>
        <w:jc w:val="both"/>
      </w:pPr>
      <w:r>
        <w:rPr>
          <w:rFonts w:ascii="Times New Roman"/>
          <w:b w:val="false"/>
          <w:i w:val="false"/>
          <w:color w:val="000000"/>
          <w:sz w:val="28"/>
        </w:rPr>
        <w:t>
      Допускается сокращение наименования кооператива собственников квартир (нежилых помещений) с использованием в наименовании аббревиатуры "КСК".</w:t>
      </w:r>
    </w:p>
    <w:bookmarkEnd w:id="480"/>
    <w:bookmarkStart w:name="z506" w:id="481"/>
    <w:p>
      <w:pPr>
        <w:spacing w:after="0"/>
        <w:ind w:left="0"/>
        <w:jc w:val="both"/>
      </w:pPr>
      <w:r>
        <w:rPr>
          <w:rFonts w:ascii="Times New Roman"/>
          <w:b w:val="false"/>
          <w:i w:val="false"/>
          <w:color w:val="000000"/>
          <w:sz w:val="28"/>
        </w:rPr>
        <w:t>
      3. Регистрация (перерегистрация) и ликвидация кооперативов собственников квартир (нежилых помещений) проводится в соответствии с законами Республики Казахстан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8"/>
        </w:rPr>
        <w:t>".</w:t>
      </w:r>
    </w:p>
    <w:bookmarkEnd w:id="481"/>
    <w:bookmarkStart w:name="z507" w:id="482"/>
    <w:p>
      <w:pPr>
        <w:spacing w:after="0"/>
        <w:ind w:left="0"/>
        <w:jc w:val="both"/>
      </w:pPr>
      <w:r>
        <w:rPr>
          <w:rFonts w:ascii="Times New Roman"/>
          <w:b w:val="false"/>
          <w:i w:val="false"/>
          <w:color w:val="000000"/>
          <w:sz w:val="28"/>
        </w:rPr>
        <w:t xml:space="preserve">
      При этом в состав инициативной группы для регистрации кооператива собственников квартир (нежилых помещений) входят представители собственников квартир, нежилых помещений двух и более объектов кондоминиумов, делегированные собраниями в порядке, установленном настоящим Законом. </w:t>
      </w:r>
    </w:p>
    <w:bookmarkEnd w:id="482"/>
    <w:bookmarkStart w:name="z508" w:id="483"/>
    <w:p>
      <w:pPr>
        <w:spacing w:after="0"/>
        <w:ind w:left="0"/>
        <w:jc w:val="both"/>
      </w:pPr>
      <w:r>
        <w:rPr>
          <w:rFonts w:ascii="Times New Roman"/>
          <w:b w:val="false"/>
          <w:i w:val="false"/>
          <w:color w:val="000000"/>
          <w:sz w:val="28"/>
        </w:rPr>
        <w:t>
      4. Кооператив собственников квартир (нежилых помещений) осуществляет следующие функции:</w:t>
      </w:r>
    </w:p>
    <w:bookmarkEnd w:id="483"/>
    <w:bookmarkStart w:name="z509" w:id="484"/>
    <w:p>
      <w:pPr>
        <w:spacing w:after="0"/>
        <w:ind w:left="0"/>
        <w:jc w:val="both"/>
      </w:pPr>
      <w:r>
        <w:rPr>
          <w:rFonts w:ascii="Times New Roman"/>
          <w:b w:val="false"/>
          <w:i w:val="false"/>
          <w:color w:val="000000"/>
          <w:sz w:val="28"/>
        </w:rPr>
        <w:t>
      1) формирование списка собственников квартир, нежилых помещений, парковочных мест, кладовок;</w:t>
      </w:r>
    </w:p>
    <w:bookmarkEnd w:id="484"/>
    <w:bookmarkStart w:name="z510" w:id="485"/>
    <w:p>
      <w:pPr>
        <w:spacing w:after="0"/>
        <w:ind w:left="0"/>
        <w:jc w:val="both"/>
      </w:pPr>
      <w:r>
        <w:rPr>
          <w:rFonts w:ascii="Times New Roman"/>
          <w:b w:val="false"/>
          <w:i w:val="false"/>
          <w:color w:val="000000"/>
          <w:sz w:val="28"/>
        </w:rPr>
        <w:t>
      2) осуществление комплекса мероприятий, направленных на обеспечение безопасных и комфортных условий для проживания (пребывания) собственников квартир, нежилых помещений, парковочных мест, кладовок;</w:t>
      </w:r>
    </w:p>
    <w:bookmarkEnd w:id="485"/>
    <w:bookmarkStart w:name="z511" w:id="486"/>
    <w:p>
      <w:pPr>
        <w:spacing w:after="0"/>
        <w:ind w:left="0"/>
        <w:jc w:val="both"/>
      </w:pPr>
      <w:r>
        <w:rPr>
          <w:rFonts w:ascii="Times New Roman"/>
          <w:b w:val="false"/>
          <w:i w:val="false"/>
          <w:color w:val="000000"/>
          <w:sz w:val="28"/>
        </w:rPr>
        <w:t>
      3) организация проведения собрания;</w:t>
      </w:r>
    </w:p>
    <w:bookmarkEnd w:id="486"/>
    <w:bookmarkStart w:name="z512" w:id="487"/>
    <w:p>
      <w:pPr>
        <w:spacing w:after="0"/>
        <w:ind w:left="0"/>
        <w:jc w:val="both"/>
      </w:pPr>
      <w:r>
        <w:rPr>
          <w:rFonts w:ascii="Times New Roman"/>
          <w:b w:val="false"/>
          <w:i w:val="false"/>
          <w:color w:val="000000"/>
          <w:sz w:val="28"/>
        </w:rPr>
        <w:t>
      4)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bookmarkEnd w:id="487"/>
    <w:bookmarkStart w:name="z513" w:id="488"/>
    <w:p>
      <w:pPr>
        <w:spacing w:after="0"/>
        <w:ind w:left="0"/>
        <w:jc w:val="both"/>
      </w:pPr>
      <w:r>
        <w:rPr>
          <w:rFonts w:ascii="Times New Roman"/>
          <w:b w:val="false"/>
          <w:i w:val="false"/>
          <w:color w:val="000000"/>
          <w:sz w:val="28"/>
        </w:rPr>
        <w:t>
      5) исполнение решений собрания и совета дома;</w:t>
      </w:r>
    </w:p>
    <w:bookmarkEnd w:id="488"/>
    <w:bookmarkStart w:name="z514" w:id="489"/>
    <w:p>
      <w:pPr>
        <w:spacing w:after="0"/>
        <w:ind w:left="0"/>
        <w:jc w:val="both"/>
      </w:pPr>
      <w:r>
        <w:rPr>
          <w:rFonts w:ascii="Times New Roman"/>
          <w:b w:val="false"/>
          <w:i w:val="false"/>
          <w:color w:val="000000"/>
          <w:sz w:val="28"/>
        </w:rPr>
        <w:t>
      6) составление проектов годовой сметы расходов на управление объектом кондоминиума и годового отчета по управлению объектом кондоминиума и представление их на рассмотрение совету дома;</w:t>
      </w:r>
    </w:p>
    <w:bookmarkEnd w:id="489"/>
    <w:bookmarkStart w:name="z515" w:id="490"/>
    <w:p>
      <w:pPr>
        <w:spacing w:after="0"/>
        <w:ind w:left="0"/>
        <w:jc w:val="both"/>
      </w:pPr>
      <w:r>
        <w:rPr>
          <w:rFonts w:ascii="Times New Roman"/>
          <w:b w:val="false"/>
          <w:i w:val="false"/>
          <w:color w:val="000000"/>
          <w:sz w:val="28"/>
        </w:rPr>
        <w:t>
      7) представление совету дома ежемесячного отчета по управлению объектом кондоминиума;</w:t>
      </w:r>
    </w:p>
    <w:bookmarkEnd w:id="490"/>
    <w:bookmarkStart w:name="z516" w:id="491"/>
    <w:p>
      <w:pPr>
        <w:spacing w:after="0"/>
        <w:ind w:left="0"/>
        <w:jc w:val="both"/>
      </w:pPr>
      <w:r>
        <w:rPr>
          <w:rFonts w:ascii="Times New Roman"/>
          <w:b w:val="false"/>
          <w:i w:val="false"/>
          <w:color w:val="000000"/>
          <w:sz w:val="28"/>
        </w:rPr>
        <w:t>
      8) открытие в течение пятнадцати календарных дней текущего и сберегательного счетов на объект кондоминиума и (или) управление текущим и сберегательным счетами объединения собственников имущества;</w:t>
      </w:r>
    </w:p>
    <w:bookmarkEnd w:id="491"/>
    <w:bookmarkStart w:name="z517" w:id="492"/>
    <w:p>
      <w:pPr>
        <w:spacing w:after="0"/>
        <w:ind w:left="0"/>
        <w:jc w:val="both"/>
      </w:pPr>
      <w:r>
        <w:rPr>
          <w:rFonts w:ascii="Times New Roman"/>
          <w:b w:val="false"/>
          <w:i w:val="false"/>
          <w:color w:val="000000"/>
          <w:sz w:val="28"/>
        </w:rPr>
        <w:t>
      9) осуществление мониторинга внесения собственниками квартир, нежилых помещений, парковочных мест, кладовок текущих, накопительных, целевых взносов и текущих взносов на содержание парковочных мест, кладовок;</w:t>
      </w:r>
    </w:p>
    <w:bookmarkEnd w:id="492"/>
    <w:bookmarkStart w:name="z518" w:id="493"/>
    <w:p>
      <w:pPr>
        <w:spacing w:after="0"/>
        <w:ind w:left="0"/>
        <w:jc w:val="both"/>
      </w:pPr>
      <w:r>
        <w:rPr>
          <w:rFonts w:ascii="Times New Roman"/>
          <w:b w:val="false"/>
          <w:i w:val="false"/>
          <w:color w:val="000000"/>
          <w:sz w:val="28"/>
        </w:rPr>
        <w:t>
      10) представление по письменному требованию в течение одного месяца собственнику квартиры, нежилого помещения, парковочного места, кладовки копии финансовой документации (выписки), связанной с операциями по текущему и сберегательному счетам, ежемесячного и годового отчетов по управлению объектом кондоминиума, решений собрания на бумажном носителе и (или) в электронной форме с учетом требований, установленных законодательством Республики Казахстан о персональных данных и их защите;</w:t>
      </w:r>
    </w:p>
    <w:bookmarkEnd w:id="493"/>
    <w:bookmarkStart w:name="z519" w:id="494"/>
    <w:p>
      <w:pPr>
        <w:spacing w:after="0"/>
        <w:ind w:left="0"/>
        <w:jc w:val="both"/>
      </w:pPr>
      <w:r>
        <w:rPr>
          <w:rFonts w:ascii="Times New Roman"/>
          <w:b w:val="false"/>
          <w:i w:val="false"/>
          <w:color w:val="000000"/>
          <w:sz w:val="28"/>
        </w:rPr>
        <w:t>
      11) осуществление мониторинга качества коммунальных услуг и непрерывности их подачи до собственников квартир, нежилых помещений, парковочных мест, кладовок;</w:t>
      </w:r>
    </w:p>
    <w:bookmarkEnd w:id="494"/>
    <w:bookmarkStart w:name="z520" w:id="495"/>
    <w:p>
      <w:pPr>
        <w:spacing w:after="0"/>
        <w:ind w:left="0"/>
        <w:jc w:val="both"/>
      </w:pPr>
      <w:r>
        <w:rPr>
          <w:rFonts w:ascii="Times New Roman"/>
          <w:b w:val="false"/>
          <w:i w:val="false"/>
          <w:color w:val="000000"/>
          <w:sz w:val="28"/>
        </w:rPr>
        <w:t>
      12) размещение в общедоступных местах и на объектах информатизации в сфере жилищных отношений и жилищно-коммунального хозяйства ежемесячных и годовых отчетов по управлению объектом кондоминиума, информации о принятых собранием и советом дома решениях и иной информации (при наличии) с учетом требований, установленных законодательством Республики Казахстан о персональных данных и их защите;</w:t>
      </w:r>
    </w:p>
    <w:bookmarkEnd w:id="495"/>
    <w:bookmarkStart w:name="z521" w:id="496"/>
    <w:p>
      <w:pPr>
        <w:spacing w:after="0"/>
        <w:ind w:left="0"/>
        <w:jc w:val="both"/>
      </w:pPr>
      <w:r>
        <w:rPr>
          <w:rFonts w:ascii="Times New Roman"/>
          <w:b w:val="false"/>
          <w:i w:val="false"/>
          <w:color w:val="000000"/>
          <w:sz w:val="28"/>
        </w:rPr>
        <w:t>
      13) осуществление мероприятий по подготовке инженерных сетей и оборудования к отопительному сезону, надлежащей эксплуатации лифтов и подъемников для маломобильных групп населения, систем дымоудаления, пожарной сигнализации, внутреннего противопожарного водопровода;</w:t>
      </w:r>
    </w:p>
    <w:bookmarkEnd w:id="496"/>
    <w:bookmarkStart w:name="z522" w:id="497"/>
    <w:p>
      <w:pPr>
        <w:spacing w:after="0"/>
        <w:ind w:left="0"/>
        <w:jc w:val="both"/>
      </w:pPr>
      <w:r>
        <w:rPr>
          <w:rFonts w:ascii="Times New Roman"/>
          <w:b w:val="false"/>
          <w:i w:val="false"/>
          <w:color w:val="000000"/>
          <w:sz w:val="28"/>
        </w:rPr>
        <w:t>
      14) предоставление информации согласно требованиям, указанным в правилах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497"/>
    <w:bookmarkStart w:name="z523" w:id="498"/>
    <w:p>
      <w:pPr>
        <w:spacing w:after="0"/>
        <w:ind w:left="0"/>
        <w:jc w:val="both"/>
      </w:pPr>
      <w:r>
        <w:rPr>
          <w:rFonts w:ascii="Times New Roman"/>
          <w:b w:val="false"/>
          <w:i w:val="false"/>
          <w:color w:val="000000"/>
          <w:sz w:val="28"/>
        </w:rPr>
        <w:t>
      15) выполнение иных функций, связанных с управлением объектом кондоминиума.</w:t>
      </w:r>
    </w:p>
    <w:bookmarkEnd w:id="498"/>
    <w:bookmarkStart w:name="z524" w:id="499"/>
    <w:p>
      <w:pPr>
        <w:spacing w:after="0"/>
        <w:ind w:left="0"/>
        <w:jc w:val="both"/>
      </w:pPr>
      <w:r>
        <w:rPr>
          <w:rFonts w:ascii="Times New Roman"/>
          <w:b w:val="false"/>
          <w:i w:val="false"/>
          <w:color w:val="000000"/>
          <w:sz w:val="28"/>
        </w:rPr>
        <w:t>
      5. Доходы, полученные кооперативом собственников квартир (нежилых помещений), не могут распределяться между его членами и направляются на уставные цели.";</w:t>
      </w:r>
    </w:p>
    <w:bookmarkEnd w:id="499"/>
    <w:bookmarkStart w:name="z525" w:id="500"/>
    <w:p>
      <w:pPr>
        <w:spacing w:after="0"/>
        <w:ind w:left="0"/>
        <w:jc w:val="both"/>
      </w:pPr>
      <w:r>
        <w:rPr>
          <w:rFonts w:ascii="Times New Roman"/>
          <w:b w:val="false"/>
          <w:i w:val="false"/>
          <w:color w:val="000000"/>
          <w:sz w:val="28"/>
        </w:rPr>
        <w:t xml:space="preserve">
      21)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66 слова ", объединения собственников имущества, простого товарищества" заменить словами ", парковочного места, кладовки, объединения собственников имущества, субъекта управления объектом кондоминиума";</w:t>
      </w:r>
    </w:p>
    <w:bookmarkEnd w:id="500"/>
    <w:bookmarkStart w:name="z526" w:id="50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73</w:t>
      </w:r>
      <w:r>
        <w:rPr>
          <w:rFonts w:ascii="Times New Roman"/>
          <w:b w:val="false"/>
          <w:i w:val="false"/>
          <w:color w:val="000000"/>
          <w:sz w:val="28"/>
        </w:rPr>
        <w:t>:</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1 изложить в следующей редакции:</w:t>
      </w:r>
    </w:p>
    <w:bookmarkStart w:name="z528" w:id="502"/>
    <w:p>
      <w:pPr>
        <w:spacing w:after="0"/>
        <w:ind w:left="0"/>
        <w:jc w:val="both"/>
      </w:pPr>
      <w:r>
        <w:rPr>
          <w:rFonts w:ascii="Times New Roman"/>
          <w:b w:val="false"/>
          <w:i w:val="false"/>
          <w:color w:val="000000"/>
          <w:sz w:val="28"/>
        </w:rPr>
        <w:t>
      "2) семьи, имеющие или воспитывающие детей с инвалидностью, после достижения ребенком совершеннолетия или в случае снятия (неустановления) у ребенка инвалидности либо его смерти;";</w:t>
      </w:r>
    </w:p>
    <w:bookmarkEnd w:id="502"/>
    <w:bookmarkStart w:name="z529" w:id="5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"из государственного жилищного фонда или жилище, арендованном местным исполнительным органом в частном жилищном фонде" исключить;</w:t>
      </w:r>
    </w:p>
    <w:bookmarkEnd w:id="503"/>
    <w:bookmarkStart w:name="z530" w:id="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"из государственного жилищного фонда или жилище, арендованном местным исполнительным органом в частном жилищном фонде" исключить;</w:t>
      </w:r>
    </w:p>
    <w:bookmarkEnd w:id="504"/>
    <w:bookmarkStart w:name="z531" w:id="50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3</w:t>
      </w:r>
      <w:r>
        <w:rPr>
          <w:rFonts w:ascii="Times New Roman"/>
          <w:b w:val="false"/>
          <w:i w:val="false"/>
          <w:color w:val="000000"/>
          <w:sz w:val="28"/>
        </w:rPr>
        <w:t xml:space="preserve"> статьи 74 изложить в следующей редакции:</w:t>
      </w:r>
    </w:p>
    <w:bookmarkEnd w:id="505"/>
    <w:bookmarkStart w:name="z532" w:id="506"/>
    <w:p>
      <w:pPr>
        <w:spacing w:after="0"/>
        <w:ind w:left="0"/>
        <w:jc w:val="both"/>
      </w:pPr>
      <w:r>
        <w:rPr>
          <w:rFonts w:ascii="Times New Roman"/>
          <w:b w:val="false"/>
          <w:i w:val="false"/>
          <w:color w:val="000000"/>
          <w:sz w:val="28"/>
        </w:rPr>
        <w:t xml:space="preserve">
      "3. Граждане Республики Казахстан, состоящие на учете нуждающихся в жилище в единой республиканской электронной базе, электронной базе "Центр обеспечения жилищем", относящиеся к категории, определенной подпунктом 10) </w:t>
      </w:r>
      <w:r>
        <w:rPr>
          <w:rFonts w:ascii="Times New Roman"/>
          <w:b w:val="false"/>
          <w:i w:val="false"/>
          <w:color w:val="000000"/>
          <w:sz w:val="28"/>
        </w:rPr>
        <w:t>статьи 68</w:t>
      </w:r>
      <w:r>
        <w:rPr>
          <w:rFonts w:ascii="Times New Roman"/>
          <w:b w:val="false"/>
          <w:i w:val="false"/>
          <w:color w:val="000000"/>
          <w:sz w:val="28"/>
        </w:rPr>
        <w:t xml:space="preserve"> настоящего Закона, обеспечиваются жилищами не позднее одного года местными исполнительными органами по месту жительства.";</w:t>
      </w:r>
    </w:p>
    <w:bookmarkEnd w:id="506"/>
    <w:bookmarkStart w:name="z533" w:id="50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75</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535" w:id="508"/>
    <w:p>
      <w:pPr>
        <w:spacing w:after="0"/>
        <w:ind w:left="0"/>
        <w:jc w:val="both"/>
      </w:pPr>
      <w:r>
        <w:rPr>
          <w:rFonts w:ascii="Times New Roman"/>
          <w:b w:val="false"/>
          <w:i w:val="false"/>
          <w:color w:val="000000"/>
          <w:sz w:val="28"/>
        </w:rPr>
        <w:t>
      "5-1. При расчете нормы предоставления жилища гражданину (семье), проживающему (проживающей) в единственном жилище, признанном аварийным в порядке, установленном законодательством Республики Казахстан, не учитывается размер площади жилища, имеющегося в его (ее) собственности.";</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537" w:id="5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 за исключением случая, предусмотренного пунктом 5-1 настоящей статьи" исключить;</w:t>
      </w:r>
    </w:p>
    <w:bookmarkEnd w:id="509"/>
    <w:bookmarkStart w:name="z538" w:id="51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4</w:t>
      </w:r>
      <w:r>
        <w:rPr>
          <w:rFonts w:ascii="Times New Roman"/>
          <w:b w:val="false"/>
          <w:i w:val="false"/>
          <w:color w:val="000000"/>
          <w:sz w:val="28"/>
        </w:rPr>
        <w:t xml:space="preserve"> статьи 76 исключить;</w:t>
      </w:r>
    </w:p>
    <w:bookmarkEnd w:id="510"/>
    <w:bookmarkStart w:name="z539" w:id="511"/>
    <w:p>
      <w:pPr>
        <w:spacing w:after="0"/>
        <w:ind w:left="0"/>
        <w:jc w:val="both"/>
      </w:pPr>
      <w:r>
        <w:rPr>
          <w:rFonts w:ascii="Times New Roman"/>
          <w:b w:val="false"/>
          <w:i w:val="false"/>
          <w:color w:val="000000"/>
          <w:sz w:val="28"/>
        </w:rPr>
        <w:t xml:space="preserve">
      26) абзац второй </w:t>
      </w:r>
      <w:r>
        <w:rPr>
          <w:rFonts w:ascii="Times New Roman"/>
          <w:b w:val="false"/>
          <w:i w:val="false"/>
          <w:color w:val="000000"/>
          <w:sz w:val="28"/>
        </w:rPr>
        <w:t>пункта 4</w:t>
      </w:r>
      <w:r>
        <w:rPr>
          <w:rFonts w:ascii="Times New Roman"/>
          <w:b w:val="false"/>
          <w:i w:val="false"/>
          <w:color w:val="000000"/>
          <w:sz w:val="28"/>
        </w:rPr>
        <w:t xml:space="preserve"> статьи 97 изложить в следующей редакции:</w:t>
      </w:r>
    </w:p>
    <w:bookmarkEnd w:id="511"/>
    <w:bookmarkStart w:name="z540" w:id="512"/>
    <w:p>
      <w:pPr>
        <w:spacing w:after="0"/>
        <w:ind w:left="0"/>
        <w:jc w:val="both"/>
      </w:pPr>
      <w:r>
        <w:rPr>
          <w:rFonts w:ascii="Times New Roman"/>
          <w:b w:val="false"/>
          <w:i w:val="false"/>
          <w:color w:val="000000"/>
          <w:sz w:val="28"/>
        </w:rPr>
        <w:t>
      "текущих и накопительных взносов;";</w:t>
      </w:r>
    </w:p>
    <w:bookmarkEnd w:id="512"/>
    <w:bookmarkStart w:name="z541" w:id="51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статьи 98-1</w:t>
      </w:r>
      <w:r>
        <w:rPr>
          <w:rFonts w:ascii="Times New Roman"/>
          <w:b w:val="false"/>
          <w:i w:val="false"/>
          <w:color w:val="000000"/>
          <w:sz w:val="28"/>
        </w:rPr>
        <w:t xml:space="preserve"> и </w:t>
      </w:r>
      <w:r>
        <w:rPr>
          <w:rFonts w:ascii="Times New Roman"/>
          <w:b w:val="false"/>
          <w:i w:val="false"/>
          <w:color w:val="000000"/>
          <w:sz w:val="28"/>
        </w:rPr>
        <w:t>119-2</w:t>
      </w:r>
      <w:r>
        <w:rPr>
          <w:rFonts w:ascii="Times New Roman"/>
          <w:b w:val="false"/>
          <w:i w:val="false"/>
          <w:color w:val="000000"/>
          <w:sz w:val="28"/>
        </w:rPr>
        <w:t xml:space="preserve"> исключить.</w:t>
      </w:r>
    </w:p>
    <w:bookmarkEnd w:id="513"/>
    <w:bookmarkStart w:name="z542" w:id="51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статьи 92-1 изложить в следующей редакции:</w:t>
      </w:r>
    </w:p>
    <w:bookmarkStart w:name="z544" w:id="515"/>
    <w:p>
      <w:pPr>
        <w:spacing w:after="0"/>
        <w:ind w:left="0"/>
        <w:jc w:val="both"/>
      </w:pPr>
      <w:r>
        <w:rPr>
          <w:rFonts w:ascii="Times New Roman"/>
          <w:b w:val="false"/>
          <w:i w:val="false"/>
          <w:color w:val="000000"/>
          <w:sz w:val="28"/>
        </w:rPr>
        <w:t>
      "6) о взыскании задолженности с собственников квартир, нежилых помещений, парковочных мест, кладовок, уклоняющихся от взносов, определенных подпунктами 7), 8), 9), 10) и 11) пункта 5 статьи 42 Закона Республики Казахстан "О жилищных отношениях";".</w:t>
      </w:r>
    </w:p>
    <w:bookmarkEnd w:id="515"/>
    <w:bookmarkStart w:name="z545" w:id="51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bookmarkEnd w:id="516"/>
    <w:bookmarkStart w:name="z546" w:id="5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4</w:t>
      </w:r>
      <w:r>
        <w:rPr>
          <w:rFonts w:ascii="Times New Roman"/>
          <w:b w:val="false"/>
          <w:i w:val="false"/>
          <w:color w:val="000000"/>
          <w:sz w:val="28"/>
        </w:rPr>
        <w:t>:</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изложить в следующей редакции:</w:t>
      </w:r>
    </w:p>
    <w:bookmarkStart w:name="z548" w:id="518"/>
    <w:p>
      <w:pPr>
        <w:spacing w:after="0"/>
        <w:ind w:left="0"/>
        <w:jc w:val="both"/>
      </w:pPr>
      <w:r>
        <w:rPr>
          <w:rFonts w:ascii="Times New Roman"/>
          <w:b w:val="false"/>
          <w:i w:val="false"/>
          <w:color w:val="000000"/>
          <w:sz w:val="28"/>
        </w:rPr>
        <w:t>
      "6-1)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"О жилищных отношениях" и "О государственной регистрации прав на недвижимое имущество";";</w:t>
      </w:r>
    </w:p>
    <w:bookmarkEnd w:id="518"/>
    <w:bookmarkStart w:name="z549" w:id="5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6-2)</w:t>
      </w:r>
      <w:r>
        <w:rPr>
          <w:rFonts w:ascii="Times New Roman"/>
          <w:b w:val="false"/>
          <w:i w:val="false"/>
          <w:color w:val="000000"/>
          <w:sz w:val="28"/>
        </w:rPr>
        <w:t xml:space="preserve"> слова "по капитальному ремонту многоквартирных жилых домов" заменить словами "по капитальному ремонту общего имущества объекта кондоминиума";</w:t>
      </w:r>
    </w:p>
    <w:bookmarkEnd w:id="519"/>
    <w:bookmarkStart w:name="z550" w:id="5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6-3)</w:t>
      </w:r>
      <w:r>
        <w:rPr>
          <w:rFonts w:ascii="Times New Roman"/>
          <w:b w:val="false"/>
          <w:i w:val="false"/>
          <w:color w:val="000000"/>
          <w:sz w:val="28"/>
        </w:rPr>
        <w:t>:</w:t>
      </w:r>
    </w:p>
    <w:bookmarkEnd w:id="520"/>
    <w:bookmarkStart w:name="z551" w:id="521"/>
    <w:p>
      <w:pPr>
        <w:spacing w:after="0"/>
        <w:ind w:left="0"/>
        <w:jc w:val="both"/>
      </w:pPr>
      <w:r>
        <w:rPr>
          <w:rFonts w:ascii="Times New Roman"/>
          <w:b w:val="false"/>
          <w:i w:val="false"/>
          <w:color w:val="000000"/>
          <w:sz w:val="28"/>
        </w:rPr>
        <w:t>
      слова "капитального ремонта многоквартирных жилых домов" заменить словами "капитального ремонта общего имущества объекта кондоминиума";</w:t>
      </w:r>
    </w:p>
    <w:bookmarkEnd w:id="521"/>
    <w:bookmarkStart w:name="z552" w:id="522"/>
    <w:p>
      <w:pPr>
        <w:spacing w:after="0"/>
        <w:ind w:left="0"/>
        <w:jc w:val="both"/>
      </w:pPr>
      <w:r>
        <w:rPr>
          <w:rFonts w:ascii="Times New Roman"/>
          <w:b w:val="false"/>
          <w:i w:val="false"/>
          <w:color w:val="000000"/>
          <w:sz w:val="28"/>
        </w:rPr>
        <w:t>
      после слова "помещений" дополнить словами ", парковочных мест, кладовок";</w:t>
      </w:r>
    </w:p>
    <w:bookmarkEnd w:id="522"/>
    <w:bookmarkStart w:name="z553" w:id="5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6-5)</w:t>
      </w:r>
      <w:r>
        <w:rPr>
          <w:rFonts w:ascii="Times New Roman"/>
          <w:b w:val="false"/>
          <w:i w:val="false"/>
          <w:color w:val="000000"/>
          <w:sz w:val="28"/>
        </w:rPr>
        <w:t>:</w:t>
      </w:r>
    </w:p>
    <w:bookmarkEnd w:id="523"/>
    <w:bookmarkStart w:name="z554" w:id="524"/>
    <w:p>
      <w:pPr>
        <w:spacing w:after="0"/>
        <w:ind w:left="0"/>
        <w:jc w:val="both"/>
      </w:pPr>
      <w:r>
        <w:rPr>
          <w:rFonts w:ascii="Times New Roman"/>
          <w:b w:val="false"/>
          <w:i w:val="false"/>
          <w:color w:val="000000"/>
          <w:sz w:val="28"/>
        </w:rPr>
        <w:t>
      после слова "помещений" дополнить словами ", парковочных мест, кладовок многоквартирных жилых домов";</w:t>
      </w:r>
    </w:p>
    <w:bookmarkEnd w:id="524"/>
    <w:bookmarkStart w:name="z555" w:id="525"/>
    <w:p>
      <w:pPr>
        <w:spacing w:after="0"/>
        <w:ind w:left="0"/>
        <w:jc w:val="both"/>
      </w:pPr>
      <w:r>
        <w:rPr>
          <w:rFonts w:ascii="Times New Roman"/>
          <w:b w:val="false"/>
          <w:i w:val="false"/>
          <w:color w:val="000000"/>
          <w:sz w:val="28"/>
        </w:rPr>
        <w:t>
      слова "многоквартирного жилого дома" заменить словами "общего имущества объекта кондоминиума".</w:t>
      </w:r>
    </w:p>
    <w:bookmarkEnd w:id="525"/>
    <w:bookmarkStart w:name="z556" w:id="52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w:t>
      </w:r>
    </w:p>
    <w:bookmarkEnd w:id="526"/>
    <w:bookmarkStart w:name="z557" w:id="5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8-1)</w:t>
      </w:r>
      <w:r>
        <w:rPr>
          <w:rFonts w:ascii="Times New Roman"/>
          <w:b w:val="false"/>
          <w:i w:val="false"/>
          <w:color w:val="000000"/>
          <w:sz w:val="28"/>
        </w:rPr>
        <w:t xml:space="preserve"> статьи 2 изложить в следующей редакции:</w:t>
      </w:r>
    </w:p>
    <w:bookmarkEnd w:id="527"/>
    <w:bookmarkStart w:name="z558" w:id="528"/>
    <w:p>
      <w:pPr>
        <w:spacing w:after="0"/>
        <w:ind w:left="0"/>
        <w:jc w:val="both"/>
      </w:pPr>
      <w:r>
        <w:rPr>
          <w:rFonts w:ascii="Times New Roman"/>
          <w:b w:val="false"/>
          <w:i w:val="false"/>
          <w:color w:val="000000"/>
          <w:sz w:val="28"/>
        </w:rPr>
        <w:t>
      "8-1) вкладчик накоплений средств на капитальный ремонт общего имущества объекта кондоминиума – объединение собственников имущества многоквартирного жилого дома или субъект управления объектом кондоминиума при выборе собственниками квартир, нежилых помещений многоквартирного жилого дома формы управления объектом кондоминиума в виде непосредственного совместного управления, заключившее с жилищным строительным сберегательным банком договор о накоплении средств на капитальный ремонт общего имущества объекта кондоминиума, которое действует от имени собственников квартир, нежилых помещений, парковочных мест, кладовок многоквартирного жилого дома;";</w:t>
      </w:r>
    </w:p>
    <w:bookmarkEnd w:id="528"/>
    <w:bookmarkStart w:name="z559" w:id="5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части первой пункта 2 статьи 5 слово "эмиссия" заменить словом "выпуск".</w:t>
      </w:r>
    </w:p>
    <w:bookmarkEnd w:id="529"/>
    <w:bookmarkStart w:name="z560" w:id="53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w:t>
      </w:r>
    </w:p>
    <w:bookmarkEnd w:id="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23 следующего содержания:</w:t>
      </w:r>
    </w:p>
    <w:bookmarkStart w:name="z562" w:id="531"/>
    <w:p>
      <w:pPr>
        <w:spacing w:after="0"/>
        <w:ind w:left="0"/>
        <w:jc w:val="both"/>
      </w:pPr>
      <w:r>
        <w:rPr>
          <w:rFonts w:ascii="Times New Roman"/>
          <w:b w:val="false"/>
          <w:i w:val="false"/>
          <w:color w:val="000000"/>
          <w:sz w:val="28"/>
        </w:rPr>
        <w:t>
      "23. Физические лица – резиденты, являющиеся крупными участниками страховой (перестраховочной) организации,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531"/>
    <w:bookmarkStart w:name="z563" w:id="53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17 после слов "аудиторской деятельности," дополнить словами "кооператив собственников квартир (нежилых помещений),".</w:t>
      </w:r>
    </w:p>
    <w:bookmarkStart w:name="z565" w:id="53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533"/>
    <w:bookmarkStart w:name="z566" w:id="5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27-2)</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и </w:t>
      </w:r>
      <w:r>
        <w:rPr>
          <w:rFonts w:ascii="Times New Roman"/>
          <w:b w:val="false"/>
          <w:i w:val="false"/>
          <w:color w:val="000000"/>
          <w:sz w:val="28"/>
        </w:rPr>
        <w:t>27-6)</w:t>
      </w:r>
      <w:r>
        <w:rPr>
          <w:rFonts w:ascii="Times New Roman"/>
          <w:b w:val="false"/>
          <w:i w:val="false"/>
          <w:color w:val="000000"/>
          <w:sz w:val="28"/>
        </w:rPr>
        <w:t xml:space="preserve"> пункта 1 статьи 27 изложить в следующей редакции:</w:t>
      </w:r>
    </w:p>
    <w:bookmarkEnd w:id="534"/>
    <w:bookmarkStart w:name="z567" w:id="535"/>
    <w:p>
      <w:pPr>
        <w:spacing w:after="0"/>
        <w:ind w:left="0"/>
        <w:jc w:val="both"/>
      </w:pPr>
      <w:r>
        <w:rPr>
          <w:rFonts w:ascii="Times New Roman"/>
          <w:b w:val="false"/>
          <w:i w:val="false"/>
          <w:color w:val="000000"/>
          <w:sz w:val="28"/>
        </w:rPr>
        <w:t>
      "27-2)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535"/>
    <w:bookmarkStart w:name="z568" w:id="536"/>
    <w:p>
      <w:pPr>
        <w:spacing w:after="0"/>
        <w:ind w:left="0"/>
        <w:jc w:val="both"/>
      </w:pPr>
      <w:r>
        <w:rPr>
          <w:rFonts w:ascii="Times New Roman"/>
          <w:b w:val="false"/>
          <w:i w:val="false"/>
          <w:color w:val="000000"/>
          <w:sz w:val="28"/>
        </w:rPr>
        <w:t>
      "27-4)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536"/>
    <w:bookmarkStart w:name="z569" w:id="537"/>
    <w:p>
      <w:pPr>
        <w:spacing w:after="0"/>
        <w:ind w:left="0"/>
        <w:jc w:val="both"/>
      </w:pPr>
      <w:r>
        <w:rPr>
          <w:rFonts w:ascii="Times New Roman"/>
          <w:b w:val="false"/>
          <w:i w:val="false"/>
          <w:color w:val="000000"/>
          <w:sz w:val="28"/>
        </w:rPr>
        <w:t>
      "27-6) разрабатывает и утверждает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парковочных мест, кладовок многоквартирного жилого дома затрат, связанных с ремонтом и заменой лифтов, капитальным ремонтом общего имущества объекта кондоминиума;";</w:t>
      </w:r>
    </w:p>
    <w:bookmarkEnd w:id="537"/>
    <w:bookmarkStart w:name="z570" w:id="5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16-1)</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пункта 1 статьи 31 изложить в следующей редакции:</w:t>
      </w:r>
    </w:p>
    <w:bookmarkEnd w:id="538"/>
    <w:bookmarkStart w:name="z571" w:id="539"/>
    <w:p>
      <w:pPr>
        <w:spacing w:after="0"/>
        <w:ind w:left="0"/>
        <w:jc w:val="both"/>
      </w:pPr>
      <w:r>
        <w:rPr>
          <w:rFonts w:ascii="Times New Roman"/>
          <w:b w:val="false"/>
          <w:i w:val="false"/>
          <w:color w:val="000000"/>
          <w:sz w:val="28"/>
        </w:rPr>
        <w:t>
      "16-1)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парковочных мест, кладовок,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539"/>
    <w:bookmarkStart w:name="z572" w:id="540"/>
    <w:p>
      <w:pPr>
        <w:spacing w:after="0"/>
        <w:ind w:left="0"/>
        <w:jc w:val="both"/>
      </w:pPr>
      <w:r>
        <w:rPr>
          <w:rFonts w:ascii="Times New Roman"/>
          <w:b w:val="false"/>
          <w:i w:val="false"/>
          <w:color w:val="000000"/>
          <w:sz w:val="28"/>
        </w:rPr>
        <w:t>
      "16-3)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540"/>
    <w:bookmarkStart w:name="z573" w:id="541"/>
    <w:p>
      <w:pPr>
        <w:spacing w:after="0"/>
        <w:ind w:left="0"/>
        <w:jc w:val="both"/>
      </w:pPr>
      <w:r>
        <w:rPr>
          <w:rFonts w:ascii="Times New Roman"/>
          <w:b w:val="false"/>
          <w:i w:val="false"/>
          <w:color w:val="000000"/>
          <w:sz w:val="28"/>
        </w:rPr>
        <w:t>
      "16-5) разрабатывает и утверждает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bookmarkEnd w:id="541"/>
    <w:bookmarkStart w:name="z574" w:id="54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3</w:t>
      </w:r>
      <w:r>
        <w:rPr>
          <w:rFonts w:ascii="Times New Roman"/>
          <w:b w:val="false"/>
          <w:i w:val="false"/>
          <w:color w:val="000000"/>
          <w:sz w:val="28"/>
        </w:rPr>
        <w:t xml:space="preserve"> дополнить абзацем седьмым следующего содержания:</w:t>
      </w:r>
    </w:p>
    <w:bookmarkStart w:name="z576" w:id="543"/>
    <w:p>
      <w:pPr>
        <w:spacing w:after="0"/>
        <w:ind w:left="0"/>
        <w:jc w:val="both"/>
      </w:pPr>
      <w:r>
        <w:rPr>
          <w:rFonts w:ascii="Times New Roman"/>
          <w:b w:val="false"/>
          <w:i w:val="false"/>
          <w:color w:val="000000"/>
          <w:sz w:val="28"/>
        </w:rPr>
        <w:t>
      "равенства его членов.".</w:t>
      </w:r>
    </w:p>
    <w:bookmarkEnd w:id="543"/>
    <w:bookmarkStart w:name="z577" w:id="54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72-1</w:t>
      </w:r>
      <w:r>
        <w:rPr>
          <w:rFonts w:ascii="Times New Roman"/>
          <w:b w:val="false"/>
          <w:i w:val="false"/>
          <w:color w:val="000000"/>
          <w:sz w:val="28"/>
        </w:rPr>
        <w:t xml:space="preserve"> дополнить пунктом 21 следующего содержания:</w:t>
      </w:r>
    </w:p>
    <w:bookmarkStart w:name="z579" w:id="545"/>
    <w:p>
      <w:pPr>
        <w:spacing w:after="0"/>
        <w:ind w:left="0"/>
        <w:jc w:val="both"/>
      </w:pPr>
      <w:r>
        <w:rPr>
          <w:rFonts w:ascii="Times New Roman"/>
          <w:b w:val="false"/>
          <w:i w:val="false"/>
          <w:color w:val="000000"/>
          <w:sz w:val="28"/>
        </w:rPr>
        <w:t>
      "21. Физические лица – резиденты, являющиеся крупными участниками управляющего инвестиционным портфелем,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545"/>
    <w:bookmarkStart w:name="z580" w:id="54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w:t>
      </w:r>
    </w:p>
    <w:bookmarkEnd w:id="546"/>
    <w:bookmarkStart w:name="z581" w:id="547"/>
    <w:p>
      <w:pPr>
        <w:spacing w:after="0"/>
        <w:ind w:left="0"/>
        <w:jc w:val="both"/>
      </w:pPr>
      <w:r>
        <w:rPr>
          <w:rFonts w:ascii="Times New Roman"/>
          <w:b w:val="false"/>
          <w:i w:val="false"/>
          <w:color w:val="000000"/>
          <w:sz w:val="28"/>
        </w:rPr>
        <w:t xml:space="preserve">
      1) части четвертую и пятую </w:t>
      </w:r>
      <w:r>
        <w:rPr>
          <w:rFonts w:ascii="Times New Roman"/>
          <w:b w:val="false"/>
          <w:i w:val="false"/>
          <w:color w:val="000000"/>
          <w:sz w:val="28"/>
        </w:rPr>
        <w:t>пункта 7</w:t>
      </w:r>
      <w:r>
        <w:rPr>
          <w:rFonts w:ascii="Times New Roman"/>
          <w:b w:val="false"/>
          <w:i w:val="false"/>
          <w:color w:val="000000"/>
          <w:sz w:val="28"/>
        </w:rPr>
        <w:t xml:space="preserve"> статьи 11 изложить в следующей редакции:</w:t>
      </w:r>
    </w:p>
    <w:bookmarkEnd w:id="547"/>
    <w:bookmarkStart w:name="z582" w:id="548"/>
    <w:p>
      <w:pPr>
        <w:spacing w:after="0"/>
        <w:ind w:left="0"/>
        <w:jc w:val="both"/>
      </w:pPr>
      <w:r>
        <w:rPr>
          <w:rFonts w:ascii="Times New Roman"/>
          <w:b w:val="false"/>
          <w:i w:val="false"/>
          <w:color w:val="000000"/>
          <w:sz w:val="28"/>
        </w:rPr>
        <w:t>
      "Собственник объекта наружной (визуальной) рекламы,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на внешней стороне которых размещен объект наружной (визуальной) рекламы, обязаны демонтировать объект наружной (визуальной) рекламы в течение тридцати календарных дней со дня выдачи предписания. Собственники объектов наружной (визуальной) рекламы или лица, обладающие иными вещными правами на объекты наружной (визуальной) рекламы, размещенные на внешней стороне зданий (сооружений), по требованию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 обязаны возместить затраты, понесенные в связи с демонтажем объектов наружной (визуальной) рекламы.</w:t>
      </w:r>
    </w:p>
    <w:bookmarkEnd w:id="548"/>
    <w:bookmarkStart w:name="z583" w:id="549"/>
    <w:p>
      <w:pPr>
        <w:spacing w:after="0"/>
        <w:ind w:left="0"/>
        <w:jc w:val="both"/>
      </w:pPr>
      <w:r>
        <w:rPr>
          <w:rFonts w:ascii="Times New Roman"/>
          <w:b w:val="false"/>
          <w:i w:val="false"/>
          <w:color w:val="000000"/>
          <w:sz w:val="28"/>
        </w:rPr>
        <w:t>
      В случае отказа собственниками объектов наружной (визуальной) рекламы или лицами, обладающими иными вещными правами на объекты наружной (визуальной) рекламы, размещенные на внешней стороне зданий (сооружений), от добровольного возмещения затрат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вправе обратиться в суд с исковым заявлением о возмещении затрат, понесенных при демонтаже объектов наружной (визуальной) рекламы.";</w:t>
      </w:r>
    </w:p>
    <w:bookmarkEnd w:id="549"/>
    <w:bookmarkStart w:name="z584" w:id="5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17-2</w:t>
      </w:r>
      <w:r>
        <w:rPr>
          <w:rFonts w:ascii="Times New Roman"/>
          <w:b w:val="false"/>
          <w:i w:val="false"/>
          <w:color w:val="000000"/>
          <w:sz w:val="28"/>
        </w:rPr>
        <w:t>:</w:t>
      </w:r>
    </w:p>
    <w:bookmarkEnd w:id="550"/>
    <w:bookmarkStart w:name="z585" w:id="5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1 слова "собственников жилых и нежилых помещений в жилом доме (жилом здании) или органа управления объектом кондоминиума," заменить словами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551"/>
    <w:bookmarkStart w:name="z586" w:id="5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2 слова "собственников жилых и нежилых помещений в жилом доме (жилом здании) или органа управления объектом кондоминиума," заменить словами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552"/>
    <w:bookmarkStart w:name="z587" w:id="55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подпунктами 10-4), 10-5) и 10-6) следующего содержания:</w:t>
      </w:r>
    </w:p>
    <w:bookmarkStart w:name="z589" w:id="554"/>
    <w:p>
      <w:pPr>
        <w:spacing w:after="0"/>
        <w:ind w:left="0"/>
        <w:jc w:val="both"/>
      </w:pPr>
      <w:r>
        <w:rPr>
          <w:rFonts w:ascii="Times New Roman"/>
          <w:b w:val="false"/>
          <w:i w:val="false"/>
          <w:color w:val="000000"/>
          <w:sz w:val="28"/>
        </w:rPr>
        <w:t>
      "10-4) разрабатывает требования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и утверждает их по согласованию с уполномоченным органом по регулированию, контролю и надзору финансового рынка и финансовых организаций;</w:t>
      </w:r>
    </w:p>
    <w:bookmarkEnd w:id="554"/>
    <w:bookmarkStart w:name="z590" w:id="555"/>
    <w:p>
      <w:pPr>
        <w:spacing w:after="0"/>
        <w:ind w:left="0"/>
        <w:jc w:val="both"/>
      </w:pPr>
      <w:r>
        <w:rPr>
          <w:rFonts w:ascii="Times New Roman"/>
          <w:b w:val="false"/>
          <w:i w:val="false"/>
          <w:color w:val="000000"/>
          <w:sz w:val="28"/>
        </w:rPr>
        <w:t>
      10-5) разрабатывает перечень, формы, сроки и порядок представления отчетности Экспортно-кредитным агентством по заключению и исполнению договоров страхования, перестрахования и утверждает их по согласованию с уполномоченным органом по регулированию, контролю и надзору финансового рынка и финансовых организаций, уполномоченным органом в сфере обеспечения поступлений налогов и платежей в бюджет, уполномоченным органом в области налоговой политики;</w:t>
      </w:r>
    </w:p>
    <w:bookmarkEnd w:id="555"/>
    <w:bookmarkStart w:name="z591" w:id="556"/>
    <w:p>
      <w:pPr>
        <w:spacing w:after="0"/>
        <w:ind w:left="0"/>
        <w:jc w:val="both"/>
      </w:pPr>
      <w:r>
        <w:rPr>
          <w:rFonts w:ascii="Times New Roman"/>
          <w:b w:val="false"/>
          <w:i w:val="false"/>
          <w:color w:val="000000"/>
          <w:sz w:val="28"/>
        </w:rPr>
        <w:t>
      10-6) разрабатывает и утверждает совместно с уполномоченным органом в сфере обеспечения поступлений налогов и платежей в бюджет правила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требованиям, установленным законодательством Республики Казахстан о регулировании торговой деятельности;".</w:t>
      </w:r>
    </w:p>
    <w:bookmarkEnd w:id="556"/>
    <w:bookmarkStart w:name="z592" w:id="55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w:t>
      </w:r>
    </w:p>
    <w:bookmarkEnd w:id="557"/>
    <w:bookmarkStart w:name="z593" w:id="55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20:</w:t>
      </w:r>
    </w:p>
    <w:bookmarkEnd w:id="558"/>
    <w:bookmarkStart w:name="z594" w:id="559"/>
    <w:p>
      <w:pPr>
        <w:spacing w:after="0"/>
        <w:ind w:left="0"/>
        <w:jc w:val="both"/>
      </w:pPr>
      <w:r>
        <w:rPr>
          <w:rFonts w:ascii="Times New Roman"/>
          <w:b w:val="false"/>
          <w:i w:val="false"/>
          <w:color w:val="000000"/>
          <w:sz w:val="28"/>
        </w:rPr>
        <w:t>
      часть первую дополнить подпунктом 4-6) следующего содержания:</w:t>
      </w:r>
    </w:p>
    <w:bookmarkEnd w:id="559"/>
    <w:bookmarkStart w:name="z595" w:id="560"/>
    <w:p>
      <w:pPr>
        <w:spacing w:after="0"/>
        <w:ind w:left="0"/>
        <w:jc w:val="both"/>
      </w:pPr>
      <w:r>
        <w:rPr>
          <w:rFonts w:ascii="Times New Roman"/>
          <w:b w:val="false"/>
          <w:i w:val="false"/>
          <w:color w:val="000000"/>
          <w:sz w:val="28"/>
        </w:rPr>
        <w:t>
      "4-6) уполномоченный государственный орган, осуществляющий руководство в сфере обеспечения поступлений налогов и других обязательных платежей в бюджет;";</w:t>
      </w:r>
    </w:p>
    <w:bookmarkEnd w:id="560"/>
    <w:bookmarkStart w:name="z596" w:id="561"/>
    <w:p>
      <w:pPr>
        <w:spacing w:after="0"/>
        <w:ind w:left="0"/>
        <w:jc w:val="both"/>
      </w:pPr>
      <w:r>
        <w:rPr>
          <w:rFonts w:ascii="Times New Roman"/>
          <w:b w:val="false"/>
          <w:i w:val="false"/>
          <w:color w:val="000000"/>
          <w:sz w:val="28"/>
        </w:rPr>
        <w:t>
      дополнить частями шестой и седьмой следующего содержания:</w:t>
      </w:r>
    </w:p>
    <w:bookmarkEnd w:id="561"/>
    <w:bookmarkStart w:name="z597" w:id="562"/>
    <w:p>
      <w:pPr>
        <w:spacing w:after="0"/>
        <w:ind w:left="0"/>
        <w:jc w:val="both"/>
      </w:pPr>
      <w:r>
        <w:rPr>
          <w:rFonts w:ascii="Times New Roman"/>
          <w:b w:val="false"/>
          <w:i w:val="false"/>
          <w:color w:val="000000"/>
          <w:sz w:val="28"/>
        </w:rPr>
        <w:t>
      "Получатели кредитного отчета, указанные в подпункте 4-6) части первой настоящего пункта, вправе получать сведения из кредитного отчета только по физическим лицам, у которых возникла обязанность по представлению деклараций об активах и обязательствах, о доходах и имуществе, имеющих задолженность перед коллекторскими и микрофинансовыми организациями, в порядке и по форме, которые установлены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End w:id="562"/>
    <w:bookmarkStart w:name="z598" w:id="563"/>
    <w:p>
      <w:pPr>
        <w:spacing w:after="0"/>
        <w:ind w:left="0"/>
        <w:jc w:val="both"/>
      </w:pPr>
      <w:r>
        <w:rPr>
          <w:rFonts w:ascii="Times New Roman"/>
          <w:b w:val="false"/>
          <w:i w:val="false"/>
          <w:color w:val="000000"/>
          <w:sz w:val="28"/>
        </w:rPr>
        <w:t>
      Положение части шестой настоящего пункта не распространяется на сведения, представляемые в кредитные бюро банками, организациями, осуществляющими отдельные виды банковских операций, для формирования кредитной истории физического лица.";</w:t>
      </w:r>
    </w:p>
    <w:bookmarkEnd w:id="563"/>
    <w:bookmarkStart w:name="z599" w:id="564"/>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29 дополнить словами ", а также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w:t>
      </w:r>
    </w:p>
    <w:bookmarkEnd w:id="564"/>
    <w:bookmarkStart w:name="z600" w:id="56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третьей статьи 7-1 дополнить словами ", за исключением юридических лиц,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Закона Республики Казахстан "О естественных монополиях", для которых наличие двенадцати тысяч непосредственно присоединенных потребителей электрической энергии является достаточным".</w:t>
      </w:r>
    </w:p>
    <w:bookmarkStart w:name="z602" w:id="56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w:t>
      </w:r>
    </w:p>
    <w:bookmarkStart w:name="z604" w:id="567"/>
    <w:p>
      <w:pPr>
        <w:spacing w:after="0"/>
        <w:ind w:left="0"/>
        <w:jc w:val="both"/>
      </w:pPr>
      <w:r>
        <w:rPr>
          <w:rFonts w:ascii="Times New Roman"/>
          <w:b w:val="false"/>
          <w:i w:val="false"/>
          <w:color w:val="000000"/>
          <w:sz w:val="28"/>
        </w:rPr>
        <w:t>
      "2. Национальные реестры идентификационных номеров являются электронными информационными ресурсами для информационных систем государственных органов, учреждений и иных юридических лиц Республики Казахстан.".</w:t>
      </w:r>
    </w:p>
    <w:bookmarkEnd w:id="567"/>
    <w:bookmarkStart w:name="z605" w:id="56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568"/>
    <w:bookmarkStart w:name="z606" w:id="5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9</w:t>
      </w:r>
      <w:r>
        <w:rPr>
          <w:rFonts w:ascii="Times New Roman"/>
          <w:b w:val="false"/>
          <w:i w:val="false"/>
          <w:color w:val="000000"/>
          <w:sz w:val="28"/>
        </w:rPr>
        <w:t>:</w:t>
      </w:r>
    </w:p>
    <w:bookmarkEnd w:id="569"/>
    <w:bookmarkStart w:name="z607" w:id="5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19-4)</w:t>
      </w:r>
      <w:r>
        <w:rPr>
          <w:rFonts w:ascii="Times New Roman"/>
          <w:b w:val="false"/>
          <w:i w:val="false"/>
          <w:color w:val="000000"/>
          <w:sz w:val="28"/>
        </w:rPr>
        <w:t xml:space="preserve"> слова "собственникам помещений (квартир)" заменить словами "собственникам квартир, нежилых помещений";</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19-7)</w:t>
      </w:r>
      <w:r>
        <w:rPr>
          <w:rFonts w:ascii="Times New Roman"/>
          <w:b w:val="false"/>
          <w:i w:val="false"/>
          <w:color w:val="000000"/>
          <w:sz w:val="28"/>
        </w:rPr>
        <w:t xml:space="preserve"> изложить в следующей редакции:</w:t>
      </w:r>
    </w:p>
    <w:bookmarkStart w:name="z609" w:id="571"/>
    <w:p>
      <w:pPr>
        <w:spacing w:after="0"/>
        <w:ind w:left="0"/>
        <w:jc w:val="both"/>
      </w:pPr>
      <w:r>
        <w:rPr>
          <w:rFonts w:ascii="Times New Roman"/>
          <w:b w:val="false"/>
          <w:i w:val="false"/>
          <w:color w:val="000000"/>
          <w:sz w:val="28"/>
        </w:rPr>
        <w:t>
      "19-7)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571"/>
    <w:bookmarkStart w:name="z610" w:id="5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19-8)</w:t>
      </w:r>
      <w:r>
        <w:rPr>
          <w:rFonts w:ascii="Times New Roman"/>
          <w:b w:val="false"/>
          <w:i w:val="false"/>
          <w:color w:val="000000"/>
          <w:sz w:val="28"/>
        </w:rPr>
        <w:t>:</w:t>
      </w:r>
    </w:p>
    <w:bookmarkEnd w:id="572"/>
    <w:bookmarkStart w:name="z611" w:id="573"/>
    <w:p>
      <w:pPr>
        <w:spacing w:after="0"/>
        <w:ind w:left="0"/>
        <w:jc w:val="both"/>
      </w:pPr>
      <w:r>
        <w:rPr>
          <w:rFonts w:ascii="Times New Roman"/>
          <w:b w:val="false"/>
          <w:i w:val="false"/>
          <w:color w:val="000000"/>
          <w:sz w:val="28"/>
        </w:rPr>
        <w:t>
      слова "ремонта многоквартирных жилых домов" заменить словами "ремонта общего имущества объекта кондоминиума";</w:t>
      </w:r>
    </w:p>
    <w:bookmarkEnd w:id="573"/>
    <w:bookmarkStart w:name="z612" w:id="574"/>
    <w:p>
      <w:pPr>
        <w:spacing w:after="0"/>
        <w:ind w:left="0"/>
        <w:jc w:val="both"/>
      </w:pPr>
      <w:r>
        <w:rPr>
          <w:rFonts w:ascii="Times New Roman"/>
          <w:b w:val="false"/>
          <w:i w:val="false"/>
          <w:color w:val="000000"/>
          <w:sz w:val="28"/>
        </w:rPr>
        <w:t>
      после слов "нежилых помещений" дополнить словами ", парковочных мест, кладовок";</w:t>
      </w:r>
    </w:p>
    <w:bookmarkEnd w:id="574"/>
    <w:bookmarkStart w:name="z613" w:id="5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19-10)</w:t>
      </w:r>
      <w:r>
        <w:rPr>
          <w:rFonts w:ascii="Times New Roman"/>
          <w:b w:val="false"/>
          <w:i w:val="false"/>
          <w:color w:val="000000"/>
          <w:sz w:val="28"/>
        </w:rPr>
        <w:t>:</w:t>
      </w:r>
    </w:p>
    <w:bookmarkEnd w:id="575"/>
    <w:bookmarkStart w:name="z614" w:id="576"/>
    <w:p>
      <w:pPr>
        <w:spacing w:after="0"/>
        <w:ind w:left="0"/>
        <w:jc w:val="both"/>
      </w:pPr>
      <w:r>
        <w:rPr>
          <w:rFonts w:ascii="Times New Roman"/>
          <w:b w:val="false"/>
          <w:i w:val="false"/>
          <w:color w:val="000000"/>
          <w:sz w:val="28"/>
        </w:rPr>
        <w:t>
      после слов "нежилых помещений," дополнить словами "парковочных мест, кладовок,";</w:t>
      </w:r>
    </w:p>
    <w:bookmarkEnd w:id="576"/>
    <w:bookmarkStart w:name="z615" w:id="577"/>
    <w:p>
      <w:pPr>
        <w:spacing w:after="0"/>
        <w:ind w:left="0"/>
        <w:jc w:val="both"/>
      </w:pPr>
      <w:r>
        <w:rPr>
          <w:rFonts w:ascii="Times New Roman"/>
          <w:b w:val="false"/>
          <w:i w:val="false"/>
          <w:color w:val="000000"/>
          <w:sz w:val="28"/>
        </w:rPr>
        <w:t>
      слова "многоквартирного жилого дома" заменить словами "общего имущества объекта кондоминиума";</w:t>
      </w:r>
    </w:p>
    <w:bookmarkEnd w:id="577"/>
    <w:bookmarkStart w:name="z616" w:id="5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18" w:id="579"/>
    <w:p>
      <w:pPr>
        <w:spacing w:after="0"/>
        <w:ind w:left="0"/>
        <w:jc w:val="both"/>
      </w:pPr>
      <w:r>
        <w:rPr>
          <w:rFonts w:ascii="Times New Roman"/>
          <w:b w:val="false"/>
          <w:i w:val="false"/>
          <w:color w:val="000000"/>
          <w:sz w:val="28"/>
        </w:rPr>
        <w:t>
      "4. В целях придания единого архитектурного облика и обеспечения соблюдения дизайн-кода столицы местный исполнительный орган столицы проводит технические обследования многоквартирных жилых домов.</w:t>
      </w:r>
    </w:p>
    <w:bookmarkEnd w:id="579"/>
    <w:bookmarkStart w:name="z619" w:id="580"/>
    <w:p>
      <w:pPr>
        <w:spacing w:after="0"/>
        <w:ind w:left="0"/>
        <w:jc w:val="both"/>
      </w:pPr>
      <w:r>
        <w:rPr>
          <w:rFonts w:ascii="Times New Roman"/>
          <w:b w:val="false"/>
          <w:i w:val="false"/>
          <w:color w:val="000000"/>
          <w:sz w:val="28"/>
        </w:rPr>
        <w:t>
      На основании актов технических обследований местный исполнительный орган столицы определяет перечень многоквартирных жилых домов, подлежащих ремонту, направленному на придание единого архитектурного облика и обеспечение соблюдения дизайн-кода столицы.</w:t>
      </w:r>
    </w:p>
    <w:bookmarkEnd w:id="580"/>
    <w:bookmarkStart w:name="z620" w:id="581"/>
    <w:p>
      <w:pPr>
        <w:spacing w:after="0"/>
        <w:ind w:left="0"/>
        <w:jc w:val="both"/>
      </w:pPr>
      <w:r>
        <w:rPr>
          <w:rFonts w:ascii="Times New Roman"/>
          <w:b w:val="false"/>
          <w:i w:val="false"/>
          <w:color w:val="000000"/>
          <w:sz w:val="28"/>
        </w:rPr>
        <w:t>
      После определения местным исполнительным органом столицы перечня домов собрание собственников квартир, нежилых помещений многоквартирного жилого дома принимает решение о (об):</w:t>
      </w:r>
    </w:p>
    <w:bookmarkEnd w:id="581"/>
    <w:bookmarkStart w:name="z621" w:id="582"/>
    <w:p>
      <w:pPr>
        <w:spacing w:after="0"/>
        <w:ind w:left="0"/>
        <w:jc w:val="both"/>
      </w:pPr>
      <w:r>
        <w:rPr>
          <w:rFonts w:ascii="Times New Roman"/>
          <w:b w:val="false"/>
          <w:i w:val="false"/>
          <w:color w:val="000000"/>
          <w:sz w:val="28"/>
        </w:rPr>
        <w:t>
      проведении ремонта, направленного на придание единого архитектурного облика и обеспечение соблюдения дизайн-кода столицы, с привлечением уполномоченной организации;</w:t>
      </w:r>
    </w:p>
    <w:bookmarkEnd w:id="582"/>
    <w:bookmarkStart w:name="z622" w:id="583"/>
    <w:p>
      <w:pPr>
        <w:spacing w:after="0"/>
        <w:ind w:left="0"/>
        <w:jc w:val="both"/>
      </w:pPr>
      <w:r>
        <w:rPr>
          <w:rFonts w:ascii="Times New Roman"/>
          <w:b w:val="false"/>
          <w:i w:val="false"/>
          <w:color w:val="000000"/>
          <w:sz w:val="28"/>
        </w:rPr>
        <w:t>
      выборе подрядной организации;</w:t>
      </w:r>
    </w:p>
    <w:bookmarkEnd w:id="583"/>
    <w:bookmarkStart w:name="z623" w:id="584"/>
    <w:p>
      <w:pPr>
        <w:spacing w:after="0"/>
        <w:ind w:left="0"/>
        <w:jc w:val="both"/>
      </w:pPr>
      <w:r>
        <w:rPr>
          <w:rFonts w:ascii="Times New Roman"/>
          <w:b w:val="false"/>
          <w:i w:val="false"/>
          <w:color w:val="000000"/>
          <w:sz w:val="28"/>
        </w:rPr>
        <w:t>
      обращении через объединение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за полной компенсацией затрат, связанных с ремонтом многоквартирных жилых домов, направленным на придание единого архитектурного облика и обеспечение соблюдения дизайн-кода столицы.</w:t>
      </w:r>
    </w:p>
    <w:bookmarkEnd w:id="584"/>
    <w:bookmarkStart w:name="z624" w:id="585"/>
    <w:p>
      <w:pPr>
        <w:spacing w:after="0"/>
        <w:ind w:left="0"/>
        <w:jc w:val="both"/>
      </w:pPr>
      <w:r>
        <w:rPr>
          <w:rFonts w:ascii="Times New Roman"/>
          <w:b w:val="false"/>
          <w:i w:val="false"/>
          <w:color w:val="000000"/>
          <w:sz w:val="28"/>
        </w:rPr>
        <w:t>
      На основании протокола собрания собственников квартир, нежилых помещений многоквартирного жилого дома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заключают с уполномоченной организацией договор на организацию проведения ремонта.</w:t>
      </w:r>
    </w:p>
    <w:bookmarkEnd w:id="585"/>
    <w:bookmarkStart w:name="z625" w:id="586"/>
    <w:p>
      <w:pPr>
        <w:spacing w:after="0"/>
        <w:ind w:left="0"/>
        <w:jc w:val="both"/>
      </w:pPr>
      <w:r>
        <w:rPr>
          <w:rFonts w:ascii="Times New Roman"/>
          <w:b w:val="false"/>
          <w:i w:val="false"/>
          <w:color w:val="000000"/>
          <w:sz w:val="28"/>
        </w:rPr>
        <w:t>
      На основании заключенного договора с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и решения собрания собственников квартир, нежилых помещений уполномоченная организация заключает договор с подрядной организацией.</w:t>
      </w:r>
    </w:p>
    <w:bookmarkEnd w:id="586"/>
    <w:bookmarkStart w:name="z626" w:id="587"/>
    <w:p>
      <w:pPr>
        <w:spacing w:after="0"/>
        <w:ind w:left="0"/>
        <w:jc w:val="both"/>
      </w:pPr>
      <w:r>
        <w:rPr>
          <w:rFonts w:ascii="Times New Roman"/>
          <w:b w:val="false"/>
          <w:i w:val="false"/>
          <w:color w:val="000000"/>
          <w:sz w:val="28"/>
        </w:rPr>
        <w:t>
      По окончании работ уполномоченная организация совместно с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принимает от подрядной организации результаты работ.</w:t>
      </w:r>
    </w:p>
    <w:bookmarkEnd w:id="587"/>
    <w:bookmarkStart w:name="z627" w:id="588"/>
    <w:p>
      <w:pPr>
        <w:spacing w:after="0"/>
        <w:ind w:left="0"/>
        <w:jc w:val="both"/>
      </w:pPr>
      <w:r>
        <w:rPr>
          <w:rFonts w:ascii="Times New Roman"/>
          <w:b w:val="false"/>
          <w:i w:val="false"/>
          <w:color w:val="000000"/>
          <w:sz w:val="28"/>
        </w:rPr>
        <w:t>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на основании протокола собрания собственников квартир, нежилых помещений многоквартирного жилого дома обращаются в местный исполнительный орган столицы за полной компенсацией собственникам квартир, нежилых помещений затрат, связанных с ремонтом многоквартирных жилых домов, направленным на придание единого архитектурного облика и обеспечение соблюдения дизайн-кода столицы.</w:t>
      </w:r>
    </w:p>
    <w:bookmarkEnd w:id="588"/>
    <w:bookmarkStart w:name="z628" w:id="589"/>
    <w:p>
      <w:pPr>
        <w:spacing w:after="0"/>
        <w:ind w:left="0"/>
        <w:jc w:val="both"/>
      </w:pPr>
      <w:r>
        <w:rPr>
          <w:rFonts w:ascii="Times New Roman"/>
          <w:b w:val="false"/>
          <w:i w:val="false"/>
          <w:color w:val="000000"/>
          <w:sz w:val="28"/>
        </w:rPr>
        <w:t>
      Оплата подрядной организации за выполненный объем работ осуществляется уполномоченной организацией за счет средств, полученных от местного исполнительного органа столицы и предназначенных для полной компенсации собственниками квартир, нежилых помещений затрат, связанных с ремонтом многоквартирных жилых домов.";</w:t>
      </w:r>
    </w:p>
    <w:bookmarkEnd w:id="589"/>
    <w:bookmarkStart w:name="z629" w:id="59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w:t>
      </w:r>
      <w:r>
        <w:rPr>
          <w:rFonts w:ascii="Times New Roman"/>
          <w:b w:val="false"/>
          <w:i w:val="false"/>
          <w:color w:val="000000"/>
          <w:sz w:val="28"/>
        </w:rPr>
        <w:t xml:space="preserve"> пункта 5 изложить в следующей редакции:</w:t>
      </w:r>
    </w:p>
    <w:bookmarkEnd w:id="590"/>
    <w:bookmarkStart w:name="z630" w:id="591"/>
    <w:p>
      <w:pPr>
        <w:spacing w:after="0"/>
        <w:ind w:left="0"/>
        <w:jc w:val="both"/>
      </w:pPr>
      <w:r>
        <w:rPr>
          <w:rFonts w:ascii="Times New Roman"/>
          <w:b w:val="false"/>
          <w:i w:val="false"/>
          <w:color w:val="000000"/>
          <w:sz w:val="28"/>
        </w:rPr>
        <w:t>
      "объединением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w:t>
      </w:r>
    </w:p>
    <w:bookmarkEnd w:id="591"/>
    <w:bookmarkStart w:name="z631" w:id="59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592"/>
    <w:bookmarkStart w:name="z632" w:id="5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39</w:t>
      </w:r>
      <w:r>
        <w:rPr>
          <w:rFonts w:ascii="Times New Roman"/>
          <w:b w:val="false"/>
          <w:i w:val="false"/>
          <w:color w:val="000000"/>
          <w:sz w:val="28"/>
        </w:rPr>
        <w:t>:</w:t>
      </w:r>
    </w:p>
    <w:bookmarkEnd w:id="593"/>
    <w:bookmarkStart w:name="z633" w:id="59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"помещений многоквартирного жилого дома" заменить словами "помещений, парковочных мест, кладовок многоквартирного жилого дома, председателя объединения собственников имущества многоквартирного жилого дома";</w:t>
      </w:r>
    </w:p>
    <w:bookmarkEnd w:id="594"/>
    <w:bookmarkStart w:name="z634" w:id="5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95"/>
    <w:bookmarkStart w:name="z635" w:id="596"/>
    <w:p>
      <w:pPr>
        <w:spacing w:after="0"/>
        <w:ind w:left="0"/>
        <w:jc w:val="both"/>
      </w:pPr>
      <w:r>
        <w:rPr>
          <w:rFonts w:ascii="Times New Roman"/>
          <w:b w:val="false"/>
          <w:i w:val="false"/>
          <w:color w:val="000000"/>
          <w:sz w:val="28"/>
        </w:rPr>
        <w:t>
      после слов "нежилых помещений" дополнить словами ", парковочных мест, кладовок";</w:t>
      </w:r>
    </w:p>
    <w:bookmarkEnd w:id="596"/>
    <w:bookmarkStart w:name="z636" w:id="597"/>
    <w:p>
      <w:pPr>
        <w:spacing w:after="0"/>
        <w:ind w:left="0"/>
        <w:jc w:val="both"/>
      </w:pPr>
      <w:r>
        <w:rPr>
          <w:rFonts w:ascii="Times New Roman"/>
          <w:b w:val="false"/>
          <w:i w:val="false"/>
          <w:color w:val="000000"/>
          <w:sz w:val="28"/>
        </w:rPr>
        <w:t>
      слова "общей площади" заменить словами "полезной площади".</w:t>
      </w:r>
    </w:p>
    <w:bookmarkEnd w:id="597"/>
    <w:bookmarkStart w:name="z637" w:id="59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4 статьи 21 дополнить словами ", кредитными бюро по заемщику – физическому лицу, у которого возникла обязанность по представлению деклараций об активах и обязательствах, о доходах и имуществе".</w:t>
      </w:r>
    </w:p>
    <w:bookmarkStart w:name="z639" w:id="59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599"/>
    <w:bookmarkStart w:name="z640" w:id="600"/>
    <w:p>
      <w:pPr>
        <w:spacing w:after="0"/>
        <w:ind w:left="0"/>
        <w:jc w:val="both"/>
      </w:pPr>
      <w:r>
        <w:rPr>
          <w:rFonts w:ascii="Times New Roman"/>
          <w:b w:val="false"/>
          <w:i w:val="false"/>
          <w:color w:val="000000"/>
          <w:sz w:val="28"/>
        </w:rPr>
        <w:t xml:space="preserve">
      1) пункт 31 графы 3 строки 53 </w:t>
      </w:r>
      <w:r>
        <w:rPr>
          <w:rFonts w:ascii="Times New Roman"/>
          <w:b w:val="false"/>
          <w:i w:val="false"/>
          <w:color w:val="000000"/>
          <w:sz w:val="28"/>
        </w:rPr>
        <w:t>приложения 1</w:t>
      </w:r>
      <w:r>
        <w:rPr>
          <w:rFonts w:ascii="Times New Roman"/>
          <w:b w:val="false"/>
          <w:i w:val="false"/>
          <w:color w:val="000000"/>
          <w:sz w:val="28"/>
        </w:rPr>
        <w:t xml:space="preserve"> исключить;</w:t>
      </w:r>
    </w:p>
    <w:bookmarkEnd w:id="600"/>
    <w:bookmarkStart w:name="z641" w:id="6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пунктом 65 следующего содержания:</w:t>
      </w:r>
    </w:p>
    <w:bookmarkEnd w:id="601"/>
    <w:bookmarkStart w:name="z642" w:id="602"/>
    <w:p>
      <w:pPr>
        <w:spacing w:after="0"/>
        <w:ind w:left="0"/>
        <w:jc w:val="both"/>
      </w:pPr>
      <w:r>
        <w:rPr>
          <w:rFonts w:ascii="Times New Roman"/>
          <w:b w:val="false"/>
          <w:i w:val="false"/>
          <w:color w:val="000000"/>
          <w:sz w:val="28"/>
        </w:rPr>
        <w:t>
      "65. Уведомление о начале или прекращении деятельности по управлению объектом кондоминиума.".</w:t>
      </w:r>
    </w:p>
    <w:bookmarkEnd w:id="602"/>
    <w:bookmarkStart w:name="z643" w:id="60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11 исключить.</w:t>
      </w:r>
    </w:p>
    <w:bookmarkStart w:name="z645" w:id="60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6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статьи 11 изложить в следующей редакции:</w:t>
      </w:r>
    </w:p>
    <w:bookmarkStart w:name="z647" w:id="605"/>
    <w:p>
      <w:pPr>
        <w:spacing w:after="0"/>
        <w:ind w:left="0"/>
        <w:jc w:val="both"/>
      </w:pPr>
      <w:r>
        <w:rPr>
          <w:rFonts w:ascii="Times New Roman"/>
          <w:b w:val="false"/>
          <w:i w:val="false"/>
          <w:color w:val="000000"/>
          <w:sz w:val="28"/>
        </w:rPr>
        <w:t xml:space="preserve">
      "5) органам государственных доходов: </w:t>
      </w:r>
    </w:p>
    <w:bookmarkEnd w:id="605"/>
    <w:bookmarkStart w:name="z648" w:id="606"/>
    <w:p>
      <w:pPr>
        <w:spacing w:after="0"/>
        <w:ind w:left="0"/>
        <w:jc w:val="both"/>
      </w:pPr>
      <w:r>
        <w:rPr>
          <w:rFonts w:ascii="Times New Roman"/>
          <w:b w:val="false"/>
          <w:i w:val="false"/>
          <w:color w:val="000000"/>
          <w:sz w:val="28"/>
        </w:rPr>
        <w:t>
      по вопросам, связанным с налогообложением проверяемого лица, на основании предписания;</w:t>
      </w:r>
    </w:p>
    <w:bookmarkEnd w:id="606"/>
    <w:bookmarkStart w:name="z649" w:id="607"/>
    <w:p>
      <w:pPr>
        <w:spacing w:after="0"/>
        <w:ind w:left="0"/>
        <w:jc w:val="both"/>
      </w:pPr>
      <w:r>
        <w:rPr>
          <w:rFonts w:ascii="Times New Roman"/>
          <w:b w:val="false"/>
          <w:i w:val="false"/>
          <w:color w:val="000000"/>
          <w:sz w:val="28"/>
        </w:rPr>
        <w:t>
      кредитным бюро по должнику – физическому лицу, у которого возникла обязанность по представлению деклараций об активах и обязательствах, о доходах и имуществе (права (требования) по задолженности которого были уступлены коллекторскому агентству);".</w:t>
      </w:r>
    </w:p>
    <w:bookmarkEnd w:id="607"/>
    <w:bookmarkStart w:name="z650" w:id="60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2021 года "О закупках отдельных субъектов квазигосударственного сектора":</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 дополнить подпунктом 15-1) следующего содержания:</w:t>
      </w:r>
    </w:p>
    <w:bookmarkStart w:name="z652" w:id="609"/>
    <w:p>
      <w:pPr>
        <w:spacing w:after="0"/>
        <w:ind w:left="0"/>
        <w:jc w:val="both"/>
      </w:pPr>
      <w:r>
        <w:rPr>
          <w:rFonts w:ascii="Times New Roman"/>
          <w:b w:val="false"/>
          <w:i w:val="false"/>
          <w:color w:val="000000"/>
          <w:sz w:val="28"/>
        </w:rPr>
        <w:t xml:space="preserve">
      "15-1) оплата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609"/>
    <w:bookmarkStart w:name="z653" w:id="61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11) следующего содержания:</w:t>
      </w:r>
    </w:p>
    <w:bookmarkStart w:name="z655" w:id="611"/>
    <w:p>
      <w:pPr>
        <w:spacing w:after="0"/>
        <w:ind w:left="0"/>
        <w:jc w:val="both"/>
      </w:pPr>
      <w:r>
        <w:rPr>
          <w:rFonts w:ascii="Times New Roman"/>
          <w:b w:val="false"/>
          <w:i w:val="false"/>
          <w:color w:val="000000"/>
          <w:sz w:val="28"/>
        </w:rPr>
        <w:t xml:space="preserve">
      "11) оплаты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611"/>
    <w:p>
      <w:pPr>
        <w:spacing w:after="0"/>
        <w:ind w:left="0"/>
        <w:jc w:val="both"/>
      </w:pPr>
      <w:r>
        <w:rPr>
          <w:rFonts w:ascii="Times New Roman"/>
          <w:b/>
          <w:i w:val="false"/>
          <w:color w:val="000000"/>
          <w:sz w:val="28"/>
        </w:rPr>
        <w:t>Статья 2.</w:t>
      </w:r>
    </w:p>
    <w:bookmarkStart w:name="z657" w:id="612"/>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612"/>
    <w:bookmarkStart w:name="z658" w:id="6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17</w:t>
      </w:r>
      <w:r>
        <w:rPr>
          <w:rFonts w:ascii="Times New Roman"/>
          <w:b w:val="false"/>
          <w:i w:val="false"/>
          <w:color w:val="000000"/>
          <w:sz w:val="28"/>
        </w:rPr>
        <w:t xml:space="preserve"> статьи 1, который вводится в действие с 1 января 2024 года;</w:t>
      </w:r>
    </w:p>
    <w:bookmarkEnd w:id="613"/>
    <w:bookmarkStart w:name="z659" w:id="6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пункта 4 статьи 1, который вводится в действие с 1 января 2025 года.</w:t>
      </w:r>
    </w:p>
    <w:bookmarkEnd w:id="614"/>
    <w:bookmarkStart w:name="z660" w:id="615"/>
    <w:p>
      <w:pPr>
        <w:spacing w:after="0"/>
        <w:ind w:left="0"/>
        <w:jc w:val="both"/>
      </w:pPr>
      <w:r>
        <w:rPr>
          <w:rFonts w:ascii="Times New Roman"/>
          <w:b w:val="false"/>
          <w:i w:val="false"/>
          <w:color w:val="000000"/>
          <w:sz w:val="28"/>
        </w:rPr>
        <w:t>
      2. Зарегистрированные и осуществляющие деятельность до введения в действие настоящего Закона кооперативы собственников помещений (квартир), потребительские кооперативы собственников квартир, нежилых помещений обязаны привести свою деятельность в соответствие с требованиями настоящего Закона и пройти процедуру перерегистрации в течение одного года после дня его первого официального опубликования.</w:t>
      </w:r>
    </w:p>
    <w:bookmarkEnd w:id="615"/>
    <w:bookmarkStart w:name="z661" w:id="616"/>
    <w:p>
      <w:pPr>
        <w:spacing w:after="0"/>
        <w:ind w:left="0"/>
        <w:jc w:val="both"/>
      </w:pPr>
      <w:r>
        <w:rPr>
          <w:rFonts w:ascii="Times New Roman"/>
          <w:b w:val="false"/>
          <w:i w:val="false"/>
          <w:color w:val="000000"/>
          <w:sz w:val="28"/>
        </w:rPr>
        <w:t xml:space="preserve">
      3. При перерегистрации кооперативов собственников помещений (квартир), потребительских кооперативов собственников квартир, нежилых помещений не распространяются требования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w:t>
      </w:r>
    </w:p>
    <w:bookmarkEnd w:id="616"/>
    <w:bookmarkStart w:name="z662" w:id="617"/>
    <w:p>
      <w:pPr>
        <w:spacing w:after="0"/>
        <w:ind w:left="0"/>
        <w:jc w:val="both"/>
      </w:pPr>
      <w:r>
        <w:rPr>
          <w:rFonts w:ascii="Times New Roman"/>
          <w:b w:val="false"/>
          <w:i w:val="false"/>
          <w:color w:val="000000"/>
          <w:sz w:val="28"/>
        </w:rPr>
        <w:t>
      Для перерегистрации кооперативы собственников помещений (квартир), потребительские кооперативы собственников квартир, нежилых помещений представляют:</w:t>
      </w:r>
    </w:p>
    <w:bookmarkEnd w:id="617"/>
    <w:bookmarkStart w:name="z663" w:id="618"/>
    <w:p>
      <w:pPr>
        <w:spacing w:after="0"/>
        <w:ind w:left="0"/>
        <w:jc w:val="both"/>
      </w:pPr>
      <w:r>
        <w:rPr>
          <w:rFonts w:ascii="Times New Roman"/>
          <w:b w:val="false"/>
          <w:i w:val="false"/>
          <w:color w:val="000000"/>
          <w:sz w:val="28"/>
        </w:rPr>
        <w:t>
      1) заявление по форме, установленной Министерством юстиции Республики Казахстан;</w:t>
      </w:r>
    </w:p>
    <w:bookmarkEnd w:id="618"/>
    <w:bookmarkStart w:name="z664" w:id="619"/>
    <w:p>
      <w:pPr>
        <w:spacing w:after="0"/>
        <w:ind w:left="0"/>
        <w:jc w:val="both"/>
      </w:pPr>
      <w:r>
        <w:rPr>
          <w:rFonts w:ascii="Times New Roman"/>
          <w:b w:val="false"/>
          <w:i w:val="false"/>
          <w:color w:val="000000"/>
          <w:sz w:val="28"/>
        </w:rPr>
        <w:t>
      2) протокол собрания инициативной группы о перерегистрации кооперативов собственников помещений (квартир), потребительских кооперативов собственников квартир, нежилых помещений, состоящей из представителей, делегированных собраниями собственников квартир, нежилых помещений двух и более объектов кондоминиумов;</w:t>
      </w:r>
    </w:p>
    <w:bookmarkEnd w:id="619"/>
    <w:bookmarkStart w:name="z665" w:id="620"/>
    <w:p>
      <w:pPr>
        <w:spacing w:after="0"/>
        <w:ind w:left="0"/>
        <w:jc w:val="both"/>
      </w:pPr>
      <w:r>
        <w:rPr>
          <w:rFonts w:ascii="Times New Roman"/>
          <w:b w:val="false"/>
          <w:i w:val="false"/>
          <w:color w:val="000000"/>
          <w:sz w:val="28"/>
        </w:rPr>
        <w:t xml:space="preserve">
      3) квитанцию или иной документ, подтверждающие уплату в бюджет регистрационного сбора за государственную регистрацию юридического лица. </w:t>
      </w:r>
    </w:p>
    <w:bookmarkEnd w:id="620"/>
    <w:bookmarkStart w:name="z666" w:id="621"/>
    <w:p>
      <w:pPr>
        <w:spacing w:after="0"/>
        <w:ind w:left="0"/>
        <w:jc w:val="both"/>
      </w:pPr>
      <w:r>
        <w:rPr>
          <w:rFonts w:ascii="Times New Roman"/>
          <w:b w:val="false"/>
          <w:i w:val="false"/>
          <w:color w:val="000000"/>
          <w:sz w:val="28"/>
        </w:rPr>
        <w:t xml:space="preserve">
      4. В случае невыполнения требований, установленных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жилищная инспекция обращается в суд с заявлением о принудительной ликвидации кооперативов собственников помещений (квартир), потребительских кооперативов собственников квартир, нежилых помещений.</w:t>
      </w:r>
    </w:p>
    <w:bookmarkEnd w:id="6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