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e45a" w14:textId="5e3e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геодезии, картографии и пространственных данных</w:t>
      </w:r>
    </w:p>
    <w:p>
      <w:pPr>
        <w:spacing w:after="0"/>
        <w:ind w:left="0"/>
        <w:jc w:val="both"/>
      </w:pPr>
      <w:r>
        <w:rPr>
          <w:rFonts w:ascii="Times New Roman"/>
          <w:b w:val="false"/>
          <w:i w:val="false"/>
          <w:color w:val="000000"/>
          <w:sz w:val="28"/>
        </w:rPr>
        <w:t>Закон Республики Казахстан от 21 декабря 2022 года № 166-VII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32</w:t>
      </w:r>
      <w:r>
        <w:rPr>
          <w:rFonts w:ascii="Times New Roman"/>
          <w:b w:val="false"/>
          <w:i w:val="false"/>
          <w:color w:val="ff0000"/>
          <w:sz w:val="28"/>
          <w:u w:val="single"/>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u w:val="single"/>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"информационная система", "информационных систем", "информационные системы", "информационными системами", "информационных системах", "информационную систему", "электронный информационный ресурс", "электронных информационных ресурсов", "информационные ресурсы", "информационных ресурсов" предусматриваются заменить соответственно словами "цифровая система", "цифровых систем", "цифровые системы", "цифровыми системами", "цифровых системах", "цифровую систему", "цифровой ресурс", "цифровых ресурсов", "цифровые ресурсы", "цифровых ресурсов"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6" w:id="0"/>
    <w:p>
      <w:pPr>
        <w:spacing w:after="0"/>
        <w:ind w:left="0"/>
        <w:jc w:val="left"/>
      </w:pPr>
      <w:r>
        <w:rPr>
          <w:rFonts w:ascii="Times New Roman"/>
          <w:b/>
          <w:i w:val="false"/>
          <w:color w:val="000000"/>
        </w:rPr>
        <w:t xml:space="preserve"> Глава 1. ОБЩИЕ ПОЛОЖЕНИЯ </w:t>
      </w:r>
    </w:p>
    <w:bookmarkEnd w:id="0"/>
    <w:p>
      <w:pPr>
        <w:spacing w:after="0"/>
        <w:ind w:left="0"/>
        <w:jc w:val="both"/>
      </w:pPr>
      <w:r>
        <w:rPr>
          <w:rFonts w:ascii="Times New Roman"/>
          <w:b/>
          <w:i w:val="false"/>
          <w:color w:val="000000"/>
          <w:sz w:val="28"/>
        </w:rPr>
        <w:t xml:space="preserve">Cтатья 1. Сфера действия настоящего Закона </w:t>
      </w:r>
    </w:p>
    <w:bookmarkStart w:name="z8" w:id="1"/>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осуществлении геодезической и картографической деятельности, включая поиск, сбор, хранение, обработку, предоставление и распространение пространственных данных.</w:t>
      </w:r>
    </w:p>
    <w:bookmarkEnd w:id="1"/>
    <w:p>
      <w:pPr>
        <w:spacing w:after="0"/>
        <w:ind w:left="0"/>
        <w:jc w:val="both"/>
      </w:pPr>
      <w:r>
        <w:rPr>
          <w:rFonts w:ascii="Times New Roman"/>
          <w:b/>
          <w:i w:val="false"/>
          <w:color w:val="000000"/>
          <w:sz w:val="28"/>
        </w:rPr>
        <w:t>Статья 2. Основные понятия, используемые в настоящем Законе</w:t>
      </w:r>
    </w:p>
    <w:bookmarkStart w:name="z10"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1" w:id="3"/>
    <w:p>
      <w:pPr>
        <w:spacing w:after="0"/>
        <w:ind w:left="0"/>
        <w:jc w:val="both"/>
      </w:pPr>
      <w:r>
        <w:rPr>
          <w:rFonts w:ascii="Times New Roman"/>
          <w:b w:val="false"/>
          <w:i w:val="false"/>
          <w:color w:val="000000"/>
          <w:sz w:val="28"/>
        </w:rPr>
        <w:t>
      1) атлас – картографическое произведение, состоящее из многих карт, объединенных общей программой;</w:t>
      </w:r>
    </w:p>
    <w:bookmarkEnd w:id="3"/>
    <w:bookmarkStart w:name="z12" w:id="4"/>
    <w:p>
      <w:pPr>
        <w:spacing w:after="0"/>
        <w:ind w:left="0"/>
        <w:jc w:val="both"/>
      </w:pPr>
      <w:r>
        <w:rPr>
          <w:rFonts w:ascii="Times New Roman"/>
          <w:b w:val="false"/>
          <w:i w:val="false"/>
          <w:color w:val="000000"/>
          <w:sz w:val="28"/>
        </w:rPr>
        <w:t>
      2) высотная система отсчета – система отсчета для определения высот точек земной поверхности относительно исходной уровненной поверхности;</w:t>
      </w:r>
    </w:p>
    <w:bookmarkEnd w:id="4"/>
    <w:bookmarkStart w:name="z13" w:id="5"/>
    <w:p>
      <w:pPr>
        <w:spacing w:after="0"/>
        <w:ind w:left="0"/>
        <w:jc w:val="both"/>
      </w:pPr>
      <w:r>
        <w:rPr>
          <w:rFonts w:ascii="Times New Roman"/>
          <w:b w:val="false"/>
          <w:i w:val="false"/>
          <w:color w:val="000000"/>
          <w:sz w:val="28"/>
        </w:rPr>
        <w:t>
      3) единая цифровая картографическая основа – электронный информационный ресурс, который является составной картографической частью Национальной инфраструктуры пространственных данных и систематизированной совокупностью базовых пространственных данных о территории Республики Казахстан;</w:t>
      </w:r>
    </w:p>
    <w:bookmarkEnd w:id="5"/>
    <w:bookmarkStart w:name="z14" w:id="6"/>
    <w:p>
      <w:pPr>
        <w:spacing w:after="0"/>
        <w:ind w:left="0"/>
        <w:jc w:val="both"/>
      </w:pPr>
      <w:r>
        <w:rPr>
          <w:rFonts w:ascii="Times New Roman"/>
          <w:b w:val="false"/>
          <w:i w:val="false"/>
          <w:color w:val="000000"/>
          <w:sz w:val="28"/>
        </w:rPr>
        <w:t>
      4) географическая информационная система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End w:id="6"/>
    <w:bookmarkStart w:name="z15" w:id="7"/>
    <w:p>
      <w:pPr>
        <w:spacing w:after="0"/>
        <w:ind w:left="0"/>
        <w:jc w:val="both"/>
      </w:pPr>
      <w:r>
        <w:rPr>
          <w:rFonts w:ascii="Times New Roman"/>
          <w:b w:val="false"/>
          <w:i w:val="false"/>
          <w:color w:val="000000"/>
          <w:sz w:val="28"/>
        </w:rPr>
        <w:t>
      5) географические информационные ресурсы – совокупность электронных баз пространственных данных и метаданных;</w:t>
      </w:r>
    </w:p>
    <w:bookmarkEnd w:id="7"/>
    <w:bookmarkStart w:name="z16" w:id="8"/>
    <w:p>
      <w:pPr>
        <w:spacing w:after="0"/>
        <w:ind w:left="0"/>
        <w:jc w:val="both"/>
      </w:pPr>
      <w:r>
        <w:rPr>
          <w:rFonts w:ascii="Times New Roman"/>
          <w:b w:val="false"/>
          <w:i w:val="false"/>
          <w:color w:val="000000"/>
          <w:sz w:val="28"/>
        </w:rPr>
        <w:t>
      6) геодезия – область отношений, возникающих в процессе научной, технической и производственной деятельности по определению фигуры, размеров и внешнего гравитационного поля Земли, координат и высот точек земной поверхности и их изменений во времени, осуществляемой в целях составления карт и планов, а также для обеспечения решения различных инженерных задач на земной поверхности;</w:t>
      </w:r>
    </w:p>
    <w:bookmarkEnd w:id="8"/>
    <w:bookmarkStart w:name="z17" w:id="9"/>
    <w:p>
      <w:pPr>
        <w:spacing w:after="0"/>
        <w:ind w:left="0"/>
        <w:jc w:val="both"/>
      </w:pPr>
      <w:r>
        <w:rPr>
          <w:rFonts w:ascii="Times New Roman"/>
          <w:b w:val="false"/>
          <w:i w:val="false"/>
          <w:color w:val="000000"/>
          <w:sz w:val="28"/>
        </w:rPr>
        <w:t>
      7)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9"/>
    <w:bookmarkStart w:name="z18" w:id="10"/>
    <w:p>
      <w:pPr>
        <w:spacing w:after="0"/>
        <w:ind w:left="0"/>
        <w:jc w:val="both"/>
      </w:pPr>
      <w:r>
        <w:rPr>
          <w:rFonts w:ascii="Times New Roman"/>
          <w:b w:val="false"/>
          <w:i w:val="false"/>
          <w:color w:val="000000"/>
          <w:sz w:val="28"/>
        </w:rPr>
        <w:t>
      8) геодезическая и картографическая деятельность – научно-техническая, производственная, управленческая и иная деятельность по выполнению работ, оказанию услуг в сфере геодезии, картографии и пространственных данных, а также по получению геодезических и картографических материалов и пространственных данных;</w:t>
      </w:r>
    </w:p>
    <w:bookmarkEnd w:id="10"/>
    <w:bookmarkStart w:name="z19" w:id="11"/>
    <w:p>
      <w:pPr>
        <w:spacing w:after="0"/>
        <w:ind w:left="0"/>
        <w:jc w:val="both"/>
      </w:pPr>
      <w:r>
        <w:rPr>
          <w:rFonts w:ascii="Times New Roman"/>
          <w:b w:val="false"/>
          <w:i w:val="false"/>
          <w:color w:val="000000"/>
          <w:sz w:val="28"/>
        </w:rPr>
        <w:t>
      9) геодезическая сеть – совокупность геодезических пунктов, положение которых на земной поверхности определено на основании геодезических измерений в общей для них системе отсчета геодезических координат;</w:t>
      </w:r>
    </w:p>
    <w:bookmarkEnd w:id="11"/>
    <w:bookmarkStart w:name="z20" w:id="12"/>
    <w:p>
      <w:pPr>
        <w:spacing w:after="0"/>
        <w:ind w:left="0"/>
        <w:jc w:val="both"/>
      </w:pPr>
      <w:r>
        <w:rPr>
          <w:rFonts w:ascii="Times New Roman"/>
          <w:b w:val="false"/>
          <w:i w:val="false"/>
          <w:color w:val="000000"/>
          <w:sz w:val="28"/>
        </w:rPr>
        <w:t>
      10) геодезический пункт – инженерная конструкция, закрепляющая точку земной поверхности с определенными координатами и (или) высотами, и (или) значениями силы тяжести;</w:t>
      </w:r>
    </w:p>
    <w:bookmarkEnd w:id="12"/>
    <w:bookmarkStart w:name="z21" w:id="13"/>
    <w:p>
      <w:pPr>
        <w:spacing w:after="0"/>
        <w:ind w:left="0"/>
        <w:jc w:val="both"/>
      </w:pPr>
      <w:r>
        <w:rPr>
          <w:rFonts w:ascii="Times New Roman"/>
          <w:b w:val="false"/>
          <w:i w:val="false"/>
          <w:color w:val="000000"/>
          <w:sz w:val="28"/>
        </w:rPr>
        <w:t>
      11) геопортал – информационная система, обеспечивающая доступ к пространственным данным и геосервисам пространственных данных посредством средств телекоммуникаций;</w:t>
      </w:r>
    </w:p>
    <w:bookmarkEnd w:id="13"/>
    <w:bookmarkStart w:name="z22" w:id="14"/>
    <w:p>
      <w:pPr>
        <w:spacing w:after="0"/>
        <w:ind w:left="0"/>
        <w:jc w:val="both"/>
      </w:pPr>
      <w:r>
        <w:rPr>
          <w:rFonts w:ascii="Times New Roman"/>
          <w:b w:val="false"/>
          <w:i w:val="false"/>
          <w:color w:val="000000"/>
          <w:sz w:val="28"/>
        </w:rPr>
        <w:t>
      12) гидрографические работы – комплекс работ, проводимый для получения детальной информации о ситуации на водных объектах, а также сбора данных об их рельефе и водной поверхности;</w:t>
      </w:r>
    </w:p>
    <w:bookmarkEnd w:id="14"/>
    <w:bookmarkStart w:name="z23" w:id="15"/>
    <w:p>
      <w:pPr>
        <w:spacing w:after="0"/>
        <w:ind w:left="0"/>
        <w:jc w:val="both"/>
      </w:pPr>
      <w:r>
        <w:rPr>
          <w:rFonts w:ascii="Times New Roman"/>
          <w:b w:val="false"/>
          <w:i w:val="false"/>
          <w:color w:val="000000"/>
          <w:sz w:val="28"/>
        </w:rPr>
        <w:t>
      13) гравиметрическая система отсчета – система отсчета для определения абсолютных или относительных измерений ускорения силы тяжести;</w:t>
      </w:r>
    </w:p>
    <w:bookmarkEnd w:id="15"/>
    <w:bookmarkStart w:name="z24" w:id="16"/>
    <w:p>
      <w:pPr>
        <w:spacing w:after="0"/>
        <w:ind w:left="0"/>
        <w:jc w:val="both"/>
      </w:pPr>
      <w:r>
        <w:rPr>
          <w:rFonts w:ascii="Times New Roman"/>
          <w:b w:val="false"/>
          <w:i w:val="false"/>
          <w:color w:val="000000"/>
          <w:sz w:val="28"/>
        </w:rPr>
        <w:t>
      14) гравиметрическая сеть – совокупность геодезических пунктов с известными значениями ускорения силы тяжести в общей для них гравиметрической системе отсчета;</w:t>
      </w:r>
    </w:p>
    <w:bookmarkEnd w:id="16"/>
    <w:bookmarkStart w:name="z25" w:id="17"/>
    <w:p>
      <w:pPr>
        <w:spacing w:after="0"/>
        <w:ind w:left="0"/>
        <w:jc w:val="both"/>
      </w:pPr>
      <w:r>
        <w:rPr>
          <w:rFonts w:ascii="Times New Roman"/>
          <w:b w:val="false"/>
          <w:i w:val="false"/>
          <w:color w:val="000000"/>
          <w:sz w:val="28"/>
        </w:rPr>
        <w:t xml:space="preserve">
      15) датум – набор параметров эллипсоида или квазигеоида, зафиксированный в определенный момент времени;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16)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местная координатная система отсчета – координатная система отсчета проекции, устанавливаемая в отношении ограниченной территории;</w:t>
      </w:r>
    </w:p>
    <w:bookmarkStart w:name="z27" w:id="18"/>
    <w:p>
      <w:pPr>
        <w:spacing w:after="0"/>
        <w:ind w:left="0"/>
        <w:jc w:val="both"/>
      </w:pPr>
      <w:r>
        <w:rPr>
          <w:rFonts w:ascii="Times New Roman"/>
          <w:b w:val="false"/>
          <w:i w:val="false"/>
          <w:color w:val="000000"/>
          <w:sz w:val="28"/>
        </w:rPr>
        <w:t>
      17) дистанционное зондирование Земли –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 океана и атмосферы;</w:t>
      </w:r>
    </w:p>
    <w:bookmarkEnd w:id="18"/>
    <w:bookmarkStart w:name="z28" w:id="19"/>
    <w:p>
      <w:pPr>
        <w:spacing w:after="0"/>
        <w:ind w:left="0"/>
        <w:jc w:val="both"/>
      </w:pPr>
      <w:r>
        <w:rPr>
          <w:rFonts w:ascii="Times New Roman"/>
          <w:b w:val="false"/>
          <w:i w:val="false"/>
          <w:color w:val="000000"/>
          <w:sz w:val="28"/>
        </w:rPr>
        <w:t>
      18) геодинамические исследования Земли – изучение современных движений и деформаций земной коры;</w:t>
      </w:r>
    </w:p>
    <w:bookmarkEnd w:id="19"/>
    <w:bookmarkStart w:name="z29" w:id="20"/>
    <w:p>
      <w:pPr>
        <w:spacing w:after="0"/>
        <w:ind w:left="0"/>
        <w:jc w:val="both"/>
      </w:pPr>
      <w:r>
        <w:rPr>
          <w:rFonts w:ascii="Times New Roman"/>
          <w:b w:val="false"/>
          <w:i w:val="false"/>
          <w:color w:val="000000"/>
          <w:sz w:val="28"/>
        </w:rPr>
        <w:t>
      19) план – чертеж, изображающий на плоскости определенную местность, сооружения методом прямой горизонтальной проекции;</w:t>
      </w:r>
    </w:p>
    <w:bookmarkEnd w:id="20"/>
    <w:bookmarkStart w:name="z30" w:id="21"/>
    <w:p>
      <w:pPr>
        <w:spacing w:after="0"/>
        <w:ind w:left="0"/>
        <w:jc w:val="both"/>
      </w:pPr>
      <w:r>
        <w:rPr>
          <w:rFonts w:ascii="Times New Roman"/>
          <w:b w:val="false"/>
          <w:i w:val="false"/>
          <w:color w:val="000000"/>
          <w:sz w:val="28"/>
        </w:rPr>
        <w:t>
      20) интероперабельность – принцип взаимосовместимости, выражающий способность пространственных данных, метаданных, технических и программных средств к функциональному и информационному взаимодействию;</w:t>
      </w:r>
    </w:p>
    <w:bookmarkEnd w:id="21"/>
    <w:bookmarkStart w:name="z31" w:id="22"/>
    <w:p>
      <w:pPr>
        <w:spacing w:after="0"/>
        <w:ind w:left="0"/>
        <w:jc w:val="both"/>
      </w:pPr>
      <w:r>
        <w:rPr>
          <w:rFonts w:ascii="Times New Roman"/>
          <w:b w:val="false"/>
          <w:i w:val="false"/>
          <w:color w:val="000000"/>
          <w:sz w:val="28"/>
        </w:rPr>
        <w:t>
      21) карта – уменьшенное обобщенное изображение земной поверхности, других естественных небесных тел или их частей на плоскости, полученное в соответствии с установленными требованиями в определенной проекции, а также с использованием условных знаков;</w:t>
      </w:r>
    </w:p>
    <w:bookmarkEnd w:id="22"/>
    <w:bookmarkStart w:name="z32" w:id="23"/>
    <w:p>
      <w:pPr>
        <w:spacing w:after="0"/>
        <w:ind w:left="0"/>
        <w:jc w:val="both"/>
      </w:pPr>
      <w:r>
        <w:rPr>
          <w:rFonts w:ascii="Times New Roman"/>
          <w:b w:val="false"/>
          <w:i w:val="false"/>
          <w:color w:val="000000"/>
          <w:sz w:val="28"/>
        </w:rPr>
        <w:t>
      22) карта-схема – упрощенно-обобщенное картографическое изображение;</w:t>
      </w:r>
    </w:p>
    <w:bookmarkEnd w:id="23"/>
    <w:bookmarkStart w:name="z33" w:id="24"/>
    <w:p>
      <w:pPr>
        <w:spacing w:after="0"/>
        <w:ind w:left="0"/>
        <w:jc w:val="both"/>
      </w:pPr>
      <w:r>
        <w:rPr>
          <w:rFonts w:ascii="Times New Roman"/>
          <w:b w:val="false"/>
          <w:i w:val="false"/>
          <w:color w:val="000000"/>
          <w:sz w:val="28"/>
        </w:rPr>
        <w:t>
      23) картография – область отношений, возникающих в процессе научной, технической и производственной деятельности по изучению, созданию и использованию картографических произведений;</w:t>
      </w:r>
    </w:p>
    <w:bookmarkEnd w:id="24"/>
    <w:bookmarkStart w:name="z34" w:id="25"/>
    <w:p>
      <w:pPr>
        <w:spacing w:after="0"/>
        <w:ind w:left="0"/>
        <w:jc w:val="both"/>
      </w:pPr>
      <w:r>
        <w:rPr>
          <w:rFonts w:ascii="Times New Roman"/>
          <w:b w:val="false"/>
          <w:i w:val="false"/>
          <w:color w:val="000000"/>
          <w:sz w:val="28"/>
        </w:rPr>
        <w:t>
      24) картографические материалы – картографические произведения и другие графические, цифровые, текстовые документы, используемые для составления карт;</w:t>
      </w:r>
    </w:p>
    <w:bookmarkEnd w:id="25"/>
    <w:bookmarkStart w:name="z35" w:id="26"/>
    <w:p>
      <w:pPr>
        <w:spacing w:after="0"/>
        <w:ind w:left="0"/>
        <w:jc w:val="both"/>
      </w:pPr>
      <w:r>
        <w:rPr>
          <w:rFonts w:ascii="Times New Roman"/>
          <w:b w:val="false"/>
          <w:i w:val="false"/>
          <w:color w:val="000000"/>
          <w:sz w:val="28"/>
        </w:rPr>
        <w:t>
      25) картографическая продукция – полученные в результате картографической деятельности уменьшенные, измеримые и обобщенные изображения на бумажных и электронных носителях поверхности Земли и небесных тел, построенные по определенным математическим законам и в принятой системе условных знаков;</w:t>
      </w:r>
    </w:p>
    <w:bookmarkEnd w:id="26"/>
    <w:bookmarkStart w:name="z36" w:id="27"/>
    <w:p>
      <w:pPr>
        <w:spacing w:after="0"/>
        <w:ind w:left="0"/>
        <w:jc w:val="both"/>
      </w:pPr>
      <w:r>
        <w:rPr>
          <w:rFonts w:ascii="Times New Roman"/>
          <w:b w:val="false"/>
          <w:i w:val="false"/>
          <w:color w:val="000000"/>
          <w:sz w:val="28"/>
        </w:rPr>
        <w:t>
      26) картографическая проекция – математически определенный способ отображения поверхности Земли;</w:t>
      </w:r>
    </w:p>
    <w:bookmarkEnd w:id="27"/>
    <w:bookmarkStart w:name="z37" w:id="28"/>
    <w:p>
      <w:pPr>
        <w:spacing w:after="0"/>
        <w:ind w:left="0"/>
        <w:jc w:val="both"/>
      </w:pPr>
      <w:r>
        <w:rPr>
          <w:rFonts w:ascii="Times New Roman"/>
          <w:b w:val="false"/>
          <w:i w:val="false"/>
          <w:color w:val="000000"/>
          <w:sz w:val="28"/>
        </w:rPr>
        <w:t>
      27) квазигеоид – математическая строгая модель, вычисленная на основе наземных геодезических измерений и значений потенциалов силы тяжести без привлечения данных по распределению масс, поверхность которой аппроксимирует физическую поверхность Земли;</w:t>
      </w:r>
    </w:p>
    <w:bookmarkEnd w:id="28"/>
    <w:bookmarkStart w:name="z38" w:id="29"/>
    <w:p>
      <w:pPr>
        <w:spacing w:after="0"/>
        <w:ind w:left="0"/>
        <w:jc w:val="both"/>
      </w:pPr>
      <w:r>
        <w:rPr>
          <w:rFonts w:ascii="Times New Roman"/>
          <w:b w:val="false"/>
          <w:i w:val="false"/>
          <w:color w:val="000000"/>
          <w:sz w:val="28"/>
        </w:rPr>
        <w:t>
      28) пространственные данные – информация, содержащая сведения о местоположении объектов местности, предоставленная в определенной форме и координатной системе отсчета;</w:t>
      </w:r>
    </w:p>
    <w:bookmarkEnd w:id="29"/>
    <w:bookmarkStart w:name="z39" w:id="30"/>
    <w:p>
      <w:pPr>
        <w:spacing w:after="0"/>
        <w:ind w:left="0"/>
        <w:jc w:val="both"/>
      </w:pPr>
      <w:r>
        <w:rPr>
          <w:rFonts w:ascii="Times New Roman"/>
          <w:b w:val="false"/>
          <w:i w:val="false"/>
          <w:color w:val="000000"/>
          <w:sz w:val="28"/>
        </w:rPr>
        <w:t>
      29) геосервисы пространственных данных (далее – геосервисы) – электронный информационный ресурс, предоставляющий пользователю инструменты для осуществления операций с пространственными данными и (или) метаданными и существующий в виде самостоятельного продукта или подключаемого сервиса;</w:t>
      </w:r>
    </w:p>
    <w:bookmarkEnd w:id="30"/>
    <w:bookmarkStart w:name="z40" w:id="31"/>
    <w:p>
      <w:pPr>
        <w:spacing w:after="0"/>
        <w:ind w:left="0"/>
        <w:jc w:val="both"/>
      </w:pPr>
      <w:r>
        <w:rPr>
          <w:rFonts w:ascii="Times New Roman"/>
          <w:b w:val="false"/>
          <w:i w:val="false"/>
          <w:color w:val="000000"/>
          <w:sz w:val="28"/>
        </w:rPr>
        <w:t>
      30) инфраструктура пространственных данных – технология, стандарты и географические информационные ресурсы, предназначенные для сбора, обработки, анализа, моделирования, хранения, распространения, предоставления и эффективного использования пространственных данных;</w:t>
      </w:r>
    </w:p>
    <w:bookmarkEnd w:id="31"/>
    <w:bookmarkStart w:name="z41" w:id="32"/>
    <w:p>
      <w:pPr>
        <w:spacing w:after="0"/>
        <w:ind w:left="0"/>
        <w:jc w:val="both"/>
      </w:pPr>
      <w:r>
        <w:rPr>
          <w:rFonts w:ascii="Times New Roman"/>
          <w:b w:val="false"/>
          <w:i w:val="false"/>
          <w:color w:val="000000"/>
          <w:sz w:val="28"/>
        </w:rPr>
        <w:t>
      31) пространственный объект – абстрактное представление объекта реального мира с его местоположением или принадлежностью к географической области;</w:t>
      </w:r>
    </w:p>
    <w:bookmarkEnd w:id="32"/>
    <w:bookmarkStart w:name="z42" w:id="33"/>
    <w:p>
      <w:pPr>
        <w:spacing w:after="0"/>
        <w:ind w:left="0"/>
        <w:jc w:val="both"/>
      </w:pPr>
      <w:r>
        <w:rPr>
          <w:rFonts w:ascii="Times New Roman"/>
          <w:b w:val="false"/>
          <w:i w:val="false"/>
          <w:color w:val="000000"/>
          <w:sz w:val="28"/>
        </w:rPr>
        <w:t xml:space="preserve">
      32) преобразование координат – переход из одной координатной системы отсчета в другую координатную систему отсчета, которые основаны на одинаковых датумах; </w:t>
      </w:r>
    </w:p>
    <w:bookmarkEnd w:id="33"/>
    <w:bookmarkStart w:name="z43" w:id="34"/>
    <w:p>
      <w:pPr>
        <w:spacing w:after="0"/>
        <w:ind w:left="0"/>
        <w:jc w:val="both"/>
      </w:pPr>
      <w:r>
        <w:rPr>
          <w:rFonts w:ascii="Times New Roman"/>
          <w:b w:val="false"/>
          <w:i w:val="false"/>
          <w:color w:val="000000"/>
          <w:sz w:val="28"/>
        </w:rPr>
        <w:t>
      33) трансформирование координат – переход из одной координатной системы отсчета, связанной с одним датумом, в другую координатную систему отсчета с другим датумом;</w:t>
      </w:r>
    </w:p>
    <w:bookmarkEnd w:id="34"/>
    <w:bookmarkStart w:name="z44" w:id="35"/>
    <w:p>
      <w:pPr>
        <w:spacing w:after="0"/>
        <w:ind w:left="0"/>
        <w:jc w:val="both"/>
      </w:pPr>
      <w:r>
        <w:rPr>
          <w:rFonts w:ascii="Times New Roman"/>
          <w:b w:val="false"/>
          <w:i w:val="false"/>
          <w:color w:val="000000"/>
          <w:sz w:val="28"/>
        </w:rPr>
        <w:t>
      34) координатная система отсчета – геодезическая система координат, связанная с Землей с помощью датума;</w:t>
      </w:r>
    </w:p>
    <w:bookmarkEnd w:id="35"/>
    <w:bookmarkStart w:name="z45" w:id="36"/>
    <w:p>
      <w:pPr>
        <w:spacing w:after="0"/>
        <w:ind w:left="0"/>
        <w:jc w:val="both"/>
      </w:pPr>
      <w:r>
        <w:rPr>
          <w:rFonts w:ascii="Times New Roman"/>
          <w:b w:val="false"/>
          <w:i w:val="false"/>
          <w:color w:val="000000"/>
          <w:sz w:val="28"/>
        </w:rPr>
        <w:t>
      35) дежурная справочная карта Республики Казахстан – географический информационный ресурс, отображающий геодезическую и картографическую изученность местности, трехмерные пространственные данные открытого и ограниченного пользования, учитывающий происходящие изменения границ административно-территориальных единиц, а также изменения географических объектов и их наименований, подлежащие учету и отображению на обновляемых и вновь создаваемых картах и планах территории Республики Казахстан;</w:t>
      </w:r>
    </w:p>
    <w:bookmarkEnd w:id="36"/>
    <w:bookmarkStart w:name="z46" w:id="37"/>
    <w:p>
      <w:pPr>
        <w:spacing w:after="0"/>
        <w:ind w:left="0"/>
        <w:jc w:val="both"/>
      </w:pPr>
      <w:r>
        <w:rPr>
          <w:rFonts w:ascii="Times New Roman"/>
          <w:b w:val="false"/>
          <w:i w:val="false"/>
          <w:color w:val="000000"/>
          <w:sz w:val="28"/>
        </w:rPr>
        <w:t>
      36) масштаб – отношение длины линии на карте или плане к горизонтальной ее проекции на местности;</w:t>
      </w:r>
    </w:p>
    <w:bookmarkEnd w:id="37"/>
    <w:bookmarkStart w:name="z47" w:id="38"/>
    <w:p>
      <w:pPr>
        <w:spacing w:after="0"/>
        <w:ind w:left="0"/>
        <w:jc w:val="both"/>
      </w:pPr>
      <w:r>
        <w:rPr>
          <w:rFonts w:ascii="Times New Roman"/>
          <w:b w:val="false"/>
          <w:i w:val="false"/>
          <w:color w:val="000000"/>
          <w:sz w:val="28"/>
        </w:rPr>
        <w:t>
      37) делимитация – определение положения и направления Государственной границы Республики Казахстан по соглашению между сопредельными государствами, оформленное международным договором, ратифицированным Республикой Казахстан, и графически изображенное на картах, прилагаемых к данному международному договору;</w:t>
      </w:r>
    </w:p>
    <w:bookmarkEnd w:id="38"/>
    <w:bookmarkStart w:name="z48" w:id="39"/>
    <w:p>
      <w:pPr>
        <w:spacing w:after="0"/>
        <w:ind w:left="0"/>
        <w:jc w:val="both"/>
      </w:pPr>
      <w:r>
        <w:rPr>
          <w:rFonts w:ascii="Times New Roman"/>
          <w:b w:val="false"/>
          <w:i w:val="false"/>
          <w:color w:val="000000"/>
          <w:sz w:val="28"/>
        </w:rPr>
        <w:t>
      38) государственная геодезическая сеть – геодезическая сеть, используемая в целях установления и (или) распространения государственной координатной системы отсчета;</w:t>
      </w:r>
    </w:p>
    <w:bookmarkEnd w:id="39"/>
    <w:bookmarkStart w:name="z49" w:id="40"/>
    <w:p>
      <w:pPr>
        <w:spacing w:after="0"/>
        <w:ind w:left="0"/>
        <w:jc w:val="both"/>
      </w:pPr>
      <w:r>
        <w:rPr>
          <w:rFonts w:ascii="Times New Roman"/>
          <w:b w:val="false"/>
          <w:i w:val="false"/>
          <w:color w:val="000000"/>
          <w:sz w:val="28"/>
        </w:rPr>
        <w:t>
      39) государственная гравиметрическая сеть – гравиметрические сети, используемые в целях установления и (или) распространения единой гравиметрической основы;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40)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государственная система отсчета – совокупность государственных координатных, высотных и гравиметрических систем отсчета; </w:t>
      </w:r>
    </w:p>
    <w:bookmarkStart w:name="z51" w:id="41"/>
    <w:p>
      <w:pPr>
        <w:spacing w:after="0"/>
        <w:ind w:left="0"/>
        <w:jc w:val="both"/>
      </w:pPr>
      <w:r>
        <w:rPr>
          <w:rFonts w:ascii="Times New Roman"/>
          <w:b w:val="false"/>
          <w:i w:val="false"/>
          <w:color w:val="000000"/>
          <w:sz w:val="28"/>
        </w:rPr>
        <w:t>
      41) государственная нивелирная сеть – нивелирная сеть, используемая в целях установления и (или) распространения государственной системы отсчета высот;</w:t>
      </w:r>
    </w:p>
    <w:bookmarkEnd w:id="41"/>
    <w:bookmarkStart w:name="z52" w:id="42"/>
    <w:p>
      <w:pPr>
        <w:spacing w:after="0"/>
        <w:ind w:left="0"/>
        <w:jc w:val="both"/>
      </w:pPr>
      <w:r>
        <w:rPr>
          <w:rFonts w:ascii="Times New Roman"/>
          <w:b w:val="false"/>
          <w:i w:val="false"/>
          <w:color w:val="000000"/>
          <w:sz w:val="28"/>
        </w:rPr>
        <w:t>
      42) метаданные – информация, описывающая наборы пространственных данных и геосервисов;</w:t>
      </w:r>
    </w:p>
    <w:bookmarkEnd w:id="42"/>
    <w:bookmarkStart w:name="z53" w:id="43"/>
    <w:p>
      <w:pPr>
        <w:spacing w:after="0"/>
        <w:ind w:left="0"/>
        <w:jc w:val="both"/>
      </w:pPr>
      <w:r>
        <w:rPr>
          <w:rFonts w:ascii="Times New Roman"/>
          <w:b w:val="false"/>
          <w:i w:val="false"/>
          <w:color w:val="000000"/>
          <w:sz w:val="28"/>
        </w:rPr>
        <w:t xml:space="preserve">
      43) нивелирная сеть – совокупность геодезических пунктов, высоты которых определены в общей для них системе отсчета высот; </w:t>
      </w:r>
    </w:p>
    <w:bookmarkEnd w:id="43"/>
    <w:bookmarkStart w:name="z54" w:id="44"/>
    <w:p>
      <w:pPr>
        <w:spacing w:after="0"/>
        <w:ind w:left="0"/>
        <w:jc w:val="both"/>
      </w:pPr>
      <w:r>
        <w:rPr>
          <w:rFonts w:ascii="Times New Roman"/>
          <w:b w:val="false"/>
          <w:i w:val="false"/>
          <w:color w:val="000000"/>
          <w:sz w:val="28"/>
        </w:rPr>
        <w:t>
      44) тематические карта, план, атлас, карта-схема – картографические произведения, основное содержание которых определяется конкретной темой, сюжетом, природными или общественными явлениями либо их сочетанием;</w:t>
      </w:r>
    </w:p>
    <w:bookmarkEnd w:id="44"/>
    <w:bookmarkStart w:name="z55" w:id="45"/>
    <w:p>
      <w:pPr>
        <w:spacing w:after="0"/>
        <w:ind w:left="0"/>
        <w:jc w:val="both"/>
      </w:pPr>
      <w:r>
        <w:rPr>
          <w:rFonts w:ascii="Times New Roman"/>
          <w:b w:val="false"/>
          <w:i w:val="false"/>
          <w:color w:val="000000"/>
          <w:sz w:val="28"/>
        </w:rPr>
        <w:t>
      45) топографический план – картографическое отображение на плоскости в ортогональной проекции в определенном масштабе ограниченного участка местности, в пределах которого кривизна уровненной поверхности не учитывается;</w:t>
      </w:r>
    </w:p>
    <w:bookmarkEnd w:id="45"/>
    <w:bookmarkStart w:name="z56" w:id="46"/>
    <w:p>
      <w:pPr>
        <w:spacing w:after="0"/>
        <w:ind w:left="0"/>
        <w:jc w:val="both"/>
      </w:pPr>
      <w:r>
        <w:rPr>
          <w:rFonts w:ascii="Times New Roman"/>
          <w:b w:val="false"/>
          <w:i w:val="false"/>
          <w:color w:val="000000"/>
          <w:sz w:val="28"/>
        </w:rPr>
        <w:t>
      46) топографическая карта – подробное картографическое изображение местности в определенном масштабе с применением классификаторов и условных знаков, позволяющее определять как плановое, так и высотное положение точек земной поверхности;</w:t>
      </w:r>
    </w:p>
    <w:bookmarkEnd w:id="46"/>
    <w:bookmarkStart w:name="z57" w:id="47"/>
    <w:p>
      <w:pPr>
        <w:spacing w:after="0"/>
        <w:ind w:left="0"/>
        <w:jc w:val="both"/>
      </w:pPr>
      <w:r>
        <w:rPr>
          <w:rFonts w:ascii="Times New Roman"/>
          <w:b w:val="false"/>
          <w:i w:val="false"/>
          <w:color w:val="000000"/>
          <w:sz w:val="28"/>
        </w:rPr>
        <w:t>
      47) постоянно действующая референцная станция – расположенный в точке с известными пространственными координатами комплекс радиоэлектронных и технических средств,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w:t>
      </w:r>
    </w:p>
    <w:bookmarkEnd w:id="47"/>
    <w:bookmarkStart w:name="z58" w:id="48"/>
    <w:p>
      <w:pPr>
        <w:spacing w:after="0"/>
        <w:ind w:left="0"/>
        <w:jc w:val="both"/>
      </w:pPr>
      <w:r>
        <w:rPr>
          <w:rFonts w:ascii="Times New Roman"/>
          <w:b w:val="false"/>
          <w:i w:val="false"/>
          <w:color w:val="000000"/>
          <w:sz w:val="28"/>
        </w:rPr>
        <w:t>
      48) Национальный фонд пространственных данных – совокупность пространственных данных в цифровом и (или) аналоговом виде, подлежащих учету, длительному хранению в целях их дальнейшего использования субъектами геодезической и картографической деятельности, имеющая общегосударственное, межотраслевое значение, специальное и (или) отраслевое значение;</w:t>
      </w:r>
    </w:p>
    <w:bookmarkEnd w:id="48"/>
    <w:bookmarkStart w:name="z59" w:id="49"/>
    <w:p>
      <w:pPr>
        <w:spacing w:after="0"/>
        <w:ind w:left="0"/>
        <w:jc w:val="both"/>
      </w:pPr>
      <w:r>
        <w:rPr>
          <w:rFonts w:ascii="Times New Roman"/>
          <w:b w:val="false"/>
          <w:i w:val="false"/>
          <w:color w:val="000000"/>
          <w:sz w:val="28"/>
        </w:rPr>
        <w:t>
      49) демаркация – определение и обозначение Государственной границы Республики Казахстан на местности, оформленные международным договором, ратифицированным Республикой Казахстан.</w:t>
      </w:r>
    </w:p>
    <w:bookmarkEnd w:id="49"/>
    <w:p>
      <w:pPr>
        <w:spacing w:after="0"/>
        <w:ind w:left="0"/>
        <w:jc w:val="both"/>
      </w:pPr>
      <w:r>
        <w:rPr>
          <w:rFonts w:ascii="Times New Roman"/>
          <w:b/>
          <w:i w:val="false"/>
          <w:color w:val="000000"/>
          <w:sz w:val="28"/>
        </w:rPr>
        <w:t>Статья 3. Законодательство Республики Казахстан в сфере геодезии, картографии и пространственных данных</w:t>
      </w:r>
    </w:p>
    <w:bookmarkStart w:name="z61" w:id="50"/>
    <w:p>
      <w:pPr>
        <w:spacing w:after="0"/>
        <w:ind w:left="0"/>
        <w:jc w:val="both"/>
      </w:pPr>
      <w:r>
        <w:rPr>
          <w:rFonts w:ascii="Times New Roman"/>
          <w:b w:val="false"/>
          <w:i w:val="false"/>
          <w:color w:val="000000"/>
          <w:sz w:val="28"/>
        </w:rPr>
        <w:t>
      1. Законодательство Республики Казахстан в сфере геодезии, картографии и пространственных данных основывается на Конституции Республики Казахстан и состоит из настоящего Закона и иных нормативных правовых актов Республики Казахстан.</w:t>
      </w:r>
    </w:p>
    <w:bookmarkEnd w:id="50"/>
    <w:bookmarkStart w:name="z62" w:id="5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51"/>
    <w:p>
      <w:pPr>
        <w:spacing w:after="0"/>
        <w:ind w:left="0"/>
        <w:jc w:val="both"/>
      </w:pPr>
      <w:r>
        <w:rPr>
          <w:rFonts w:ascii="Times New Roman"/>
          <w:b/>
          <w:i w:val="false"/>
          <w:color w:val="000000"/>
          <w:sz w:val="28"/>
        </w:rPr>
        <w:t>Статья 4. Объекты и субъекты геодезической и картографической деятельности</w:t>
      </w:r>
    </w:p>
    <w:bookmarkStart w:name="z64" w:id="52"/>
    <w:p>
      <w:pPr>
        <w:spacing w:after="0"/>
        <w:ind w:left="0"/>
        <w:jc w:val="both"/>
      </w:pPr>
      <w:r>
        <w:rPr>
          <w:rFonts w:ascii="Times New Roman"/>
          <w:b w:val="false"/>
          <w:i w:val="false"/>
          <w:color w:val="000000"/>
          <w:sz w:val="28"/>
        </w:rPr>
        <w:t>
      1. Объектами геодезической и картографической деятельности являются территория Республики Казахстан, территория земного шара, воздушное и космическое пространства, включая естественные небесные тела и искусственные спутники Земли.</w:t>
      </w:r>
    </w:p>
    <w:bookmarkEnd w:id="52"/>
    <w:bookmarkStart w:name="z65" w:id="53"/>
    <w:p>
      <w:pPr>
        <w:spacing w:after="0"/>
        <w:ind w:left="0"/>
        <w:jc w:val="both"/>
      </w:pPr>
      <w:r>
        <w:rPr>
          <w:rFonts w:ascii="Times New Roman"/>
          <w:b w:val="false"/>
          <w:i w:val="false"/>
          <w:color w:val="000000"/>
          <w:sz w:val="28"/>
        </w:rPr>
        <w:t>
      2. Субъектами геодезической и картографической деятельности являются центральные государственные органы и местные исполнительные органы Республики Казахстан в пределах их компетенции, установленной законодательством Республики Казахстан, а также физические и юридические лица.</w:t>
      </w:r>
    </w:p>
    <w:bookmarkEnd w:id="53"/>
    <w:p>
      <w:pPr>
        <w:spacing w:after="0"/>
        <w:ind w:left="0"/>
        <w:jc w:val="both"/>
      </w:pPr>
      <w:r>
        <w:rPr>
          <w:rFonts w:ascii="Times New Roman"/>
          <w:b/>
          <w:i w:val="false"/>
          <w:color w:val="000000"/>
          <w:sz w:val="28"/>
        </w:rPr>
        <w:t>Статья 5. Принципы осуществления геодезической и картографической деятельности</w:t>
      </w:r>
    </w:p>
    <w:bookmarkStart w:name="z67" w:id="54"/>
    <w:p>
      <w:pPr>
        <w:spacing w:after="0"/>
        <w:ind w:left="0"/>
        <w:jc w:val="both"/>
      </w:pPr>
      <w:r>
        <w:rPr>
          <w:rFonts w:ascii="Times New Roman"/>
          <w:b w:val="false"/>
          <w:i w:val="false"/>
          <w:color w:val="000000"/>
          <w:sz w:val="28"/>
        </w:rPr>
        <w:t>
      Государственное регулирование общественных отношений в сфере геодезии, картографии и пространственных данных основывается на следующих принципах:</w:t>
      </w:r>
    </w:p>
    <w:bookmarkEnd w:id="54"/>
    <w:bookmarkStart w:name="z68" w:id="55"/>
    <w:p>
      <w:pPr>
        <w:spacing w:after="0"/>
        <w:ind w:left="0"/>
        <w:jc w:val="both"/>
      </w:pPr>
      <w:r>
        <w:rPr>
          <w:rFonts w:ascii="Times New Roman"/>
          <w:b w:val="false"/>
          <w:i w:val="false"/>
          <w:color w:val="000000"/>
          <w:sz w:val="28"/>
        </w:rPr>
        <w:t>
      1) системности и непрерывности осуществления геодезической и картографической деятельности;</w:t>
      </w:r>
    </w:p>
    <w:bookmarkEnd w:id="55"/>
    <w:bookmarkStart w:name="z69" w:id="56"/>
    <w:p>
      <w:pPr>
        <w:spacing w:after="0"/>
        <w:ind w:left="0"/>
        <w:jc w:val="both"/>
      </w:pPr>
      <w:r>
        <w:rPr>
          <w:rFonts w:ascii="Times New Roman"/>
          <w:b w:val="false"/>
          <w:i w:val="false"/>
          <w:color w:val="000000"/>
          <w:sz w:val="28"/>
        </w:rPr>
        <w:t>
      2) полноты, достоверности и актуальности наборов пространственных данных;</w:t>
      </w:r>
    </w:p>
    <w:bookmarkEnd w:id="56"/>
    <w:bookmarkStart w:name="z70" w:id="57"/>
    <w:p>
      <w:pPr>
        <w:spacing w:after="0"/>
        <w:ind w:left="0"/>
        <w:jc w:val="both"/>
      </w:pPr>
      <w:r>
        <w:rPr>
          <w:rFonts w:ascii="Times New Roman"/>
          <w:b w:val="false"/>
          <w:i w:val="false"/>
          <w:color w:val="000000"/>
          <w:sz w:val="28"/>
        </w:rPr>
        <w:t>
      3) единства измерений при выполнении геодезических, картографических, топографических и гравиметрических работ;</w:t>
      </w:r>
    </w:p>
    <w:bookmarkEnd w:id="57"/>
    <w:bookmarkStart w:name="z71" w:id="58"/>
    <w:p>
      <w:pPr>
        <w:spacing w:after="0"/>
        <w:ind w:left="0"/>
        <w:jc w:val="both"/>
      </w:pPr>
      <w:r>
        <w:rPr>
          <w:rFonts w:ascii="Times New Roman"/>
          <w:b w:val="false"/>
          <w:i w:val="false"/>
          <w:color w:val="000000"/>
          <w:sz w:val="28"/>
        </w:rPr>
        <w:t>
      4) использования единых стандартов;</w:t>
      </w:r>
    </w:p>
    <w:bookmarkEnd w:id="58"/>
    <w:bookmarkStart w:name="z72" w:id="59"/>
    <w:p>
      <w:pPr>
        <w:spacing w:after="0"/>
        <w:ind w:left="0"/>
        <w:jc w:val="both"/>
      </w:pPr>
      <w:r>
        <w:rPr>
          <w:rFonts w:ascii="Times New Roman"/>
          <w:b w:val="false"/>
          <w:i w:val="false"/>
          <w:color w:val="000000"/>
          <w:sz w:val="28"/>
        </w:rPr>
        <w:t>
      5) доступности и открытости пространственных данных, за исключением сведений, составляющих государственные секреты, служебной информации ограниченного распространения и иной охраняемой законом информации;</w:t>
      </w:r>
    </w:p>
    <w:bookmarkEnd w:id="59"/>
    <w:bookmarkStart w:name="z73" w:id="60"/>
    <w:p>
      <w:pPr>
        <w:spacing w:after="0"/>
        <w:ind w:left="0"/>
        <w:jc w:val="both"/>
      </w:pPr>
      <w:r>
        <w:rPr>
          <w:rFonts w:ascii="Times New Roman"/>
          <w:b w:val="false"/>
          <w:i w:val="false"/>
          <w:color w:val="000000"/>
          <w:sz w:val="28"/>
        </w:rPr>
        <w:t>
      6) использования утвержденных систем отсчета;</w:t>
      </w:r>
    </w:p>
    <w:bookmarkEnd w:id="60"/>
    <w:bookmarkStart w:name="z74" w:id="61"/>
    <w:p>
      <w:pPr>
        <w:spacing w:after="0"/>
        <w:ind w:left="0"/>
        <w:jc w:val="both"/>
      </w:pPr>
      <w:r>
        <w:rPr>
          <w:rFonts w:ascii="Times New Roman"/>
          <w:b w:val="false"/>
          <w:i w:val="false"/>
          <w:color w:val="000000"/>
          <w:sz w:val="28"/>
        </w:rPr>
        <w:t>
      7) интероперабельности;</w:t>
      </w:r>
    </w:p>
    <w:bookmarkEnd w:id="61"/>
    <w:bookmarkStart w:name="z75" w:id="62"/>
    <w:p>
      <w:pPr>
        <w:spacing w:after="0"/>
        <w:ind w:left="0"/>
        <w:jc w:val="both"/>
      </w:pPr>
      <w:r>
        <w:rPr>
          <w:rFonts w:ascii="Times New Roman"/>
          <w:b w:val="false"/>
          <w:i w:val="false"/>
          <w:color w:val="000000"/>
          <w:sz w:val="28"/>
        </w:rPr>
        <w:t>
      8) стимулирования развития сферы геодезии, картографии и пространственных данных.</w:t>
      </w:r>
    </w:p>
    <w:bookmarkEnd w:id="62"/>
    <w:p>
      <w:pPr>
        <w:spacing w:after="0"/>
        <w:ind w:left="0"/>
        <w:jc w:val="both"/>
      </w:pPr>
      <w:r>
        <w:rPr>
          <w:rFonts w:ascii="Times New Roman"/>
          <w:b/>
          <w:i w:val="false"/>
          <w:color w:val="000000"/>
          <w:sz w:val="28"/>
        </w:rPr>
        <w:t>Статья 6. Направления геодезической и картографической деятельности</w:t>
      </w:r>
    </w:p>
    <w:bookmarkStart w:name="z77" w:id="63"/>
    <w:p>
      <w:pPr>
        <w:spacing w:after="0"/>
        <w:ind w:left="0"/>
        <w:jc w:val="both"/>
      </w:pPr>
      <w:r>
        <w:rPr>
          <w:rFonts w:ascii="Times New Roman"/>
          <w:b w:val="false"/>
          <w:i w:val="false"/>
          <w:color w:val="000000"/>
          <w:sz w:val="28"/>
        </w:rPr>
        <w:t>
      1. В зависимости от назначения выполняемых работ геодезическая и картографическая деятельность подразделяется на:</w:t>
      </w:r>
    </w:p>
    <w:bookmarkEnd w:id="63"/>
    <w:bookmarkStart w:name="z78" w:id="64"/>
    <w:p>
      <w:pPr>
        <w:spacing w:after="0"/>
        <w:ind w:left="0"/>
        <w:jc w:val="both"/>
      </w:pPr>
      <w:r>
        <w:rPr>
          <w:rFonts w:ascii="Times New Roman"/>
          <w:b w:val="false"/>
          <w:i w:val="false"/>
          <w:color w:val="000000"/>
          <w:sz w:val="28"/>
        </w:rPr>
        <w:t>
      1) деятельность государственного назначения, результаты которой имеют общегосударственное и межотраслевое значение;</w:t>
      </w:r>
    </w:p>
    <w:bookmarkEnd w:id="64"/>
    <w:bookmarkStart w:name="z79" w:id="65"/>
    <w:p>
      <w:pPr>
        <w:spacing w:after="0"/>
        <w:ind w:left="0"/>
        <w:jc w:val="both"/>
      </w:pPr>
      <w:r>
        <w:rPr>
          <w:rFonts w:ascii="Times New Roman"/>
          <w:b w:val="false"/>
          <w:i w:val="false"/>
          <w:color w:val="000000"/>
          <w:sz w:val="28"/>
        </w:rPr>
        <w:t>
      2) деятельность специального и (или) отраслевого назначения, необходимость проведения которой определяется потребностями субъектов геодезической и картографической деятельности.</w:t>
      </w:r>
    </w:p>
    <w:bookmarkEnd w:id="65"/>
    <w:bookmarkStart w:name="z80" w:id="66"/>
    <w:p>
      <w:pPr>
        <w:spacing w:after="0"/>
        <w:ind w:left="0"/>
        <w:jc w:val="both"/>
      </w:pPr>
      <w:r>
        <w:rPr>
          <w:rFonts w:ascii="Times New Roman"/>
          <w:b w:val="false"/>
          <w:i w:val="false"/>
          <w:color w:val="000000"/>
          <w:sz w:val="28"/>
        </w:rPr>
        <w:t>
      2. Геодезическая и картографическая деятельность государственного назначения включает в себя:</w:t>
      </w:r>
    </w:p>
    <w:bookmarkEnd w:id="66"/>
    <w:bookmarkStart w:name="z81" w:id="67"/>
    <w:p>
      <w:pPr>
        <w:spacing w:after="0"/>
        <w:ind w:left="0"/>
        <w:jc w:val="both"/>
      </w:pPr>
      <w:r>
        <w:rPr>
          <w:rFonts w:ascii="Times New Roman"/>
          <w:b w:val="false"/>
          <w:i w:val="false"/>
          <w:color w:val="000000"/>
          <w:sz w:val="28"/>
        </w:rPr>
        <w:t>
      1) определение фигуры, размеров и внешнего гравитационного поля Земли;</w:t>
      </w:r>
    </w:p>
    <w:bookmarkEnd w:id="67"/>
    <w:bookmarkStart w:name="z82" w:id="68"/>
    <w:p>
      <w:pPr>
        <w:spacing w:after="0"/>
        <w:ind w:left="0"/>
        <w:jc w:val="both"/>
      </w:pPr>
      <w:r>
        <w:rPr>
          <w:rFonts w:ascii="Times New Roman"/>
          <w:b w:val="false"/>
          <w:i w:val="false"/>
          <w:color w:val="000000"/>
          <w:sz w:val="28"/>
        </w:rPr>
        <w:t>
      2) определение параметров государственных систем отсчета, картографических проекций топографических карт и планов;</w:t>
      </w:r>
    </w:p>
    <w:bookmarkEnd w:id="68"/>
    <w:bookmarkStart w:name="z83" w:id="69"/>
    <w:p>
      <w:pPr>
        <w:spacing w:after="0"/>
        <w:ind w:left="0"/>
        <w:jc w:val="both"/>
      </w:pPr>
      <w:r>
        <w:rPr>
          <w:rFonts w:ascii="Times New Roman"/>
          <w:b w:val="false"/>
          <w:i w:val="false"/>
          <w:color w:val="000000"/>
          <w:sz w:val="28"/>
        </w:rPr>
        <w:t>
      3) геодинамическое исследование Земли;</w:t>
      </w:r>
    </w:p>
    <w:bookmarkEnd w:id="69"/>
    <w:bookmarkStart w:name="z84" w:id="70"/>
    <w:p>
      <w:pPr>
        <w:spacing w:after="0"/>
        <w:ind w:left="0"/>
        <w:jc w:val="both"/>
      </w:pPr>
      <w:r>
        <w:rPr>
          <w:rFonts w:ascii="Times New Roman"/>
          <w:b w:val="false"/>
          <w:i w:val="false"/>
          <w:color w:val="000000"/>
          <w:sz w:val="28"/>
        </w:rPr>
        <w:t>
      4) создание, развитие, обеспечение сохранности и поддержание в рабочем состоянии государственных геодезических сетей, к которым относятся пункты фундаментальной астрономо-геодезической сети, высокоточной геодезической сети, спутниковой геодезической сети, астрономо-геодезической сети, геодезической сети сгущения, нивелирных сетей всех классов, фундаментальной гравиметрической сети и гравиметрических сетей первого класса, плотность и точность которых обеспечивают создание топографических карт и планов, карт квазигеоида, решение оборонных, научно-исследовательских и иных задач;</w:t>
      </w:r>
    </w:p>
    <w:bookmarkEnd w:id="70"/>
    <w:bookmarkStart w:name="z85" w:id="71"/>
    <w:p>
      <w:pPr>
        <w:spacing w:after="0"/>
        <w:ind w:left="0"/>
        <w:jc w:val="both"/>
      </w:pPr>
      <w:r>
        <w:rPr>
          <w:rFonts w:ascii="Times New Roman"/>
          <w:b w:val="false"/>
          <w:i w:val="false"/>
          <w:color w:val="000000"/>
          <w:sz w:val="28"/>
        </w:rPr>
        <w:t>
      5) создание, обновление и издание топографических карт и планов, в том числе планов населенных пунктов, в графической, цифровой, фотографической, электронной и иных формах, точность и содержание которых обеспечивают решение общегосударственных, межотраслевых, оборонных, научно-исследовательских и иных задач;</w:t>
      </w:r>
    </w:p>
    <w:bookmarkEnd w:id="71"/>
    <w:bookmarkStart w:name="z86" w:id="72"/>
    <w:p>
      <w:pPr>
        <w:spacing w:after="0"/>
        <w:ind w:left="0"/>
        <w:jc w:val="both"/>
      </w:pPr>
      <w:r>
        <w:rPr>
          <w:rFonts w:ascii="Times New Roman"/>
          <w:b w:val="false"/>
          <w:i w:val="false"/>
          <w:color w:val="000000"/>
          <w:sz w:val="28"/>
        </w:rPr>
        <w:t>
      6) геодезическое, картографическое, топографическое и гидрографическое обеспечение делимитации, демаркации и проверки прохождения линии Государственной границы Республики Казахстан, а также делимитации морских пространств Республики Казахстан;</w:t>
      </w:r>
    </w:p>
    <w:bookmarkEnd w:id="72"/>
    <w:bookmarkStart w:name="z87" w:id="73"/>
    <w:p>
      <w:pPr>
        <w:spacing w:after="0"/>
        <w:ind w:left="0"/>
        <w:jc w:val="both"/>
      </w:pPr>
      <w:r>
        <w:rPr>
          <w:rFonts w:ascii="Times New Roman"/>
          <w:b w:val="false"/>
          <w:i w:val="false"/>
          <w:color w:val="000000"/>
          <w:sz w:val="28"/>
        </w:rPr>
        <w:t>
      7) картографирование шельфа морей, озер, рек, водохранилищ и создание топографических, морских навигационных карт, пособий, лоций морей, судоходных рек и водоемов;</w:t>
      </w:r>
    </w:p>
    <w:bookmarkEnd w:id="73"/>
    <w:bookmarkStart w:name="z88" w:id="74"/>
    <w:p>
      <w:pPr>
        <w:spacing w:after="0"/>
        <w:ind w:left="0"/>
        <w:jc w:val="both"/>
      </w:pPr>
      <w:r>
        <w:rPr>
          <w:rFonts w:ascii="Times New Roman"/>
          <w:b w:val="false"/>
          <w:i w:val="false"/>
          <w:color w:val="000000"/>
          <w:sz w:val="28"/>
        </w:rPr>
        <w:t>
      8) проведение геодезических, картографических, топографических и гидрографических работ в интересах государства, его обороны и национальной безопасности, а также обеспечения безопасности общего мореплавания на морях, судоходных реках и водоемах;</w:t>
      </w:r>
    </w:p>
    <w:bookmarkEnd w:id="74"/>
    <w:bookmarkStart w:name="z89" w:id="75"/>
    <w:p>
      <w:pPr>
        <w:spacing w:after="0"/>
        <w:ind w:left="0"/>
        <w:jc w:val="both"/>
      </w:pPr>
      <w:r>
        <w:rPr>
          <w:rFonts w:ascii="Times New Roman"/>
          <w:b w:val="false"/>
          <w:i w:val="false"/>
          <w:color w:val="000000"/>
          <w:sz w:val="28"/>
        </w:rPr>
        <w:t>
      9) дистанционное зондирование Земли, в том числе территории иностранных государств и Мирового океана, для решения общегосударственных, межотраслевых, оборонных и научно-исследовательских задач;</w:t>
      </w:r>
    </w:p>
    <w:bookmarkEnd w:id="75"/>
    <w:bookmarkStart w:name="z90" w:id="76"/>
    <w:p>
      <w:pPr>
        <w:spacing w:after="0"/>
        <w:ind w:left="0"/>
        <w:jc w:val="both"/>
      </w:pPr>
      <w:r>
        <w:rPr>
          <w:rFonts w:ascii="Times New Roman"/>
          <w:b w:val="false"/>
          <w:i w:val="false"/>
          <w:color w:val="000000"/>
          <w:sz w:val="28"/>
        </w:rPr>
        <w:t>
      10) формирование и ведение Национального фонда пространственных данных;</w:t>
      </w:r>
    </w:p>
    <w:bookmarkEnd w:id="76"/>
    <w:bookmarkStart w:name="z91" w:id="77"/>
    <w:p>
      <w:pPr>
        <w:spacing w:after="0"/>
        <w:ind w:left="0"/>
        <w:jc w:val="both"/>
      </w:pPr>
      <w:r>
        <w:rPr>
          <w:rFonts w:ascii="Times New Roman"/>
          <w:b w:val="false"/>
          <w:i w:val="false"/>
          <w:color w:val="000000"/>
          <w:sz w:val="28"/>
        </w:rPr>
        <w:t>
      11) создание, развитие и сопровождение географических информационных систем и ресурсов, геопорталов, геосервисов, направленных на выполнение государственных функций и задач;</w:t>
      </w:r>
    </w:p>
    <w:bookmarkEnd w:id="77"/>
    <w:bookmarkStart w:name="z92" w:id="78"/>
    <w:p>
      <w:pPr>
        <w:spacing w:after="0"/>
        <w:ind w:left="0"/>
        <w:jc w:val="both"/>
      </w:pPr>
      <w:r>
        <w:rPr>
          <w:rFonts w:ascii="Times New Roman"/>
          <w:b w:val="false"/>
          <w:i w:val="false"/>
          <w:color w:val="000000"/>
          <w:sz w:val="28"/>
        </w:rPr>
        <w:t>
      12) составление и издание общегеографических, политико-административных, научно-справочных и других тематических карт, планов и атласов межотраслевого назначения, карт-схем, учебных картографических пособий;</w:t>
      </w:r>
    </w:p>
    <w:bookmarkEnd w:id="78"/>
    <w:bookmarkStart w:name="z93" w:id="79"/>
    <w:p>
      <w:pPr>
        <w:spacing w:after="0"/>
        <w:ind w:left="0"/>
        <w:jc w:val="both"/>
      </w:pPr>
      <w:r>
        <w:rPr>
          <w:rFonts w:ascii="Times New Roman"/>
          <w:b w:val="false"/>
          <w:i w:val="false"/>
          <w:color w:val="000000"/>
          <w:sz w:val="28"/>
        </w:rPr>
        <w:t>
      13) стандартизацию, учет и упорядочение употребления географических названий, создание и ведение базы данных географических названий Республики Казахстан;</w:t>
      </w:r>
    </w:p>
    <w:bookmarkEnd w:id="79"/>
    <w:bookmarkStart w:name="z94" w:id="80"/>
    <w:p>
      <w:pPr>
        <w:spacing w:after="0"/>
        <w:ind w:left="0"/>
        <w:jc w:val="both"/>
      </w:pPr>
      <w:r>
        <w:rPr>
          <w:rFonts w:ascii="Times New Roman"/>
          <w:b w:val="false"/>
          <w:i w:val="false"/>
          <w:color w:val="000000"/>
          <w:sz w:val="28"/>
        </w:rPr>
        <w:t>
      14) проведение научно-исследовательских, опытно-конструкторских работ и внедрение современных технологий;</w:t>
      </w:r>
    </w:p>
    <w:bookmarkEnd w:id="80"/>
    <w:bookmarkStart w:name="z95" w:id="81"/>
    <w:p>
      <w:pPr>
        <w:spacing w:after="0"/>
        <w:ind w:left="0"/>
        <w:jc w:val="both"/>
      </w:pPr>
      <w:r>
        <w:rPr>
          <w:rFonts w:ascii="Times New Roman"/>
          <w:b w:val="false"/>
          <w:i w:val="false"/>
          <w:color w:val="000000"/>
          <w:sz w:val="28"/>
        </w:rPr>
        <w:t>
      15) разработку и утверждение нормативных правовых актов и нормативных технических документов в сфере геодезии, картографии и пространственных данных;</w:t>
      </w:r>
    </w:p>
    <w:bookmarkEnd w:id="81"/>
    <w:bookmarkStart w:name="z96" w:id="82"/>
    <w:p>
      <w:pPr>
        <w:spacing w:after="0"/>
        <w:ind w:left="0"/>
        <w:jc w:val="both"/>
      </w:pPr>
      <w:r>
        <w:rPr>
          <w:rFonts w:ascii="Times New Roman"/>
          <w:b w:val="false"/>
          <w:i w:val="false"/>
          <w:color w:val="000000"/>
          <w:sz w:val="28"/>
        </w:rPr>
        <w:t>
      16) метрологическое обеспечение геодезических, картографических и гравиметрических работ;</w:t>
      </w:r>
    </w:p>
    <w:bookmarkEnd w:id="82"/>
    <w:bookmarkStart w:name="z97" w:id="83"/>
    <w:p>
      <w:pPr>
        <w:spacing w:after="0"/>
        <w:ind w:left="0"/>
        <w:jc w:val="both"/>
      </w:pPr>
      <w:r>
        <w:rPr>
          <w:rFonts w:ascii="Times New Roman"/>
          <w:b w:val="false"/>
          <w:i w:val="false"/>
          <w:color w:val="000000"/>
          <w:sz w:val="28"/>
        </w:rPr>
        <w:t>
      17) создание и развитие Национальной инфраструктуры пространственных данных;</w:t>
      </w:r>
    </w:p>
    <w:bookmarkEnd w:id="83"/>
    <w:bookmarkStart w:name="z98" w:id="84"/>
    <w:p>
      <w:pPr>
        <w:spacing w:after="0"/>
        <w:ind w:left="0"/>
        <w:jc w:val="both"/>
      </w:pPr>
      <w:r>
        <w:rPr>
          <w:rFonts w:ascii="Times New Roman"/>
          <w:b w:val="false"/>
          <w:i w:val="false"/>
          <w:color w:val="000000"/>
          <w:sz w:val="28"/>
        </w:rPr>
        <w:t>
      18) создание и обновление местных координатных систем отсчета.</w:t>
      </w:r>
    </w:p>
    <w:bookmarkEnd w:id="84"/>
    <w:bookmarkStart w:name="z99" w:id="85"/>
    <w:p>
      <w:pPr>
        <w:spacing w:after="0"/>
        <w:ind w:left="0"/>
        <w:jc w:val="both"/>
      </w:pPr>
      <w:r>
        <w:rPr>
          <w:rFonts w:ascii="Times New Roman"/>
          <w:b w:val="false"/>
          <w:i w:val="false"/>
          <w:color w:val="000000"/>
          <w:sz w:val="28"/>
        </w:rPr>
        <w:t>
      3. Геодезическая и картографическая деятельность специального и (или) отраслевого назначения включает в себя:</w:t>
      </w:r>
    </w:p>
    <w:bookmarkEnd w:id="85"/>
    <w:bookmarkStart w:name="z100" w:id="86"/>
    <w:p>
      <w:pPr>
        <w:spacing w:after="0"/>
        <w:ind w:left="0"/>
        <w:jc w:val="both"/>
      </w:pPr>
      <w:r>
        <w:rPr>
          <w:rFonts w:ascii="Times New Roman"/>
          <w:b w:val="false"/>
          <w:i w:val="false"/>
          <w:color w:val="000000"/>
          <w:sz w:val="28"/>
        </w:rPr>
        <w:t>
      1) создание и обновление топографических планов, предназначенных для составления генеральных планов участков строительства различных объектов, надземных и подземных сооружений и сетей, привязки зданий и сооружений к участкам строительства, а также для выполнения иных специальных работ;</w:t>
      </w:r>
    </w:p>
    <w:bookmarkEnd w:id="86"/>
    <w:bookmarkStart w:name="z101" w:id="87"/>
    <w:p>
      <w:pPr>
        <w:spacing w:after="0"/>
        <w:ind w:left="0"/>
        <w:jc w:val="both"/>
      </w:pPr>
      <w:r>
        <w:rPr>
          <w:rFonts w:ascii="Times New Roman"/>
          <w:b w:val="false"/>
          <w:i w:val="false"/>
          <w:color w:val="000000"/>
          <w:sz w:val="28"/>
        </w:rPr>
        <w:t>
      2) создание и издание тематических карт, планов, атласов, карт-схем в графической, цифровой, фотографической, электронной и иных формах;</w:t>
      </w:r>
    </w:p>
    <w:bookmarkEnd w:id="87"/>
    <w:bookmarkStart w:name="z102" w:id="88"/>
    <w:p>
      <w:pPr>
        <w:spacing w:after="0"/>
        <w:ind w:left="0"/>
        <w:jc w:val="both"/>
      </w:pPr>
      <w:r>
        <w:rPr>
          <w:rFonts w:ascii="Times New Roman"/>
          <w:b w:val="false"/>
          <w:i w:val="false"/>
          <w:color w:val="000000"/>
          <w:sz w:val="28"/>
        </w:rPr>
        <w:t>
      3) создание, развитие и сопровождение географических информационных систем и ресурсов, геопорталов, геосервисов, направленных на выполнение специальных и (или) отраслевых задач;</w:t>
      </w:r>
    </w:p>
    <w:bookmarkEnd w:id="88"/>
    <w:bookmarkStart w:name="z103" w:id="89"/>
    <w:p>
      <w:pPr>
        <w:spacing w:after="0"/>
        <w:ind w:left="0"/>
        <w:jc w:val="both"/>
      </w:pPr>
      <w:r>
        <w:rPr>
          <w:rFonts w:ascii="Times New Roman"/>
          <w:b w:val="false"/>
          <w:i w:val="false"/>
          <w:color w:val="000000"/>
          <w:sz w:val="28"/>
        </w:rPr>
        <w:t>
      4) дистанционное зондирование Земли, геодезические, картографические и другие специальные работы при проектировании и изысканиях, строительстве и эксплуатации инженерных сооружений линейного и площадного типа, подземных сооружений и сетей, ведение кадастров и иных изысканий и специальных работ;</w:t>
      </w:r>
    </w:p>
    <w:bookmarkEnd w:id="89"/>
    <w:bookmarkStart w:name="z104" w:id="90"/>
    <w:p>
      <w:pPr>
        <w:spacing w:after="0"/>
        <w:ind w:left="0"/>
        <w:jc w:val="both"/>
      </w:pPr>
      <w:r>
        <w:rPr>
          <w:rFonts w:ascii="Times New Roman"/>
          <w:b w:val="false"/>
          <w:i w:val="false"/>
          <w:color w:val="000000"/>
          <w:sz w:val="28"/>
        </w:rPr>
        <w:t>
      5) проведение научно-исследовательских и опытно-конструкторских работ по направлениям, указанным в настоящем пункте;</w:t>
      </w:r>
    </w:p>
    <w:bookmarkEnd w:id="90"/>
    <w:bookmarkStart w:name="z105" w:id="91"/>
    <w:p>
      <w:pPr>
        <w:spacing w:after="0"/>
        <w:ind w:left="0"/>
        <w:jc w:val="both"/>
      </w:pPr>
      <w:r>
        <w:rPr>
          <w:rFonts w:ascii="Times New Roman"/>
          <w:b w:val="false"/>
          <w:i w:val="false"/>
          <w:color w:val="000000"/>
          <w:sz w:val="28"/>
        </w:rPr>
        <w:t>
      6) инженерно-геодезические работы;</w:t>
      </w:r>
    </w:p>
    <w:bookmarkEnd w:id="91"/>
    <w:bookmarkStart w:name="z106" w:id="92"/>
    <w:p>
      <w:pPr>
        <w:spacing w:after="0"/>
        <w:ind w:left="0"/>
        <w:jc w:val="both"/>
      </w:pPr>
      <w:r>
        <w:rPr>
          <w:rFonts w:ascii="Times New Roman"/>
          <w:b w:val="false"/>
          <w:i w:val="false"/>
          <w:color w:val="000000"/>
          <w:sz w:val="28"/>
        </w:rPr>
        <w:t>
      7) создание и развитие тематических пространственных данных.</w:t>
      </w:r>
    </w:p>
    <w:bookmarkEnd w:id="92"/>
    <w:p>
      <w:pPr>
        <w:spacing w:after="0"/>
        <w:ind w:left="0"/>
        <w:jc w:val="both"/>
      </w:pPr>
      <w:r>
        <w:rPr>
          <w:rFonts w:ascii="Times New Roman"/>
          <w:b/>
          <w:i w:val="false"/>
          <w:color w:val="000000"/>
          <w:sz w:val="28"/>
        </w:rPr>
        <w:t xml:space="preserve">Статья 7. Геодезическая и картографическая деятельность в интересах обеспечения обороны и национальной безопасности Республики Казахстан  </w:t>
      </w:r>
    </w:p>
    <w:bookmarkStart w:name="z108" w:id="93"/>
    <w:p>
      <w:pPr>
        <w:spacing w:after="0"/>
        <w:ind w:left="0"/>
        <w:jc w:val="both"/>
      </w:pPr>
      <w:r>
        <w:rPr>
          <w:rFonts w:ascii="Times New Roman"/>
          <w:b w:val="false"/>
          <w:i w:val="false"/>
          <w:color w:val="000000"/>
          <w:sz w:val="28"/>
        </w:rPr>
        <w:t>
      Геодезическая и картографическая деятельность в интересах обеспечения обороны и национальной безопасности Республики Казахстан осуществляется Министерством обороны Республики Казахстан и уполномоченным органом в соответствии с согласованным планом работ.</w:t>
      </w:r>
    </w:p>
    <w:bookmarkEnd w:id="93"/>
    <w:p>
      <w:pPr>
        <w:spacing w:after="0"/>
        <w:ind w:left="0"/>
        <w:jc w:val="both"/>
      </w:pPr>
      <w:r>
        <w:rPr>
          <w:rFonts w:ascii="Times New Roman"/>
          <w:b/>
          <w:i w:val="false"/>
          <w:color w:val="000000"/>
          <w:sz w:val="28"/>
        </w:rPr>
        <w:t xml:space="preserve">Статья 8. Метрологическое обеспечение геодезической и картографической деятельности  </w:t>
      </w:r>
    </w:p>
    <w:bookmarkStart w:name="z110" w:id="94"/>
    <w:p>
      <w:pPr>
        <w:spacing w:after="0"/>
        <w:ind w:left="0"/>
        <w:jc w:val="both"/>
      </w:pPr>
      <w:r>
        <w:rPr>
          <w:rFonts w:ascii="Times New Roman"/>
          <w:b w:val="false"/>
          <w:i w:val="false"/>
          <w:color w:val="000000"/>
          <w:sz w:val="28"/>
        </w:rPr>
        <w:t>
      1. Уполномоченный орган в пределах своей компетенции осуществляет деятельность по обеспечению единства и точности средств геодезических измерений в соответствии с законодательством Республики Казахстан об обеспечении единства измерений.</w:t>
      </w:r>
    </w:p>
    <w:bookmarkEnd w:id="94"/>
    <w:bookmarkStart w:name="z111" w:id="95"/>
    <w:p>
      <w:pPr>
        <w:spacing w:after="0"/>
        <w:ind w:left="0"/>
        <w:jc w:val="both"/>
      </w:pPr>
      <w:r>
        <w:rPr>
          <w:rFonts w:ascii="Times New Roman"/>
          <w:b w:val="false"/>
          <w:i w:val="false"/>
          <w:color w:val="000000"/>
          <w:sz w:val="28"/>
        </w:rPr>
        <w:t>
      2. Метрологическое обеспечение геодезической и картографической деятельности включает систему стандартов, эталонов, методик, которые обеспечивают единство геодезических измерений и являются обязательными для всех субъектов геодезической и картографической деятельности.</w:t>
      </w:r>
    </w:p>
    <w:bookmarkEnd w:id="95"/>
    <w:p>
      <w:pPr>
        <w:spacing w:after="0"/>
        <w:ind w:left="0"/>
        <w:jc w:val="both"/>
      </w:pPr>
      <w:r>
        <w:rPr>
          <w:rFonts w:ascii="Times New Roman"/>
          <w:b/>
          <w:i w:val="false"/>
          <w:color w:val="000000"/>
          <w:sz w:val="28"/>
        </w:rPr>
        <w:t xml:space="preserve">Статья 9. Уведомление в сфере геодезии, картографии и пространственных данных  </w:t>
      </w:r>
    </w:p>
    <w:bookmarkStart w:name="z113" w:id="96"/>
    <w:p>
      <w:pPr>
        <w:spacing w:after="0"/>
        <w:ind w:left="0"/>
        <w:jc w:val="both"/>
      </w:pPr>
      <w:r>
        <w:rPr>
          <w:rFonts w:ascii="Times New Roman"/>
          <w:b w:val="false"/>
          <w:i w:val="false"/>
          <w:color w:val="000000"/>
          <w:sz w:val="28"/>
        </w:rPr>
        <w:t>
      1. Производство геодезических, картографических и аэросъемочных работ осуществляется путем уведомления в порядке, установленном Законом Республики Казахстан "О разрешениях и уведомлениях".</w:t>
      </w:r>
    </w:p>
    <w:bookmarkEnd w:id="96"/>
    <w:bookmarkStart w:name="z114" w:id="97"/>
    <w:p>
      <w:pPr>
        <w:spacing w:after="0"/>
        <w:ind w:left="0"/>
        <w:jc w:val="both"/>
      </w:pPr>
      <w:r>
        <w:rPr>
          <w:rFonts w:ascii="Times New Roman"/>
          <w:b w:val="false"/>
          <w:i w:val="false"/>
          <w:color w:val="000000"/>
          <w:sz w:val="28"/>
        </w:rPr>
        <w:t>
      2. К уведомлению о производстве геодезических и (или) картографических работ прилагаются:</w:t>
      </w:r>
    </w:p>
    <w:bookmarkEnd w:id="97"/>
    <w:bookmarkStart w:name="z115" w:id="98"/>
    <w:p>
      <w:pPr>
        <w:spacing w:after="0"/>
        <w:ind w:left="0"/>
        <w:jc w:val="both"/>
      </w:pPr>
      <w:r>
        <w:rPr>
          <w:rFonts w:ascii="Times New Roman"/>
          <w:b w:val="false"/>
          <w:i w:val="false"/>
          <w:color w:val="000000"/>
          <w:sz w:val="28"/>
        </w:rPr>
        <w:t>
      1) копия подтверждающего документа о наличии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в сфере геодезии, картографии и пространственных данных с лицами, имеющими комплект поверенных приборов, оборудования и инструментов, с указанием заводских номеров;</w:t>
      </w:r>
    </w:p>
    <w:bookmarkEnd w:id="98"/>
    <w:bookmarkStart w:name="z116" w:id="99"/>
    <w:p>
      <w:pPr>
        <w:spacing w:after="0"/>
        <w:ind w:left="0"/>
        <w:jc w:val="both"/>
      </w:pPr>
      <w:r>
        <w:rPr>
          <w:rFonts w:ascii="Times New Roman"/>
          <w:b w:val="false"/>
          <w:i w:val="false"/>
          <w:color w:val="000000"/>
          <w:sz w:val="28"/>
        </w:rPr>
        <w:t>
      2) копия диплома о высшем или послесреднем образовании в сфере геодезии, картографии и пространственных данных специалиста, состоящего в штате.</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Субъекты геодезической и картографической деятельности для осуществления аэросъемочных работ обязаны приложить к уведомлению картограмму территории, на которой планируется проведение аэросъемочных работ, с указанием ее географических координат, масштаба и заказчика аэросъемочных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3 предусматривается исключить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Аэросъемочные работы осуществляются с учетом требований, установленных законами Республики Казахстан.</w:t>
      </w:r>
    </w:p>
    <w:p>
      <w:pPr>
        <w:spacing w:after="0"/>
        <w:ind w:left="0"/>
        <w:jc w:val="both"/>
      </w:pPr>
      <w:r>
        <w:rPr>
          <w:rFonts w:ascii="Times New Roman"/>
          <w:b/>
          <w:i w:val="false"/>
          <w:color w:val="000000"/>
          <w:sz w:val="28"/>
        </w:rPr>
        <w:t>Статья 10. Финансирование геодезической и картографической деятельности</w:t>
      </w:r>
    </w:p>
    <w:bookmarkStart w:name="z120" w:id="100"/>
    <w:p>
      <w:pPr>
        <w:spacing w:after="0"/>
        <w:ind w:left="0"/>
        <w:jc w:val="both"/>
      </w:pPr>
      <w:r>
        <w:rPr>
          <w:rFonts w:ascii="Times New Roman"/>
          <w:b w:val="false"/>
          <w:i w:val="false"/>
          <w:color w:val="000000"/>
          <w:sz w:val="28"/>
        </w:rPr>
        <w:t>
      1. Геодезическая и картографическая деятельность государственного назначения финансируется за счет бюджетных средств.</w:t>
      </w:r>
    </w:p>
    <w:bookmarkEnd w:id="100"/>
    <w:bookmarkStart w:name="z121" w:id="101"/>
    <w:p>
      <w:pPr>
        <w:spacing w:after="0"/>
        <w:ind w:left="0"/>
        <w:jc w:val="both"/>
      </w:pPr>
      <w:r>
        <w:rPr>
          <w:rFonts w:ascii="Times New Roman"/>
          <w:b w:val="false"/>
          <w:i w:val="false"/>
          <w:color w:val="000000"/>
          <w:sz w:val="28"/>
        </w:rPr>
        <w:t>
      2. Геодезическая и картографическая деятельность специального и (или) отраслевого назначения осуществляется за счет бюджетных средств, а также средств физических и юридических лиц в соответствии с законодательством Республики Казахстан.</w:t>
      </w:r>
    </w:p>
    <w:bookmarkEnd w:id="101"/>
    <w:bookmarkStart w:name="z122" w:id="102"/>
    <w:p>
      <w:pPr>
        <w:spacing w:after="0"/>
        <w:ind w:left="0"/>
        <w:jc w:val="both"/>
      </w:pPr>
      <w:r>
        <w:rPr>
          <w:rFonts w:ascii="Times New Roman"/>
          <w:b w:val="false"/>
          <w:i w:val="false"/>
          <w:color w:val="000000"/>
          <w:sz w:val="28"/>
        </w:rPr>
        <w:t>
      3. Субъекты геодезической и картографической деятельности, являющиеся заказчиками и (или) исполнителями работ, финансируемых за счет бюджетных средств, обязаны использовать ранее созданные пространственные данные.</w:t>
      </w:r>
    </w:p>
    <w:bookmarkEnd w:id="102"/>
    <w:bookmarkStart w:name="z123" w:id="103"/>
    <w:p>
      <w:pPr>
        <w:spacing w:after="0"/>
        <w:ind w:left="0"/>
        <w:jc w:val="both"/>
      </w:pPr>
      <w:r>
        <w:rPr>
          <w:rFonts w:ascii="Times New Roman"/>
          <w:b w:val="false"/>
          <w:i w:val="false"/>
          <w:color w:val="000000"/>
          <w:sz w:val="28"/>
        </w:rPr>
        <w:t>
      4. Субъекты геодезической и картографической деятельности, осуществляющие ведение государственных информационных систем, баз данных, кадастров, географических информационных систем и ресурсов, геопорталов, геосервисов, финансируемых за счет бюджетных средств, обязаны использовать единую цифровую картографическую основу.</w:t>
      </w:r>
    </w:p>
    <w:bookmarkEnd w:id="103"/>
    <w:p>
      <w:pPr>
        <w:spacing w:after="0"/>
        <w:ind w:left="0"/>
        <w:jc w:val="both"/>
      </w:pPr>
      <w:r>
        <w:rPr>
          <w:rFonts w:ascii="Times New Roman"/>
          <w:b/>
          <w:i w:val="false"/>
          <w:color w:val="000000"/>
          <w:sz w:val="28"/>
        </w:rPr>
        <w:t>Статья 11. Государственная собственность в сфере геодезии, картографии и пространственных данных</w:t>
      </w:r>
    </w:p>
    <w:bookmarkStart w:name="z125" w:id="104"/>
    <w:p>
      <w:pPr>
        <w:spacing w:after="0"/>
        <w:ind w:left="0"/>
        <w:jc w:val="both"/>
      </w:pPr>
      <w:r>
        <w:rPr>
          <w:rFonts w:ascii="Times New Roman"/>
          <w:b w:val="false"/>
          <w:i w:val="false"/>
          <w:color w:val="000000"/>
          <w:sz w:val="28"/>
        </w:rPr>
        <w:t>
      Пункты государственных геодезических сетей, государственных нивелирных сетей, государственных гравиметрических сетей, геодезическая и картографическая продукция, а также гидрографические, аэрокосмосъемочные и гравиметрические материалы и данные, полученные в результате геодезической и картографической деятельности, осуществляемой за счет бюджетных средств, являются государственной собственностью Республики Казахстан.</w:t>
      </w:r>
    </w:p>
    <w:bookmarkEnd w:id="104"/>
    <w:bookmarkStart w:name="z126" w:id="105"/>
    <w:p>
      <w:pPr>
        <w:spacing w:after="0"/>
        <w:ind w:left="0"/>
        <w:jc w:val="left"/>
      </w:pPr>
      <w:r>
        <w:rPr>
          <w:rFonts w:ascii="Times New Roman"/>
          <w:b/>
          <w:i w:val="false"/>
          <w:color w:val="000000"/>
        </w:rPr>
        <w:t xml:space="preserve"> Глава 2. ГОСУДАРСТВЕННОЕ УПРАВЛЕНИЕ В СФЕРЕ ГЕОДЕЗИИ, КАРТОГРАФИИ И ПРОСТРАНСТВЕННЫХ ДАННЫХ</w:t>
      </w:r>
    </w:p>
    <w:bookmarkEnd w:id="105"/>
    <w:p>
      <w:pPr>
        <w:spacing w:after="0"/>
        <w:ind w:left="0"/>
        <w:jc w:val="both"/>
      </w:pPr>
      <w:r>
        <w:rPr>
          <w:rFonts w:ascii="Times New Roman"/>
          <w:b/>
          <w:i w:val="false"/>
          <w:color w:val="000000"/>
          <w:sz w:val="28"/>
        </w:rPr>
        <w:t>Статья 12. Компетенция Правительства Республики Казахстан в сфере геодезии, картографии и пространственных данных</w:t>
      </w:r>
    </w:p>
    <w:bookmarkStart w:name="z128" w:id="106"/>
    <w:p>
      <w:pPr>
        <w:spacing w:after="0"/>
        <w:ind w:left="0"/>
        <w:jc w:val="both"/>
      </w:pPr>
      <w:r>
        <w:rPr>
          <w:rFonts w:ascii="Times New Roman"/>
          <w:b w:val="false"/>
          <w:i w:val="false"/>
          <w:color w:val="000000"/>
          <w:sz w:val="28"/>
        </w:rPr>
        <w:t>
      К компетенции Правительства Республики Казахстан в сфере геодезии, картографии и пространственных данных относятся:</w:t>
      </w:r>
    </w:p>
    <w:bookmarkEnd w:id="106"/>
    <w:bookmarkStart w:name="z129" w:id="107"/>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геодезии, картографии и пространственных данных;</w:t>
      </w:r>
    </w:p>
    <w:bookmarkEnd w:id="107"/>
    <w:bookmarkStart w:name="z130" w:id="108"/>
    <w:p>
      <w:pPr>
        <w:spacing w:after="0"/>
        <w:ind w:left="0"/>
        <w:jc w:val="both"/>
      </w:pPr>
      <w:r>
        <w:rPr>
          <w:rFonts w:ascii="Times New Roman"/>
          <w:b w:val="false"/>
          <w:i w:val="false"/>
          <w:color w:val="000000"/>
          <w:sz w:val="28"/>
        </w:rPr>
        <w:t>
      2) установление государственных систем отсчета и картографических проекций;</w:t>
      </w:r>
    </w:p>
    <w:bookmarkEnd w:id="108"/>
    <w:bookmarkStart w:name="z131" w:id="109"/>
    <w:p>
      <w:pPr>
        <w:spacing w:after="0"/>
        <w:ind w:left="0"/>
        <w:jc w:val="both"/>
      </w:pPr>
      <w:r>
        <w:rPr>
          <w:rFonts w:ascii="Times New Roman"/>
          <w:b w:val="false"/>
          <w:i w:val="false"/>
          <w:color w:val="000000"/>
          <w:sz w:val="28"/>
        </w:rPr>
        <w:t>
      3) утверждение правил представления пространственных данных в Национальную инфраструктуру пространственных данных;</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Компетенция уполномоченного органа  </w:t>
      </w:r>
    </w:p>
    <w:bookmarkStart w:name="z134" w:id="110"/>
    <w:p>
      <w:pPr>
        <w:spacing w:after="0"/>
        <w:ind w:left="0"/>
        <w:jc w:val="both"/>
      </w:pPr>
      <w:r>
        <w:rPr>
          <w:rFonts w:ascii="Times New Roman"/>
          <w:b w:val="false"/>
          <w:i w:val="false"/>
          <w:color w:val="000000"/>
          <w:sz w:val="28"/>
        </w:rPr>
        <w:t>
      К компетенции уполномоченного органа относятся:</w:t>
      </w:r>
    </w:p>
    <w:bookmarkEnd w:id="110"/>
    <w:bookmarkStart w:name="z135" w:id="111"/>
    <w:p>
      <w:pPr>
        <w:spacing w:after="0"/>
        <w:ind w:left="0"/>
        <w:jc w:val="both"/>
      </w:pPr>
      <w:r>
        <w:rPr>
          <w:rFonts w:ascii="Times New Roman"/>
          <w:b w:val="false"/>
          <w:i w:val="false"/>
          <w:color w:val="000000"/>
          <w:sz w:val="28"/>
        </w:rPr>
        <w:t>
      1) формирование и реализация государственной политики в сфере геодезии, картографии и пространственных данных;</w:t>
      </w:r>
    </w:p>
    <w:bookmarkEnd w:id="111"/>
    <w:bookmarkStart w:name="z136" w:id="112"/>
    <w:p>
      <w:pPr>
        <w:spacing w:after="0"/>
        <w:ind w:left="0"/>
        <w:jc w:val="both"/>
      </w:pPr>
      <w:r>
        <w:rPr>
          <w:rFonts w:ascii="Times New Roman"/>
          <w:b w:val="false"/>
          <w:i w:val="false"/>
          <w:color w:val="000000"/>
          <w:sz w:val="28"/>
        </w:rPr>
        <w:t>
      2) разработка и утверждение правил об охране, сносе или перезакладке (переносе) геодезических пунктов;</w:t>
      </w:r>
    </w:p>
    <w:bookmarkEnd w:id="112"/>
    <w:bookmarkStart w:name="z137" w:id="113"/>
    <w:p>
      <w:pPr>
        <w:spacing w:after="0"/>
        <w:ind w:left="0"/>
        <w:jc w:val="both"/>
      </w:pPr>
      <w:r>
        <w:rPr>
          <w:rFonts w:ascii="Times New Roman"/>
          <w:b w:val="false"/>
          <w:i w:val="false"/>
          <w:color w:val="000000"/>
          <w:sz w:val="28"/>
        </w:rPr>
        <w:t>
      3) организация создания и развития государственных геодезических, нивелирных и гравиметрических сетей;</w:t>
      </w:r>
    </w:p>
    <w:bookmarkEnd w:id="113"/>
    <w:bookmarkStart w:name="z138" w:id="114"/>
    <w:p>
      <w:pPr>
        <w:spacing w:after="0"/>
        <w:ind w:left="0"/>
        <w:jc w:val="both"/>
      </w:pPr>
      <w:r>
        <w:rPr>
          <w:rFonts w:ascii="Times New Roman"/>
          <w:b w:val="false"/>
          <w:i w:val="false"/>
          <w:color w:val="000000"/>
          <w:sz w:val="28"/>
        </w:rPr>
        <w:t>
      4) создание и обновление топографических карт и планов;</w:t>
      </w:r>
    </w:p>
    <w:bookmarkEnd w:id="114"/>
    <w:bookmarkStart w:name="z139" w:id="115"/>
    <w:p>
      <w:pPr>
        <w:spacing w:after="0"/>
        <w:ind w:left="0"/>
        <w:jc w:val="both"/>
      </w:pPr>
      <w:r>
        <w:rPr>
          <w:rFonts w:ascii="Times New Roman"/>
          <w:b w:val="false"/>
          <w:i w:val="false"/>
          <w:color w:val="000000"/>
          <w:sz w:val="28"/>
        </w:rPr>
        <w:t>
      5) координация деятельности субъектов геодезической и картографической деятельности;</w:t>
      </w:r>
    </w:p>
    <w:bookmarkEnd w:id="115"/>
    <w:bookmarkStart w:name="z140" w:id="116"/>
    <w:p>
      <w:pPr>
        <w:spacing w:after="0"/>
        <w:ind w:left="0"/>
        <w:jc w:val="both"/>
      </w:pPr>
      <w:r>
        <w:rPr>
          <w:rFonts w:ascii="Times New Roman"/>
          <w:b w:val="false"/>
          <w:i w:val="false"/>
          <w:color w:val="000000"/>
          <w:sz w:val="28"/>
        </w:rPr>
        <w:t>
      6) организация выполнения геодезических и картографических работ государственного назначения;</w:t>
      </w:r>
    </w:p>
    <w:bookmarkEnd w:id="116"/>
    <w:bookmarkStart w:name="z141" w:id="117"/>
    <w:p>
      <w:pPr>
        <w:spacing w:after="0"/>
        <w:ind w:left="0"/>
        <w:jc w:val="both"/>
      </w:pPr>
      <w:r>
        <w:rPr>
          <w:rFonts w:ascii="Times New Roman"/>
          <w:b w:val="false"/>
          <w:i w:val="false"/>
          <w:color w:val="000000"/>
          <w:sz w:val="28"/>
        </w:rPr>
        <w:t>
      7) создание и развитие Национальной инфраструктуры пространственных данных;</w:t>
      </w:r>
    </w:p>
    <w:bookmarkEnd w:id="117"/>
    <w:bookmarkStart w:name="z142" w:id="118"/>
    <w:p>
      <w:pPr>
        <w:spacing w:after="0"/>
        <w:ind w:left="0"/>
        <w:jc w:val="both"/>
      </w:pPr>
      <w:r>
        <w:rPr>
          <w:rFonts w:ascii="Times New Roman"/>
          <w:b w:val="false"/>
          <w:i w:val="false"/>
          <w:color w:val="000000"/>
          <w:sz w:val="28"/>
        </w:rPr>
        <w:t>
      8)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18"/>
    <w:bookmarkStart w:name="z143" w:id="119"/>
    <w:p>
      <w:pPr>
        <w:spacing w:after="0"/>
        <w:ind w:left="0"/>
        <w:jc w:val="both"/>
      </w:pPr>
      <w:r>
        <w:rPr>
          <w:rFonts w:ascii="Times New Roman"/>
          <w:b w:val="false"/>
          <w:i w:val="false"/>
          <w:color w:val="000000"/>
          <w:sz w:val="28"/>
        </w:rPr>
        <w:t>
      9) разработка и утверждение методики определения стоимости аэросъемочных, геодезических и картографических работ, выполняемых за счет бюджетных средств;</w:t>
      </w:r>
    </w:p>
    <w:bookmarkEnd w:id="119"/>
    <w:bookmarkStart w:name="z144" w:id="120"/>
    <w:p>
      <w:pPr>
        <w:spacing w:after="0"/>
        <w:ind w:left="0"/>
        <w:jc w:val="both"/>
      </w:pPr>
      <w:r>
        <w:rPr>
          <w:rFonts w:ascii="Times New Roman"/>
          <w:b w:val="false"/>
          <w:i w:val="false"/>
          <w:color w:val="000000"/>
          <w:sz w:val="28"/>
        </w:rPr>
        <w:t>
      10) установление местных координатных систем отсчета;</w:t>
      </w:r>
    </w:p>
    <w:bookmarkEnd w:id="120"/>
    <w:bookmarkStart w:name="z145" w:id="121"/>
    <w:p>
      <w:pPr>
        <w:spacing w:after="0"/>
        <w:ind w:left="0"/>
        <w:jc w:val="both"/>
      </w:pPr>
      <w:r>
        <w:rPr>
          <w:rFonts w:ascii="Times New Roman"/>
          <w:b w:val="false"/>
          <w:i w:val="false"/>
          <w:color w:val="000000"/>
          <w:sz w:val="28"/>
        </w:rPr>
        <w:t>
      11) разработка и утверждение параметров трансформирования и преобразования между государственной, международными, местными координатными системами отсчета;</w:t>
      </w:r>
    </w:p>
    <w:bookmarkEnd w:id="121"/>
    <w:bookmarkStart w:name="z146" w:id="122"/>
    <w:p>
      <w:pPr>
        <w:spacing w:after="0"/>
        <w:ind w:left="0"/>
        <w:jc w:val="both"/>
      </w:pPr>
      <w:r>
        <w:rPr>
          <w:rFonts w:ascii="Times New Roman"/>
          <w:b w:val="false"/>
          <w:i w:val="false"/>
          <w:color w:val="000000"/>
          <w:sz w:val="28"/>
        </w:rPr>
        <w:t>
      12) разработка и утверждение правил формирования, сбора, хранения, использования и выдачи сведений Национального фонда пространственных данных;</w:t>
      </w:r>
    </w:p>
    <w:bookmarkEnd w:id="122"/>
    <w:bookmarkStart w:name="z147" w:id="123"/>
    <w:p>
      <w:pPr>
        <w:spacing w:after="0"/>
        <w:ind w:left="0"/>
        <w:jc w:val="both"/>
      </w:pPr>
      <w:r>
        <w:rPr>
          <w:rFonts w:ascii="Times New Roman"/>
          <w:b w:val="false"/>
          <w:i w:val="false"/>
          <w:color w:val="000000"/>
          <w:sz w:val="28"/>
        </w:rPr>
        <w:t>
      13) разработка и утверждение правил установления и использования местных координатных систем отсчета;</w:t>
      </w:r>
    </w:p>
    <w:bookmarkEnd w:id="123"/>
    <w:bookmarkStart w:name="z148" w:id="124"/>
    <w:p>
      <w:pPr>
        <w:spacing w:after="0"/>
        <w:ind w:left="0"/>
        <w:jc w:val="both"/>
      </w:pPr>
      <w:r>
        <w:rPr>
          <w:rFonts w:ascii="Times New Roman"/>
          <w:b w:val="false"/>
          <w:i w:val="false"/>
          <w:color w:val="000000"/>
          <w:sz w:val="28"/>
        </w:rPr>
        <w:t>
      14) разработка и утверждение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w:t>
      </w:r>
    </w:p>
    <w:bookmarkEnd w:id="124"/>
    <w:bookmarkStart w:name="z149" w:id="125"/>
    <w:p>
      <w:pPr>
        <w:spacing w:after="0"/>
        <w:ind w:left="0"/>
        <w:jc w:val="both"/>
      </w:pPr>
      <w:r>
        <w:rPr>
          <w:rFonts w:ascii="Times New Roman"/>
          <w:b w:val="false"/>
          <w:i w:val="false"/>
          <w:color w:val="000000"/>
          <w:sz w:val="28"/>
        </w:rPr>
        <w:t>
      15) разработка и утверждение периодичности обновления картографической продукции, создаваемой за счет бюджетных средств;</w:t>
      </w:r>
    </w:p>
    <w:bookmarkEnd w:id="125"/>
    <w:bookmarkStart w:name="z150" w:id="126"/>
    <w:p>
      <w:pPr>
        <w:spacing w:after="0"/>
        <w:ind w:left="0"/>
        <w:jc w:val="both"/>
      </w:pPr>
      <w:r>
        <w:rPr>
          <w:rFonts w:ascii="Times New Roman"/>
          <w:b w:val="false"/>
          <w:i w:val="false"/>
          <w:color w:val="000000"/>
          <w:sz w:val="28"/>
        </w:rPr>
        <w:t>
      16) разработка и утверждение инструкции по созданию картографической продукции за счет бюджетных средств;</w:t>
      </w:r>
    </w:p>
    <w:bookmarkEnd w:id="126"/>
    <w:bookmarkStart w:name="z151" w:id="127"/>
    <w:p>
      <w:pPr>
        <w:spacing w:after="0"/>
        <w:ind w:left="0"/>
        <w:jc w:val="both"/>
      </w:pPr>
      <w:r>
        <w:rPr>
          <w:rFonts w:ascii="Times New Roman"/>
          <w:b w:val="false"/>
          <w:i w:val="false"/>
          <w:color w:val="000000"/>
          <w:sz w:val="28"/>
        </w:rPr>
        <w:t>
      17) разработка и утверждение инструкции по созданию и обновлению Национальной инфраструктуры пространственных данных;</w:t>
      </w:r>
    </w:p>
    <w:bookmarkEnd w:id="127"/>
    <w:bookmarkStart w:name="z152" w:id="128"/>
    <w:p>
      <w:pPr>
        <w:spacing w:after="0"/>
        <w:ind w:left="0"/>
        <w:jc w:val="both"/>
      </w:pPr>
      <w:r>
        <w:rPr>
          <w:rFonts w:ascii="Times New Roman"/>
          <w:b w:val="false"/>
          <w:i w:val="false"/>
          <w:color w:val="000000"/>
          <w:sz w:val="28"/>
        </w:rPr>
        <w:t>
      18) разработка и утверждение правил по использованию Национальной инфраструктуры пространственных данных;</w:t>
      </w:r>
    </w:p>
    <w:bookmarkEnd w:id="128"/>
    <w:bookmarkStart w:name="z153" w:id="129"/>
    <w:p>
      <w:pPr>
        <w:spacing w:after="0"/>
        <w:ind w:left="0"/>
        <w:jc w:val="both"/>
      </w:pPr>
      <w:r>
        <w:rPr>
          <w:rFonts w:ascii="Times New Roman"/>
          <w:b w:val="false"/>
          <w:i w:val="false"/>
          <w:color w:val="000000"/>
          <w:sz w:val="28"/>
        </w:rPr>
        <w:t>
      19) разработка и утверждение отраслевой системы поощрения;</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20)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ведение государственного электронного реестра разрешений и уведомлений в сфере геодезии, картографии и пространственных данных;</w:t>
      </w:r>
    </w:p>
    <w:bookmarkStart w:name="z155" w:id="130"/>
    <w:p>
      <w:pPr>
        <w:spacing w:after="0"/>
        <w:ind w:left="0"/>
        <w:jc w:val="both"/>
      </w:pPr>
      <w:r>
        <w:rPr>
          <w:rFonts w:ascii="Times New Roman"/>
          <w:b w:val="false"/>
          <w:i w:val="false"/>
          <w:color w:val="000000"/>
          <w:sz w:val="28"/>
        </w:rPr>
        <w:t>
      21) разработка и утверждение правил учета, хранения, размножения и использования данных и материалов геодезических, картографических и аэрокосмосъемочных работ с учетом интересов национальной безопасности Республики Казахстан;</w:t>
      </w:r>
    </w:p>
    <w:bookmarkEnd w:id="130"/>
    <w:bookmarkStart w:name="z156" w:id="131"/>
    <w:p>
      <w:pPr>
        <w:spacing w:after="0"/>
        <w:ind w:left="0"/>
        <w:jc w:val="both"/>
      </w:pPr>
      <w:r>
        <w:rPr>
          <w:rFonts w:ascii="Times New Roman"/>
          <w:b w:val="false"/>
          <w:i w:val="false"/>
          <w:color w:val="000000"/>
          <w:sz w:val="28"/>
        </w:rPr>
        <w:t>
      22) разработка и утверждение перечня геодезических, картографических и аэрокосмосъемочных работ, выполняемых за счет бюджетных средств;</w:t>
      </w:r>
    </w:p>
    <w:bookmarkEnd w:id="131"/>
    <w:bookmarkStart w:name="z157" w:id="132"/>
    <w:p>
      <w:pPr>
        <w:spacing w:after="0"/>
        <w:ind w:left="0"/>
        <w:jc w:val="both"/>
      </w:pPr>
      <w:r>
        <w:rPr>
          <w:rFonts w:ascii="Times New Roman"/>
          <w:b w:val="false"/>
          <w:i w:val="false"/>
          <w:color w:val="000000"/>
          <w:sz w:val="28"/>
        </w:rPr>
        <w:t>
      23) разработка и утверждение правил взаимодействия Национальной инфраструктуры пространственных данных с информационными системами государственных органов;</w:t>
      </w:r>
    </w:p>
    <w:bookmarkEnd w:id="132"/>
    <w:bookmarkStart w:name="z158" w:id="133"/>
    <w:p>
      <w:pPr>
        <w:spacing w:after="0"/>
        <w:ind w:left="0"/>
        <w:jc w:val="both"/>
      </w:pPr>
      <w:r>
        <w:rPr>
          <w:rFonts w:ascii="Times New Roman"/>
          <w:b w:val="false"/>
          <w:i w:val="false"/>
          <w:color w:val="000000"/>
          <w:sz w:val="28"/>
        </w:rPr>
        <w:t>
      24) разработка и утверждение правил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133"/>
    <w:bookmarkStart w:name="z159" w:id="134"/>
    <w:p>
      <w:pPr>
        <w:spacing w:after="0"/>
        <w:ind w:left="0"/>
        <w:jc w:val="both"/>
      </w:pPr>
      <w:r>
        <w:rPr>
          <w:rFonts w:ascii="Times New Roman"/>
          <w:b w:val="false"/>
          <w:i w:val="false"/>
          <w:color w:val="000000"/>
          <w:sz w:val="28"/>
        </w:rPr>
        <w:t>
      25) разработка и утверждение правил установки постоянно действующих референцных станций;</w:t>
      </w:r>
    </w:p>
    <w:bookmarkEnd w:id="134"/>
    <w:bookmarkStart w:name="z160" w:id="135"/>
    <w:p>
      <w:pPr>
        <w:spacing w:after="0"/>
        <w:ind w:left="0"/>
        <w:jc w:val="both"/>
      </w:pPr>
      <w:r>
        <w:rPr>
          <w:rFonts w:ascii="Times New Roman"/>
          <w:b w:val="false"/>
          <w:i w:val="false"/>
          <w:color w:val="000000"/>
          <w:sz w:val="28"/>
        </w:rPr>
        <w:t>
      26) разработка и утверждение правил отнесения к государственным геодезическим сетям и применения постоянно действующих референцных станций;</w:t>
      </w:r>
    </w:p>
    <w:bookmarkEnd w:id="135"/>
    <w:bookmarkStart w:name="z161" w:id="136"/>
    <w:p>
      <w:pPr>
        <w:spacing w:after="0"/>
        <w:ind w:left="0"/>
        <w:jc w:val="both"/>
      </w:pPr>
      <w:r>
        <w:rPr>
          <w:rFonts w:ascii="Times New Roman"/>
          <w:b w:val="false"/>
          <w:i w:val="false"/>
          <w:color w:val="000000"/>
          <w:sz w:val="28"/>
        </w:rPr>
        <w:t>
      27) проведение научно-исследовательских, опытно-конструкторских работ и внедрение современных технологий;</w:t>
      </w:r>
    </w:p>
    <w:bookmarkEnd w:id="136"/>
    <w:bookmarkStart w:name="z162" w:id="137"/>
    <w:p>
      <w:pPr>
        <w:spacing w:after="0"/>
        <w:ind w:left="0"/>
        <w:jc w:val="both"/>
      </w:pPr>
      <w:r>
        <w:rPr>
          <w:rFonts w:ascii="Times New Roman"/>
          <w:b w:val="false"/>
          <w:i w:val="false"/>
          <w:color w:val="000000"/>
          <w:sz w:val="28"/>
        </w:rPr>
        <w:t>
      28) разработка и утверждение инструкции по нивелированию;</w:t>
      </w:r>
    </w:p>
    <w:bookmarkEnd w:id="137"/>
    <w:bookmarkStart w:name="z163" w:id="138"/>
    <w:p>
      <w:pPr>
        <w:spacing w:after="0"/>
        <w:ind w:left="0"/>
        <w:jc w:val="both"/>
      </w:pPr>
      <w:r>
        <w:rPr>
          <w:rFonts w:ascii="Times New Roman"/>
          <w:b w:val="false"/>
          <w:i w:val="false"/>
          <w:color w:val="000000"/>
          <w:sz w:val="28"/>
        </w:rPr>
        <w:t>
      29) разработка и утверждение инструкции по созданию и развитию государственных геодезических, нивелирных и гравиметрических сетей;</w:t>
      </w:r>
    </w:p>
    <w:bookmarkEnd w:id="138"/>
    <w:bookmarkStart w:name="z164" w:id="139"/>
    <w:p>
      <w:pPr>
        <w:spacing w:after="0"/>
        <w:ind w:left="0"/>
        <w:jc w:val="both"/>
      </w:pPr>
      <w:r>
        <w:rPr>
          <w:rFonts w:ascii="Times New Roman"/>
          <w:b w:val="false"/>
          <w:i w:val="false"/>
          <w:color w:val="000000"/>
          <w:sz w:val="28"/>
        </w:rPr>
        <w:t>
      30) разработка правил представления пространственных данных в Национальную инфраструктуру пространственных данных;</w:t>
      </w:r>
    </w:p>
    <w:bookmarkEnd w:id="139"/>
    <w:bookmarkStart w:name="z165" w:id="140"/>
    <w:p>
      <w:pPr>
        <w:spacing w:after="0"/>
        <w:ind w:left="0"/>
        <w:jc w:val="both"/>
      </w:pPr>
      <w:r>
        <w:rPr>
          <w:rFonts w:ascii="Times New Roman"/>
          <w:b w:val="false"/>
          <w:i w:val="false"/>
          <w:color w:val="000000"/>
          <w:sz w:val="28"/>
        </w:rPr>
        <w:t>
      31) разработка государственных систем отсчета и картографических проекций;</w:t>
      </w:r>
    </w:p>
    <w:bookmarkEnd w:id="140"/>
    <w:bookmarkStart w:name="z166" w:id="141"/>
    <w:p>
      <w:pPr>
        <w:spacing w:after="0"/>
        <w:ind w:left="0"/>
        <w:jc w:val="both"/>
      </w:pPr>
      <w:r>
        <w:rPr>
          <w:rFonts w:ascii="Times New Roman"/>
          <w:b w:val="false"/>
          <w:i w:val="false"/>
          <w:color w:val="000000"/>
          <w:sz w:val="28"/>
        </w:rPr>
        <w:t>
      32) разработка и утверждение перечня базовых пространственных данных;</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предусматривается дополнить подпунктом 32-1)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7" w:id="142"/>
    <w:p>
      <w:pPr>
        <w:spacing w:after="0"/>
        <w:ind w:left="0"/>
        <w:jc w:val="both"/>
      </w:pPr>
      <w:r>
        <w:rPr>
          <w:rFonts w:ascii="Times New Roman"/>
          <w:b w:val="false"/>
          <w:i w:val="false"/>
          <w:color w:val="000000"/>
          <w:sz w:val="28"/>
        </w:rPr>
        <w:t>
      33)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местного исполнительного органа городов республиканского значения, столицы, городов областного значения, районов в сфере геодезии, картографии и пространственных данных</w:t>
      </w:r>
    </w:p>
    <w:bookmarkStart w:name="z169" w:id="143"/>
    <w:p>
      <w:pPr>
        <w:spacing w:after="0"/>
        <w:ind w:left="0"/>
        <w:jc w:val="both"/>
      </w:pPr>
      <w:r>
        <w:rPr>
          <w:rFonts w:ascii="Times New Roman"/>
          <w:b w:val="false"/>
          <w:i w:val="false"/>
          <w:color w:val="000000"/>
          <w:sz w:val="28"/>
        </w:rPr>
        <w:t>
      К компетенции местного исполнительного органа городов республиканского значения, столицы, городов областного значения, районов в сфере геодезии, картографии и пространственных данных относятся:</w:t>
      </w:r>
    </w:p>
    <w:bookmarkEnd w:id="143"/>
    <w:bookmarkStart w:name="z170" w:id="144"/>
    <w:p>
      <w:pPr>
        <w:spacing w:after="0"/>
        <w:ind w:left="0"/>
        <w:jc w:val="both"/>
      </w:pPr>
      <w:r>
        <w:rPr>
          <w:rFonts w:ascii="Times New Roman"/>
          <w:b w:val="false"/>
          <w:i w:val="false"/>
          <w:color w:val="000000"/>
          <w:sz w:val="28"/>
        </w:rPr>
        <w:t>
      1) организация работ по созданию и обновлению картографической продукции населенных пунктов по согласованию с уполномоченным органом согласно утвержденной периодичности обновления картографической продукции;</w:t>
      </w:r>
    </w:p>
    <w:bookmarkEnd w:id="144"/>
    <w:bookmarkStart w:name="z171" w:id="145"/>
    <w:p>
      <w:pPr>
        <w:spacing w:after="0"/>
        <w:ind w:left="0"/>
        <w:jc w:val="both"/>
      </w:pPr>
      <w:r>
        <w:rPr>
          <w:rFonts w:ascii="Times New Roman"/>
          <w:b w:val="false"/>
          <w:i w:val="false"/>
          <w:color w:val="000000"/>
          <w:sz w:val="28"/>
        </w:rPr>
        <w:t>
      2) обеспечение сохранности картографической продукции населенных пунктов и передачи экземпляра в Национальный фонд пространственных данных;</w:t>
      </w:r>
    </w:p>
    <w:bookmarkEnd w:id="145"/>
    <w:bookmarkStart w:name="z172" w:id="146"/>
    <w:p>
      <w:pPr>
        <w:spacing w:after="0"/>
        <w:ind w:left="0"/>
        <w:jc w:val="both"/>
      </w:pPr>
      <w:r>
        <w:rPr>
          <w:rFonts w:ascii="Times New Roman"/>
          <w:b w:val="false"/>
          <w:i w:val="false"/>
          <w:color w:val="000000"/>
          <w:sz w:val="28"/>
        </w:rPr>
        <w:t>
      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46"/>
    <w:p>
      <w:pPr>
        <w:spacing w:after="0"/>
        <w:ind w:left="0"/>
        <w:jc w:val="both"/>
      </w:pPr>
      <w:r>
        <w:rPr>
          <w:rFonts w:ascii="Times New Roman"/>
          <w:b/>
          <w:i w:val="false"/>
          <w:color w:val="000000"/>
          <w:sz w:val="28"/>
        </w:rPr>
        <w:t>Статья 15. Международное сотрудничество в сфере геодезии, картографии и пространственных данных</w:t>
      </w:r>
    </w:p>
    <w:bookmarkStart w:name="z174" w:id="147"/>
    <w:p>
      <w:pPr>
        <w:spacing w:after="0"/>
        <w:ind w:left="0"/>
        <w:jc w:val="both"/>
      </w:pPr>
      <w:r>
        <w:rPr>
          <w:rFonts w:ascii="Times New Roman"/>
          <w:b w:val="false"/>
          <w:i w:val="false"/>
          <w:color w:val="000000"/>
          <w:sz w:val="28"/>
        </w:rPr>
        <w:t>
      1. Республика Казахстан осуществляет международное сотрудничество в сфере геодезии, картографии и пространственных данных исходя из стремления к развитию взаимовыгодных отношений.</w:t>
      </w:r>
    </w:p>
    <w:bookmarkEnd w:id="147"/>
    <w:bookmarkStart w:name="z175" w:id="148"/>
    <w:p>
      <w:pPr>
        <w:spacing w:after="0"/>
        <w:ind w:left="0"/>
        <w:jc w:val="both"/>
      </w:pPr>
      <w:r>
        <w:rPr>
          <w:rFonts w:ascii="Times New Roman"/>
          <w:b w:val="false"/>
          <w:i w:val="false"/>
          <w:color w:val="000000"/>
          <w:sz w:val="28"/>
        </w:rPr>
        <w:t>
      2. Уполномоченный орган представляет Республику Казахстан в международных организациях в пределах своей компетенции.</w:t>
      </w:r>
    </w:p>
    <w:bookmarkEnd w:id="148"/>
    <w:p>
      <w:pPr>
        <w:spacing w:after="0"/>
        <w:ind w:left="0"/>
        <w:jc w:val="both"/>
      </w:pPr>
      <w:r>
        <w:rPr>
          <w:rFonts w:ascii="Times New Roman"/>
          <w:b/>
          <w:i w:val="false"/>
          <w:color w:val="000000"/>
          <w:sz w:val="28"/>
        </w:rPr>
        <w:t>Статья 16. Государственная система нормативных документов в сфере геодезии, картографии и пространственных данных</w:t>
      </w:r>
    </w:p>
    <w:bookmarkStart w:name="z177" w:id="149"/>
    <w:p>
      <w:pPr>
        <w:spacing w:after="0"/>
        <w:ind w:left="0"/>
        <w:jc w:val="both"/>
      </w:pPr>
      <w:r>
        <w:rPr>
          <w:rFonts w:ascii="Times New Roman"/>
          <w:b w:val="false"/>
          <w:i w:val="false"/>
          <w:color w:val="000000"/>
          <w:sz w:val="28"/>
        </w:rPr>
        <w:t>
      1. Государственное регулирование геодезической и картографической деятельности, осуществляемой на территории Республики Казахстан, обеспечивается действием настоящего Закона, а также государственной системой нормативных документов в сфере геодезии, картографии и пространственных данных.</w:t>
      </w:r>
    </w:p>
    <w:bookmarkEnd w:id="149"/>
    <w:bookmarkStart w:name="z178" w:id="150"/>
    <w:p>
      <w:pPr>
        <w:spacing w:after="0"/>
        <w:ind w:left="0"/>
        <w:jc w:val="both"/>
      </w:pPr>
      <w:r>
        <w:rPr>
          <w:rFonts w:ascii="Times New Roman"/>
          <w:b w:val="false"/>
          <w:i w:val="false"/>
          <w:color w:val="000000"/>
          <w:sz w:val="28"/>
        </w:rPr>
        <w:t>
      2. Государственная система нормативных документов в сфере геодезии, картографии и пространственных данных включает:</w:t>
      </w:r>
    </w:p>
    <w:bookmarkEnd w:id="150"/>
    <w:bookmarkStart w:name="z179" w:id="151"/>
    <w:p>
      <w:pPr>
        <w:spacing w:after="0"/>
        <w:ind w:left="0"/>
        <w:jc w:val="both"/>
      </w:pPr>
      <w:r>
        <w:rPr>
          <w:rFonts w:ascii="Times New Roman"/>
          <w:b w:val="false"/>
          <w:i w:val="false"/>
          <w:color w:val="000000"/>
          <w:sz w:val="28"/>
        </w:rPr>
        <w:t>
      1) нормативные правовые акты;</w:t>
      </w:r>
    </w:p>
    <w:bookmarkEnd w:id="151"/>
    <w:bookmarkStart w:name="z180" w:id="152"/>
    <w:p>
      <w:pPr>
        <w:spacing w:after="0"/>
        <w:ind w:left="0"/>
        <w:jc w:val="both"/>
      </w:pPr>
      <w:r>
        <w:rPr>
          <w:rFonts w:ascii="Times New Roman"/>
          <w:b w:val="false"/>
          <w:i w:val="false"/>
          <w:color w:val="000000"/>
          <w:sz w:val="28"/>
        </w:rPr>
        <w:t>
      2) нормативные технические документы, устанавливающие обязательные требования и нормативные технические документы добровольного применения к точности выполняемых геодезических, топографических и картографических работ:</w:t>
      </w:r>
    </w:p>
    <w:bookmarkEnd w:id="152"/>
    <w:bookmarkStart w:name="z181" w:id="153"/>
    <w:p>
      <w:pPr>
        <w:spacing w:after="0"/>
        <w:ind w:left="0"/>
        <w:jc w:val="both"/>
      </w:pPr>
      <w:r>
        <w:rPr>
          <w:rFonts w:ascii="Times New Roman"/>
          <w:b w:val="false"/>
          <w:i w:val="false"/>
          <w:color w:val="000000"/>
          <w:sz w:val="28"/>
        </w:rPr>
        <w:t>
      геодезические, картографические инструкции, нормы и правила;</w:t>
      </w:r>
    </w:p>
    <w:bookmarkEnd w:id="153"/>
    <w:bookmarkStart w:name="z182" w:id="154"/>
    <w:p>
      <w:pPr>
        <w:spacing w:after="0"/>
        <w:ind w:left="0"/>
        <w:jc w:val="both"/>
      </w:pPr>
      <w:r>
        <w:rPr>
          <w:rFonts w:ascii="Times New Roman"/>
          <w:b w:val="false"/>
          <w:i w:val="false"/>
          <w:color w:val="000000"/>
          <w:sz w:val="28"/>
        </w:rPr>
        <w:t xml:space="preserve">
      условные знаки карт и планов, классификаторы; </w:t>
      </w:r>
    </w:p>
    <w:bookmarkEnd w:id="154"/>
    <w:bookmarkStart w:name="z183" w:id="155"/>
    <w:p>
      <w:pPr>
        <w:spacing w:after="0"/>
        <w:ind w:left="0"/>
        <w:jc w:val="both"/>
      </w:pPr>
      <w:r>
        <w:rPr>
          <w:rFonts w:ascii="Times New Roman"/>
          <w:b w:val="false"/>
          <w:i w:val="false"/>
          <w:color w:val="000000"/>
          <w:sz w:val="28"/>
        </w:rPr>
        <w:t>
      3) нормативные технические документы добровольного применения по стандартизации в сфере геодезии, картографии и пространственных данных;</w:t>
      </w:r>
    </w:p>
    <w:bookmarkEnd w:id="155"/>
    <w:bookmarkStart w:name="z184" w:id="156"/>
    <w:p>
      <w:pPr>
        <w:spacing w:after="0"/>
        <w:ind w:left="0"/>
        <w:jc w:val="both"/>
      </w:pPr>
      <w:r>
        <w:rPr>
          <w:rFonts w:ascii="Times New Roman"/>
          <w:b w:val="false"/>
          <w:i w:val="false"/>
          <w:color w:val="000000"/>
          <w:sz w:val="28"/>
        </w:rPr>
        <w:t>
      4) введенные в действие на территории Республики Казахстан в соответствии с международными договорами межгосударственные стандарты и правила в сфере геодезии, картографии и пространственных данных.</w:t>
      </w:r>
    </w:p>
    <w:bookmarkEnd w:id="156"/>
    <w:bookmarkStart w:name="z185" w:id="157"/>
    <w:p>
      <w:pPr>
        <w:spacing w:after="0"/>
        <w:ind w:left="0"/>
        <w:jc w:val="both"/>
      </w:pPr>
      <w:r>
        <w:rPr>
          <w:rFonts w:ascii="Times New Roman"/>
          <w:b w:val="false"/>
          <w:i w:val="false"/>
          <w:color w:val="000000"/>
          <w:sz w:val="28"/>
        </w:rPr>
        <w:t>
      3. Объектами государственной системы нормативных документов в сфере геодезии, картографии и пространственных данных являются:</w:t>
      </w:r>
    </w:p>
    <w:bookmarkEnd w:id="157"/>
    <w:bookmarkStart w:name="z186" w:id="158"/>
    <w:p>
      <w:pPr>
        <w:spacing w:after="0"/>
        <w:ind w:left="0"/>
        <w:jc w:val="both"/>
      </w:pPr>
      <w:r>
        <w:rPr>
          <w:rFonts w:ascii="Times New Roman"/>
          <w:b w:val="false"/>
          <w:i w:val="false"/>
          <w:color w:val="000000"/>
          <w:sz w:val="28"/>
        </w:rPr>
        <w:t>
      1) масштабный ряд государственных топографических карт 1:10000, 1:25000, 1:50000, 1:100000, 1:200000, 1:500000, 1:1000000;</w:t>
      </w:r>
    </w:p>
    <w:bookmarkEnd w:id="158"/>
    <w:bookmarkStart w:name="z187" w:id="159"/>
    <w:p>
      <w:pPr>
        <w:spacing w:after="0"/>
        <w:ind w:left="0"/>
        <w:jc w:val="both"/>
      </w:pPr>
      <w:r>
        <w:rPr>
          <w:rFonts w:ascii="Times New Roman"/>
          <w:b w:val="false"/>
          <w:i w:val="false"/>
          <w:color w:val="000000"/>
          <w:sz w:val="28"/>
        </w:rPr>
        <w:t>
      2) масштабный ряд государственных топографических планов 1:500, 1:1000, 1:2000, 1:5000;</w:t>
      </w:r>
    </w:p>
    <w:bookmarkEnd w:id="159"/>
    <w:bookmarkStart w:name="z188" w:id="160"/>
    <w:p>
      <w:pPr>
        <w:spacing w:after="0"/>
        <w:ind w:left="0"/>
        <w:jc w:val="both"/>
      </w:pPr>
      <w:r>
        <w:rPr>
          <w:rFonts w:ascii="Times New Roman"/>
          <w:b w:val="false"/>
          <w:i w:val="false"/>
          <w:color w:val="000000"/>
          <w:sz w:val="28"/>
        </w:rPr>
        <w:t>
      3) государственная геодезическая сеть.</w:t>
      </w:r>
    </w:p>
    <w:bookmarkEnd w:id="160"/>
    <w:bookmarkStart w:name="z189" w:id="161"/>
    <w:p>
      <w:pPr>
        <w:spacing w:after="0"/>
        <w:ind w:left="0"/>
        <w:jc w:val="left"/>
      </w:pPr>
      <w:r>
        <w:rPr>
          <w:rFonts w:ascii="Times New Roman"/>
          <w:b/>
          <w:i w:val="false"/>
          <w:color w:val="000000"/>
        </w:rPr>
        <w:t xml:space="preserve"> Глава 3. ОБЕСПЕЧЕНИЕ ОСУЩЕСТВЛЕНИЯ ГЕОДЕЗИЧЕСКОЙ И КАРТОГРАФИЧЕСКОЙ ДЕЯТЕЛЬНОСТИ</w:t>
      </w:r>
    </w:p>
    <w:bookmarkEnd w:id="161"/>
    <w:p>
      <w:pPr>
        <w:spacing w:after="0"/>
        <w:ind w:left="0"/>
        <w:jc w:val="both"/>
      </w:pPr>
      <w:r>
        <w:rPr>
          <w:rFonts w:ascii="Times New Roman"/>
          <w:b/>
          <w:i w:val="false"/>
          <w:color w:val="000000"/>
          <w:sz w:val="28"/>
        </w:rPr>
        <w:t>Статья 17. Координатная система отсчета, высотная система отсчета и гравиметрическая система отсчета</w:t>
      </w:r>
    </w:p>
    <w:bookmarkStart w:name="z191" w:id="162"/>
    <w:p>
      <w:pPr>
        <w:spacing w:after="0"/>
        <w:ind w:left="0"/>
        <w:jc w:val="both"/>
      </w:pPr>
      <w:r>
        <w:rPr>
          <w:rFonts w:ascii="Times New Roman"/>
          <w:b w:val="false"/>
          <w:i w:val="false"/>
          <w:color w:val="000000"/>
          <w:sz w:val="28"/>
        </w:rPr>
        <w:t>
      1. Геодезические и картографические работы выполняются с использованием государственных, местных координатных систем отсчета, высотных систем отсчета и гравиметрических систем отсчета.</w:t>
      </w:r>
    </w:p>
    <w:bookmarkEnd w:id="162"/>
    <w:bookmarkStart w:name="z192" w:id="163"/>
    <w:p>
      <w:pPr>
        <w:spacing w:after="0"/>
        <w:ind w:left="0"/>
        <w:jc w:val="both"/>
      </w:pPr>
      <w:r>
        <w:rPr>
          <w:rFonts w:ascii="Times New Roman"/>
          <w:b w:val="false"/>
          <w:i w:val="false"/>
          <w:color w:val="000000"/>
          <w:sz w:val="28"/>
        </w:rPr>
        <w:t xml:space="preserve">
      2. Параметры фигуры и гравитационного поля Земли, иные параметры определяются в рамках установления государственных координатной, высотной, гравиметрической систем отсчета. </w:t>
      </w:r>
    </w:p>
    <w:bookmarkEnd w:id="163"/>
    <w:bookmarkStart w:name="z193" w:id="164"/>
    <w:p>
      <w:pPr>
        <w:spacing w:after="0"/>
        <w:ind w:left="0"/>
        <w:jc w:val="both"/>
      </w:pPr>
      <w:r>
        <w:rPr>
          <w:rFonts w:ascii="Times New Roman"/>
          <w:b w:val="false"/>
          <w:i w:val="false"/>
          <w:color w:val="000000"/>
          <w:sz w:val="28"/>
        </w:rPr>
        <w:t>
      3. Все субъекты геодезической и картографической деятельности обязаны применять утвержденные параметры преобразования между государственной и местными координатными системами отсчета.</w:t>
      </w:r>
    </w:p>
    <w:bookmarkEnd w:id="164"/>
    <w:bookmarkStart w:name="z194" w:id="165"/>
    <w:p>
      <w:pPr>
        <w:spacing w:after="0"/>
        <w:ind w:left="0"/>
        <w:jc w:val="both"/>
      </w:pPr>
      <w:r>
        <w:rPr>
          <w:rFonts w:ascii="Times New Roman"/>
          <w:b w:val="false"/>
          <w:i w:val="false"/>
          <w:color w:val="000000"/>
          <w:sz w:val="28"/>
        </w:rPr>
        <w:t>
      Осуществление перевода пространственных данных и картографических материалов центральных государственных и местных исполнительных органов из предшествующих государственной и местных систем координат во вновь принимаемые координатные системы отсчета выполняется владельцами пространственных данных и картографических материалов.</w:t>
      </w:r>
    </w:p>
    <w:bookmarkEnd w:id="165"/>
    <w:p>
      <w:pPr>
        <w:spacing w:after="0"/>
        <w:ind w:left="0"/>
        <w:jc w:val="both"/>
      </w:pPr>
      <w:r>
        <w:rPr>
          <w:rFonts w:ascii="Times New Roman"/>
          <w:b/>
          <w:i w:val="false"/>
          <w:color w:val="000000"/>
          <w:sz w:val="28"/>
        </w:rPr>
        <w:t>Статья 18. Пространственные данные</w:t>
      </w:r>
    </w:p>
    <w:bookmarkStart w:name="z196" w:id="166"/>
    <w:p>
      <w:pPr>
        <w:spacing w:after="0"/>
        <w:ind w:left="0"/>
        <w:jc w:val="both"/>
      </w:pPr>
      <w:r>
        <w:rPr>
          <w:rFonts w:ascii="Times New Roman"/>
          <w:b w:val="false"/>
          <w:i w:val="false"/>
          <w:color w:val="000000"/>
          <w:sz w:val="28"/>
        </w:rPr>
        <w:t>
      1. Пространственные данные состоят из базовых пространственных данных и тематических пространственных данных.</w:t>
      </w:r>
    </w:p>
    <w:bookmarkEnd w:id="166"/>
    <w:bookmarkStart w:name="z197" w:id="167"/>
    <w:p>
      <w:pPr>
        <w:spacing w:after="0"/>
        <w:ind w:left="0"/>
        <w:jc w:val="both"/>
      </w:pPr>
      <w:r>
        <w:rPr>
          <w:rFonts w:ascii="Times New Roman"/>
          <w:b w:val="false"/>
          <w:i w:val="false"/>
          <w:color w:val="000000"/>
          <w:sz w:val="28"/>
        </w:rPr>
        <w:t>
      Базовыми пространственными данными является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географических информационных системах.</w:t>
      </w:r>
    </w:p>
    <w:bookmarkEnd w:id="167"/>
    <w:bookmarkStart w:name="z198" w:id="168"/>
    <w:p>
      <w:pPr>
        <w:spacing w:after="0"/>
        <w:ind w:left="0"/>
        <w:jc w:val="both"/>
      </w:pPr>
      <w:r>
        <w:rPr>
          <w:rFonts w:ascii="Times New Roman"/>
          <w:b w:val="false"/>
          <w:i w:val="false"/>
          <w:color w:val="000000"/>
          <w:sz w:val="28"/>
        </w:rPr>
        <w:t>
      К тематическим пространственным данным относятся пространственные данные, создаваемые субъектами геодезической и картографической деятельности в процессе научной, производственной или иной деятельности.</w:t>
      </w:r>
    </w:p>
    <w:bookmarkEnd w:id="168"/>
    <w:bookmarkStart w:name="z199" w:id="169"/>
    <w:p>
      <w:pPr>
        <w:spacing w:after="0"/>
        <w:ind w:left="0"/>
        <w:jc w:val="both"/>
      </w:pPr>
      <w:r>
        <w:rPr>
          <w:rFonts w:ascii="Times New Roman"/>
          <w:b w:val="false"/>
          <w:i w:val="false"/>
          <w:color w:val="000000"/>
          <w:sz w:val="28"/>
        </w:rPr>
        <w:t>
      2. Базовые пространственные данные являются исходными данными для использования субъектами геодезической и картографической деятельности.</w:t>
      </w:r>
    </w:p>
    <w:bookmarkEnd w:id="169"/>
    <w:p>
      <w:pPr>
        <w:spacing w:after="0"/>
        <w:ind w:left="0"/>
        <w:jc w:val="both"/>
      </w:pPr>
      <w:r>
        <w:rPr>
          <w:rFonts w:ascii="Times New Roman"/>
          <w:b/>
          <w:i w:val="false"/>
          <w:color w:val="000000"/>
          <w:sz w:val="28"/>
        </w:rPr>
        <w:t>Статья 19. Передача информации об объектах местности</w:t>
      </w:r>
    </w:p>
    <w:bookmarkStart w:name="z201" w:id="170"/>
    <w:p>
      <w:pPr>
        <w:spacing w:after="0"/>
        <w:ind w:left="0"/>
        <w:jc w:val="both"/>
      </w:pPr>
      <w:r>
        <w:rPr>
          <w:rFonts w:ascii="Times New Roman"/>
          <w:b w:val="false"/>
          <w:i w:val="false"/>
          <w:color w:val="000000"/>
          <w:sz w:val="28"/>
        </w:rPr>
        <w:t>
      1. Метаданные пространственных данных и геосервисов, создаваемых за счет бюджетных средств, должны размещаться на государственном геопортале Национальной инфраструктуры пространственных данных.</w:t>
      </w:r>
    </w:p>
    <w:bookmarkEnd w:id="170"/>
    <w:bookmarkStart w:name="z202" w:id="171"/>
    <w:p>
      <w:pPr>
        <w:spacing w:after="0"/>
        <w:ind w:left="0"/>
        <w:jc w:val="both"/>
      </w:pPr>
      <w:r>
        <w:rPr>
          <w:rFonts w:ascii="Times New Roman"/>
          <w:b w:val="false"/>
          <w:i w:val="false"/>
          <w:color w:val="000000"/>
          <w:sz w:val="28"/>
        </w:rPr>
        <w:t>
      2. Центральные государственные органы и местные исполнительные органы, являющиеся владельцами пространственных данных об объектах местности, подлежащих отображению на специальных, топографических картах и планах, передают копии картографических и геодезических материалов по запросам субъектов геодезической и картографической деятельности, выполняющих геодезические и картографические работы соответствующей территории за счет бюджетных средств, в порядке, определяемом уполномоченным органом.</w:t>
      </w:r>
    </w:p>
    <w:bookmarkEnd w:id="171"/>
    <w:p>
      <w:pPr>
        <w:spacing w:after="0"/>
        <w:ind w:left="0"/>
        <w:jc w:val="both"/>
      </w:pPr>
      <w:r>
        <w:rPr>
          <w:rFonts w:ascii="Times New Roman"/>
          <w:b/>
          <w:i w:val="false"/>
          <w:color w:val="000000"/>
          <w:sz w:val="28"/>
        </w:rPr>
        <w:t>Статья 20. Национальный фонд пространственных данных</w:t>
      </w:r>
    </w:p>
    <w:bookmarkStart w:name="z204" w:id="172"/>
    <w:p>
      <w:pPr>
        <w:spacing w:after="0"/>
        <w:ind w:left="0"/>
        <w:jc w:val="both"/>
      </w:pPr>
      <w:r>
        <w:rPr>
          <w:rFonts w:ascii="Times New Roman"/>
          <w:b w:val="false"/>
          <w:i w:val="false"/>
          <w:color w:val="000000"/>
          <w:sz w:val="28"/>
        </w:rPr>
        <w:t>
      1. Национальный фонд пространственных данных находится в ведении уполномоченного органа и ведется государственным предприятием.</w:t>
      </w:r>
    </w:p>
    <w:bookmarkEnd w:id="172"/>
    <w:bookmarkStart w:name="z205" w:id="173"/>
    <w:p>
      <w:pPr>
        <w:spacing w:after="0"/>
        <w:ind w:left="0"/>
        <w:jc w:val="both"/>
      </w:pPr>
      <w:r>
        <w:rPr>
          <w:rFonts w:ascii="Times New Roman"/>
          <w:b w:val="false"/>
          <w:i w:val="false"/>
          <w:color w:val="000000"/>
          <w:sz w:val="28"/>
        </w:rPr>
        <w:t>
      2. Фонд пространственных данных Министерства обороны Республики Казахстан находится в ведении Министерства обороны Республики Казахстан.</w:t>
      </w:r>
    </w:p>
    <w:bookmarkEnd w:id="173"/>
    <w:bookmarkStart w:name="z206" w:id="174"/>
    <w:p>
      <w:pPr>
        <w:spacing w:after="0"/>
        <w:ind w:left="0"/>
        <w:jc w:val="both"/>
      </w:pPr>
      <w:r>
        <w:rPr>
          <w:rFonts w:ascii="Times New Roman"/>
          <w:b w:val="false"/>
          <w:i w:val="false"/>
          <w:color w:val="000000"/>
          <w:sz w:val="28"/>
        </w:rPr>
        <w:t>
      3. При ведении Национального фонда пространственных данных государственное предприятие осуществляет:</w:t>
      </w:r>
    </w:p>
    <w:bookmarkEnd w:id="174"/>
    <w:bookmarkStart w:name="z207" w:id="175"/>
    <w:p>
      <w:pPr>
        <w:spacing w:after="0"/>
        <w:ind w:left="0"/>
        <w:jc w:val="both"/>
      </w:pPr>
      <w:r>
        <w:rPr>
          <w:rFonts w:ascii="Times New Roman"/>
          <w:b w:val="false"/>
          <w:i w:val="false"/>
          <w:color w:val="000000"/>
          <w:sz w:val="28"/>
        </w:rPr>
        <w:t>
      1) выдачу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bookmarkEnd w:id="175"/>
    <w:bookmarkStart w:name="z208" w:id="176"/>
    <w:p>
      <w:pPr>
        <w:spacing w:after="0"/>
        <w:ind w:left="0"/>
        <w:jc w:val="both"/>
      </w:pPr>
      <w:r>
        <w:rPr>
          <w:rFonts w:ascii="Times New Roman"/>
          <w:b w:val="false"/>
          <w:i w:val="false"/>
          <w:color w:val="000000"/>
          <w:sz w:val="28"/>
        </w:rPr>
        <w:t>
      2) прием и проверку на интероперабельность пространственных данных, метаданных и их размещение на государственном геопортале Национальной инфраструктуры пространственных данных;</w:t>
      </w:r>
    </w:p>
    <w:bookmarkEnd w:id="176"/>
    <w:bookmarkStart w:name="z209" w:id="177"/>
    <w:p>
      <w:pPr>
        <w:spacing w:after="0"/>
        <w:ind w:left="0"/>
        <w:jc w:val="both"/>
      </w:pPr>
      <w:r>
        <w:rPr>
          <w:rFonts w:ascii="Times New Roman"/>
          <w:b w:val="false"/>
          <w:i w:val="false"/>
          <w:color w:val="000000"/>
          <w:sz w:val="28"/>
        </w:rPr>
        <w:t>
      3) ведение дежурной справочной карты Республики Казахстан;</w:t>
      </w:r>
    </w:p>
    <w:bookmarkEnd w:id="177"/>
    <w:bookmarkStart w:name="z210" w:id="178"/>
    <w:p>
      <w:pPr>
        <w:spacing w:after="0"/>
        <w:ind w:left="0"/>
        <w:jc w:val="both"/>
      </w:pPr>
      <w:r>
        <w:rPr>
          <w:rFonts w:ascii="Times New Roman"/>
          <w:b w:val="false"/>
          <w:i w:val="false"/>
          <w:color w:val="000000"/>
          <w:sz w:val="28"/>
        </w:rPr>
        <w:t>
      4) учет геодезических пунктов, контроль целостности сети постоянно действующих референцных станций;</w:t>
      </w:r>
    </w:p>
    <w:bookmarkEnd w:id="178"/>
    <w:bookmarkStart w:name="z211" w:id="179"/>
    <w:p>
      <w:pPr>
        <w:spacing w:after="0"/>
        <w:ind w:left="0"/>
        <w:jc w:val="both"/>
      </w:pPr>
      <w:r>
        <w:rPr>
          <w:rFonts w:ascii="Times New Roman"/>
          <w:b w:val="false"/>
          <w:i w:val="false"/>
          <w:color w:val="000000"/>
          <w:sz w:val="28"/>
        </w:rPr>
        <w:t>
      5) выдачу субъектам геодезической и картографической деятельности сведений высокоточного спутникового позиционирования посредством постоянно действующих референцных станций государственных геодезических сетей;</w:t>
      </w:r>
    </w:p>
    <w:bookmarkEnd w:id="179"/>
    <w:bookmarkStart w:name="z212" w:id="180"/>
    <w:p>
      <w:pPr>
        <w:spacing w:after="0"/>
        <w:ind w:left="0"/>
        <w:jc w:val="both"/>
      </w:pPr>
      <w:r>
        <w:rPr>
          <w:rFonts w:ascii="Times New Roman"/>
          <w:b w:val="false"/>
          <w:i w:val="false"/>
          <w:color w:val="000000"/>
          <w:sz w:val="28"/>
        </w:rPr>
        <w:t>
      6) ведение базы данных географических названий Республики Казахстан;</w:t>
      </w:r>
    </w:p>
    <w:bookmarkEnd w:id="180"/>
    <w:bookmarkStart w:name="z213" w:id="181"/>
    <w:p>
      <w:pPr>
        <w:spacing w:after="0"/>
        <w:ind w:left="0"/>
        <w:jc w:val="both"/>
      </w:pPr>
      <w:r>
        <w:rPr>
          <w:rFonts w:ascii="Times New Roman"/>
          <w:b w:val="false"/>
          <w:i w:val="false"/>
          <w:color w:val="000000"/>
          <w:sz w:val="28"/>
        </w:rPr>
        <w:t>
      7) учет, сбор, хранение и обеспечение сохранности материалов и данных, отнесенных к составу Национального фонда пространственных данных;</w:t>
      </w:r>
    </w:p>
    <w:bookmarkEnd w:id="181"/>
    <w:bookmarkStart w:name="z214" w:id="182"/>
    <w:p>
      <w:pPr>
        <w:spacing w:after="0"/>
        <w:ind w:left="0"/>
        <w:jc w:val="both"/>
      </w:pPr>
      <w:r>
        <w:rPr>
          <w:rFonts w:ascii="Times New Roman"/>
          <w:b w:val="false"/>
          <w:i w:val="false"/>
          <w:color w:val="000000"/>
          <w:sz w:val="28"/>
        </w:rPr>
        <w:t>
      8) ведение базы данных границ административно-территориальных единиц.</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 9)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83"/>
    <w:p>
      <w:pPr>
        <w:spacing w:after="0"/>
        <w:ind w:left="0"/>
        <w:jc w:val="both"/>
      </w:pPr>
      <w:r>
        <w:rPr>
          <w:rFonts w:ascii="Times New Roman"/>
          <w:b w:val="false"/>
          <w:i w:val="false"/>
          <w:color w:val="000000"/>
          <w:sz w:val="28"/>
        </w:rPr>
        <w:t>
      Центральные государственные органы и местные исполнительные органы обязаны представлять копии решений об изменении границ, переименовании административно-территориальных единиц и географических объектов в Национальный фонд пространственных данных.</w:t>
      </w:r>
    </w:p>
    <w:bookmarkEnd w:id="183"/>
    <w:bookmarkStart w:name="z216" w:id="184"/>
    <w:p>
      <w:pPr>
        <w:spacing w:after="0"/>
        <w:ind w:left="0"/>
        <w:jc w:val="both"/>
      </w:pPr>
      <w:r>
        <w:rPr>
          <w:rFonts w:ascii="Times New Roman"/>
          <w:b w:val="false"/>
          <w:i w:val="false"/>
          <w:color w:val="000000"/>
          <w:sz w:val="28"/>
        </w:rPr>
        <w:t>
      4. Взаимодействие Национального фонда пространственных данных с субъектами геодезической и картографической деятельности и представление сведений осуществляются через географическую информационную систему и (или) в бумажном виде.</w:t>
      </w:r>
    </w:p>
    <w:bookmarkEnd w:id="184"/>
    <w:bookmarkStart w:name="z217" w:id="185"/>
    <w:p>
      <w:pPr>
        <w:spacing w:after="0"/>
        <w:ind w:left="0"/>
        <w:jc w:val="both"/>
      </w:pPr>
      <w:r>
        <w:rPr>
          <w:rFonts w:ascii="Times New Roman"/>
          <w:b w:val="false"/>
          <w:i w:val="false"/>
          <w:color w:val="000000"/>
          <w:sz w:val="28"/>
        </w:rPr>
        <w:t>
      5. Пространственные данные в цифровом и (или) аналоговом виде Национального фонда пространственных данных, отнесенные в установленном порядке к составу Национального архивного фонда Республики Казахстан, хранятся в соответствии с Законом Республики Казахстан "О национальном архивном фонде и архивах".</w:t>
      </w:r>
    </w:p>
    <w:bookmarkEnd w:id="185"/>
    <w:bookmarkStart w:name="z218" w:id="186"/>
    <w:p>
      <w:pPr>
        <w:spacing w:after="0"/>
        <w:ind w:left="0"/>
        <w:jc w:val="both"/>
      </w:pPr>
      <w:r>
        <w:rPr>
          <w:rFonts w:ascii="Times New Roman"/>
          <w:b w:val="false"/>
          <w:i w:val="false"/>
          <w:color w:val="000000"/>
          <w:sz w:val="28"/>
        </w:rPr>
        <w:t>
      6. Пространственные данные в цифровом и (или) аналоговом виде, полученные в результате геодезической и картографической деятельности за счет бюджетных средств и отнесенные к составу Национального фонда пространственных данных, находятся в государственной собственности и не подлежат отчуждению, а также не могут быть вывезены на постоянное хранение в другие государства.</w:t>
      </w:r>
    </w:p>
    <w:bookmarkEnd w:id="186"/>
    <w:bookmarkStart w:name="z219" w:id="187"/>
    <w:p>
      <w:pPr>
        <w:spacing w:after="0"/>
        <w:ind w:left="0"/>
        <w:jc w:val="both"/>
      </w:pPr>
      <w:r>
        <w:rPr>
          <w:rFonts w:ascii="Times New Roman"/>
          <w:b w:val="false"/>
          <w:i w:val="false"/>
          <w:color w:val="000000"/>
          <w:sz w:val="28"/>
        </w:rPr>
        <w:t>
      7. Цены на услуги по представлению сведений Национального фонда пространственных данных устанавливаются уполномоченным органом по согласованию с антимонопольным органом в порядке, предусмотренном Предпринимательским кодексом Республики Казахстан.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7 предусматривается исключить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Центральным государственным органам и местным исполнительным органам указанные услуги предоставляются бесплатно.</w:t>
      </w:r>
    </w:p>
    <w:bookmarkStart w:name="z221" w:id="188"/>
    <w:p>
      <w:pPr>
        <w:spacing w:after="0"/>
        <w:ind w:left="0"/>
        <w:jc w:val="both"/>
      </w:pPr>
      <w:r>
        <w:rPr>
          <w:rFonts w:ascii="Times New Roman"/>
          <w:b w:val="false"/>
          <w:i w:val="false"/>
          <w:color w:val="000000"/>
          <w:sz w:val="28"/>
        </w:rPr>
        <w:t>
      8. Субъекты, осуществляющие геодезическую и картографическую деятельность, обязаны безвозмездно представлять один экземпляр копий материалов и данных, созданных ими за счет бюджетных средств, в Национальный фонд пространственных данных в соответствии с законодательством Республики Казахстан об авторском праве и смежных правах.</w:t>
      </w:r>
    </w:p>
    <w:bookmarkEnd w:id="188"/>
    <w:bookmarkStart w:name="z222" w:id="189"/>
    <w:p>
      <w:pPr>
        <w:spacing w:after="0"/>
        <w:ind w:left="0"/>
        <w:jc w:val="both"/>
      </w:pPr>
      <w:r>
        <w:rPr>
          <w:rFonts w:ascii="Times New Roman"/>
          <w:b w:val="false"/>
          <w:i w:val="false"/>
          <w:color w:val="000000"/>
          <w:sz w:val="28"/>
        </w:rPr>
        <w:t>
      Перечень материалов и данных, порядок их представления в Национальный фонд пространственных данных устанавливаются правилами формирования, сбора, хранения, использования и выдачи сведений Национального фонда пространственных данных.</w:t>
      </w:r>
    </w:p>
    <w:bookmarkEnd w:id="189"/>
    <w:bookmarkStart w:name="z223" w:id="190"/>
    <w:p>
      <w:pPr>
        <w:spacing w:after="0"/>
        <w:ind w:left="0"/>
        <w:jc w:val="both"/>
      </w:pPr>
      <w:r>
        <w:rPr>
          <w:rFonts w:ascii="Times New Roman"/>
          <w:b w:val="false"/>
          <w:i w:val="false"/>
          <w:color w:val="000000"/>
          <w:sz w:val="28"/>
        </w:rPr>
        <w:t>
      9. Работа с материалами и данными Национального фонда пространственных данных, содержащими сведения, составляющие государственные секреты, осуществляется с соблюдением законодательства Республики Казахстан о государственных секретах.</w:t>
      </w:r>
    </w:p>
    <w:bookmarkEnd w:id="190"/>
    <w:bookmarkStart w:name="z224" w:id="191"/>
    <w:p>
      <w:pPr>
        <w:spacing w:after="0"/>
        <w:ind w:left="0"/>
        <w:jc w:val="both"/>
      </w:pPr>
      <w:r>
        <w:rPr>
          <w:rFonts w:ascii="Times New Roman"/>
          <w:b w:val="false"/>
          <w:i w:val="false"/>
          <w:color w:val="000000"/>
          <w:sz w:val="28"/>
        </w:rPr>
        <w:t>
      10. Субъекты геодезической и картографической деятельности обязаны обеспечивать сохранность полученных сведений, составляющих государственные секреты, не разглашать и возвращать их в сроки, установленные уполномоченным органом.</w:t>
      </w:r>
    </w:p>
    <w:bookmarkEnd w:id="191"/>
    <w:p>
      <w:pPr>
        <w:spacing w:after="0"/>
        <w:ind w:left="0"/>
        <w:jc w:val="both"/>
      </w:pPr>
      <w:r>
        <w:rPr>
          <w:rFonts w:ascii="Times New Roman"/>
          <w:b/>
          <w:i w:val="false"/>
          <w:color w:val="000000"/>
          <w:sz w:val="28"/>
        </w:rPr>
        <w:t>Статья 21. Национальная инфраструктура пространственных данных</w:t>
      </w:r>
    </w:p>
    <w:bookmarkStart w:name="z226" w:id="192"/>
    <w:p>
      <w:pPr>
        <w:spacing w:after="0"/>
        <w:ind w:left="0"/>
        <w:jc w:val="both"/>
      </w:pPr>
      <w:r>
        <w:rPr>
          <w:rFonts w:ascii="Times New Roman"/>
          <w:b w:val="false"/>
          <w:i w:val="false"/>
          <w:color w:val="000000"/>
          <w:sz w:val="28"/>
        </w:rPr>
        <w:t>
      1. Национальная инфраструктура пространственных данных включает в себя:</w:t>
      </w:r>
    </w:p>
    <w:bookmarkEnd w:id="192"/>
    <w:bookmarkStart w:name="z227" w:id="193"/>
    <w:p>
      <w:pPr>
        <w:spacing w:after="0"/>
        <w:ind w:left="0"/>
        <w:jc w:val="both"/>
      </w:pPr>
      <w:r>
        <w:rPr>
          <w:rFonts w:ascii="Times New Roman"/>
          <w:b w:val="false"/>
          <w:i w:val="false"/>
          <w:color w:val="000000"/>
          <w:sz w:val="28"/>
        </w:rPr>
        <w:t>
      1) нормативные технические документы, межгосударственные стандарты, устанавливающие общие правила создания, сбора, хранения, идентификации, представления и распространения базовых и тематических пространственных данных, в том числе с использованием информационных систем;</w:t>
      </w:r>
    </w:p>
    <w:bookmarkEnd w:id="193"/>
    <w:bookmarkStart w:name="z228" w:id="194"/>
    <w:p>
      <w:pPr>
        <w:spacing w:after="0"/>
        <w:ind w:left="0"/>
        <w:jc w:val="both"/>
      </w:pPr>
      <w:r>
        <w:rPr>
          <w:rFonts w:ascii="Times New Roman"/>
          <w:b w:val="false"/>
          <w:i w:val="false"/>
          <w:color w:val="000000"/>
          <w:sz w:val="28"/>
        </w:rPr>
        <w:t>
      2) государственные геодезические, нивелирные и гравиметрические сети;</w:t>
      </w:r>
    </w:p>
    <w:bookmarkEnd w:id="194"/>
    <w:bookmarkStart w:name="z229" w:id="195"/>
    <w:p>
      <w:pPr>
        <w:spacing w:after="0"/>
        <w:ind w:left="0"/>
        <w:jc w:val="both"/>
      </w:pPr>
      <w:r>
        <w:rPr>
          <w:rFonts w:ascii="Times New Roman"/>
          <w:b w:val="false"/>
          <w:i w:val="false"/>
          <w:color w:val="000000"/>
          <w:sz w:val="28"/>
        </w:rPr>
        <w:t>
      3) наборы пространственных данных;</w:t>
      </w:r>
    </w:p>
    <w:bookmarkEnd w:id="195"/>
    <w:bookmarkStart w:name="z230" w:id="196"/>
    <w:p>
      <w:pPr>
        <w:spacing w:after="0"/>
        <w:ind w:left="0"/>
        <w:jc w:val="both"/>
      </w:pPr>
      <w:r>
        <w:rPr>
          <w:rFonts w:ascii="Times New Roman"/>
          <w:b w:val="false"/>
          <w:i w:val="false"/>
          <w:color w:val="000000"/>
          <w:sz w:val="28"/>
        </w:rPr>
        <w:t>
      4) метаданные;</w:t>
      </w:r>
    </w:p>
    <w:bookmarkEnd w:id="196"/>
    <w:bookmarkStart w:name="z231" w:id="197"/>
    <w:p>
      <w:pPr>
        <w:spacing w:after="0"/>
        <w:ind w:left="0"/>
        <w:jc w:val="both"/>
      </w:pPr>
      <w:r>
        <w:rPr>
          <w:rFonts w:ascii="Times New Roman"/>
          <w:b w:val="false"/>
          <w:i w:val="false"/>
          <w:color w:val="000000"/>
          <w:sz w:val="28"/>
        </w:rPr>
        <w:t>
      5) информационную систему государственного геодезического обеспечения, обеспечивающую доступ к данным постоянно действующих референцных станций для субъектов геодезической и картографической деятельности;</w:t>
      </w:r>
    </w:p>
    <w:bookmarkEnd w:id="197"/>
    <w:bookmarkStart w:name="z232" w:id="198"/>
    <w:p>
      <w:pPr>
        <w:spacing w:after="0"/>
        <w:ind w:left="0"/>
        <w:jc w:val="both"/>
      </w:pPr>
      <w:r>
        <w:rPr>
          <w:rFonts w:ascii="Times New Roman"/>
          <w:b w:val="false"/>
          <w:i w:val="false"/>
          <w:color w:val="000000"/>
          <w:sz w:val="28"/>
        </w:rPr>
        <w:t>
      6) единую цифровую картографическую основу;</w:t>
      </w:r>
    </w:p>
    <w:bookmarkEnd w:id="198"/>
    <w:bookmarkStart w:name="z233" w:id="199"/>
    <w:p>
      <w:pPr>
        <w:spacing w:after="0"/>
        <w:ind w:left="0"/>
        <w:jc w:val="both"/>
      </w:pPr>
      <w:r>
        <w:rPr>
          <w:rFonts w:ascii="Times New Roman"/>
          <w:b w:val="false"/>
          <w:i w:val="false"/>
          <w:color w:val="000000"/>
          <w:sz w:val="28"/>
        </w:rPr>
        <w:t>
      7) государственный геопортал Национальной инфраструктуры пространственных данных.</w:t>
      </w:r>
    </w:p>
    <w:bookmarkEnd w:id="199"/>
    <w:bookmarkStart w:name="z234" w:id="200"/>
    <w:p>
      <w:pPr>
        <w:spacing w:after="0"/>
        <w:ind w:left="0"/>
        <w:jc w:val="both"/>
      </w:pPr>
      <w:r>
        <w:rPr>
          <w:rFonts w:ascii="Times New Roman"/>
          <w:b w:val="false"/>
          <w:i w:val="false"/>
          <w:color w:val="000000"/>
          <w:sz w:val="28"/>
        </w:rPr>
        <w:t>
      2. Национальная инфраструктура пространственных данных формируется с учетом требований обеспечения интероперабельности посредством применения единых форматов обмена и представления наборов пространственных данных в соответствии с правилами представления пространственных данных в Национальную инфраструктуру пространственных данных.</w:t>
      </w:r>
    </w:p>
    <w:bookmarkEnd w:id="200"/>
    <w:p>
      <w:pPr>
        <w:spacing w:after="0"/>
        <w:ind w:left="0"/>
        <w:jc w:val="both"/>
      </w:pPr>
      <w:r>
        <w:rPr>
          <w:rFonts w:ascii="Times New Roman"/>
          <w:b/>
          <w:i w:val="false"/>
          <w:color w:val="000000"/>
          <w:sz w:val="28"/>
        </w:rPr>
        <w:t>Статья 22. Наборы пространственных данных</w:t>
      </w:r>
    </w:p>
    <w:bookmarkStart w:name="z236" w:id="201"/>
    <w:p>
      <w:pPr>
        <w:spacing w:after="0"/>
        <w:ind w:left="0"/>
        <w:jc w:val="both"/>
      </w:pPr>
      <w:r>
        <w:rPr>
          <w:rFonts w:ascii="Times New Roman"/>
          <w:b w:val="false"/>
          <w:i w:val="false"/>
          <w:color w:val="000000"/>
          <w:sz w:val="28"/>
        </w:rPr>
        <w:t>
      1. Наборы пространственных данных включаются в Национальную инфраструктуру пространственных данных в порядке, установленном правилами представления пространственных данных в Национальную инфраструктуру пространственных данных. К каждому набору пространственных данных и сервисам для этих наборов обязательно прилагаются метаданные.</w:t>
      </w:r>
    </w:p>
    <w:bookmarkEnd w:id="201"/>
    <w:bookmarkStart w:name="z237" w:id="202"/>
    <w:p>
      <w:pPr>
        <w:spacing w:after="0"/>
        <w:ind w:left="0"/>
        <w:jc w:val="both"/>
      </w:pPr>
      <w:r>
        <w:rPr>
          <w:rFonts w:ascii="Times New Roman"/>
          <w:b w:val="false"/>
          <w:i w:val="false"/>
          <w:color w:val="000000"/>
          <w:sz w:val="28"/>
        </w:rPr>
        <w:t xml:space="preserve">
      2. Доступ к наборам пространственных данных обеспечивается посредством геосервисов либо путем передачи пространственных данных пользователю в порядке, определенном уполномоченным органом. </w:t>
      </w:r>
    </w:p>
    <w:bookmarkEnd w:id="202"/>
    <w:bookmarkStart w:name="z238" w:id="203"/>
    <w:p>
      <w:pPr>
        <w:spacing w:after="0"/>
        <w:ind w:left="0"/>
        <w:jc w:val="both"/>
      </w:pPr>
      <w:r>
        <w:rPr>
          <w:rFonts w:ascii="Times New Roman"/>
          <w:b w:val="false"/>
          <w:i w:val="false"/>
          <w:color w:val="000000"/>
          <w:sz w:val="28"/>
        </w:rPr>
        <w:t>
      3. Наборы базовых пространственных данных и наборы тематических пространственных данных, формируемые за счет бюджетных средств, являются основополагающими компонентами Национальной инфраструктуры пространственных данных.</w:t>
      </w:r>
    </w:p>
    <w:bookmarkEnd w:id="203"/>
    <w:bookmarkStart w:name="z239" w:id="204"/>
    <w:p>
      <w:pPr>
        <w:spacing w:after="0"/>
        <w:ind w:left="0"/>
        <w:jc w:val="both"/>
      </w:pPr>
      <w:r>
        <w:rPr>
          <w:rFonts w:ascii="Times New Roman"/>
          <w:b w:val="false"/>
          <w:i w:val="false"/>
          <w:color w:val="000000"/>
          <w:sz w:val="28"/>
        </w:rPr>
        <w:t>
      4. Наборы тематических пространственных данных создаются и обновляются с учетом наборов базовых пространственных данных.</w:t>
      </w:r>
    </w:p>
    <w:bookmarkEnd w:id="204"/>
    <w:bookmarkStart w:name="z240" w:id="205"/>
    <w:p>
      <w:pPr>
        <w:spacing w:after="0"/>
        <w:ind w:left="0"/>
        <w:jc w:val="both"/>
      </w:pPr>
      <w:r>
        <w:rPr>
          <w:rFonts w:ascii="Times New Roman"/>
          <w:b w:val="false"/>
          <w:i w:val="false"/>
          <w:color w:val="000000"/>
          <w:sz w:val="28"/>
        </w:rPr>
        <w:t>
      Наборы тематических пространственных данных, включаемые в Национальную инфраструктуру пространственных данных, формируются из сведений государственных электронных информационных ресурсов, состава государственных кадастров, регистров, реестров, баз данных, в том числе государственных географических информационных систем и ресурсов.</w:t>
      </w:r>
    </w:p>
    <w:bookmarkEnd w:id="205"/>
    <w:bookmarkStart w:name="z241" w:id="206"/>
    <w:p>
      <w:pPr>
        <w:spacing w:after="0"/>
        <w:ind w:left="0"/>
        <w:jc w:val="both"/>
      </w:pPr>
      <w:r>
        <w:rPr>
          <w:rFonts w:ascii="Times New Roman"/>
          <w:b w:val="false"/>
          <w:i w:val="false"/>
          <w:color w:val="000000"/>
          <w:sz w:val="28"/>
        </w:rPr>
        <w:t>
      5. Наборы базовых и тематических пространственных данных, включенные в Национальную инфраструктуру пространственных данных, являются обязательными к использованию при создании и (или) обновлении государственных географических информационных систем и ресурсов.</w:t>
      </w:r>
    </w:p>
    <w:bookmarkEnd w:id="206"/>
    <w:bookmarkStart w:name="z242" w:id="207"/>
    <w:p>
      <w:pPr>
        <w:spacing w:after="0"/>
        <w:ind w:left="0"/>
        <w:jc w:val="both"/>
      </w:pPr>
      <w:r>
        <w:rPr>
          <w:rFonts w:ascii="Times New Roman"/>
          <w:b w:val="false"/>
          <w:i w:val="false"/>
          <w:color w:val="000000"/>
          <w:sz w:val="28"/>
        </w:rPr>
        <w:t xml:space="preserve">
      6. Наборы базовых и тематических пространственных данных, сформированные из сведений иных информационных источников, могут включаться в состав Национальной инфраструктуры пространственных данных по заявкам владельцев таких наборов, направляемым Национальному фонду пространственных данных. </w:t>
      </w:r>
    </w:p>
    <w:bookmarkEnd w:id="207"/>
    <w:bookmarkStart w:name="z243" w:id="208"/>
    <w:p>
      <w:pPr>
        <w:spacing w:after="0"/>
        <w:ind w:left="0"/>
        <w:jc w:val="both"/>
      </w:pPr>
      <w:r>
        <w:rPr>
          <w:rFonts w:ascii="Times New Roman"/>
          <w:b w:val="false"/>
          <w:i w:val="false"/>
          <w:color w:val="000000"/>
          <w:sz w:val="28"/>
        </w:rPr>
        <w:t>
      7. Ответственность за полноту, достоверность и актуальность наборов пространственных данных, включенных в Национальную инфраструктуру пространственных данных, несут cубъекты геодезической и картографической деятельности, представившие сведения в Национальный фонд пространственных данных.</w:t>
      </w:r>
    </w:p>
    <w:bookmarkEnd w:id="208"/>
    <w:bookmarkStart w:name="z244" w:id="209"/>
    <w:p>
      <w:pPr>
        <w:spacing w:after="0"/>
        <w:ind w:left="0"/>
        <w:jc w:val="both"/>
      </w:pPr>
      <w:r>
        <w:rPr>
          <w:rFonts w:ascii="Times New Roman"/>
          <w:b w:val="false"/>
          <w:i w:val="false"/>
          <w:color w:val="000000"/>
          <w:sz w:val="28"/>
        </w:rPr>
        <w:t>
      Ответственность за интероперабельность пространственных данных и их размещение на государственном геопортале Национальной инфраструктуры пространственных данных несет государственное предприятие, уполномоченное на ведение Национального фонда пространственных данных.</w:t>
      </w:r>
    </w:p>
    <w:bookmarkEnd w:id="209"/>
    <w:p>
      <w:pPr>
        <w:spacing w:after="0"/>
        <w:ind w:left="0"/>
        <w:jc w:val="both"/>
      </w:pPr>
      <w:r>
        <w:rPr>
          <w:rFonts w:ascii="Times New Roman"/>
          <w:b/>
          <w:i w:val="false"/>
          <w:color w:val="000000"/>
          <w:sz w:val="28"/>
        </w:rPr>
        <w:t>Статья 23. Метаданные</w:t>
      </w:r>
    </w:p>
    <w:bookmarkStart w:name="z246" w:id="210"/>
    <w:p>
      <w:pPr>
        <w:spacing w:after="0"/>
        <w:ind w:left="0"/>
        <w:jc w:val="both"/>
      </w:pPr>
      <w:r>
        <w:rPr>
          <w:rFonts w:ascii="Times New Roman"/>
          <w:b w:val="false"/>
          <w:i w:val="false"/>
          <w:color w:val="000000"/>
          <w:sz w:val="28"/>
        </w:rPr>
        <w:t>
      1. Метаданные формируются на наборы пространственных данных, включенные в состав Национальной инфраструктуры пространственных данных, и геосервисы для этих наборов.</w:t>
      </w:r>
    </w:p>
    <w:bookmarkEnd w:id="210"/>
    <w:bookmarkStart w:name="z247" w:id="211"/>
    <w:p>
      <w:pPr>
        <w:spacing w:after="0"/>
        <w:ind w:left="0"/>
        <w:jc w:val="both"/>
      </w:pPr>
      <w:r>
        <w:rPr>
          <w:rFonts w:ascii="Times New Roman"/>
          <w:b w:val="false"/>
          <w:i w:val="false"/>
          <w:color w:val="000000"/>
          <w:sz w:val="28"/>
        </w:rPr>
        <w:t>
      2. Размещение метаданных на государственном геопортале Национальной инфраструктуры пространственных данных и доступ к ним обеспечивает государственное предприятие, уполномоченное на ведение Национального фонда пространственных данных.</w:t>
      </w:r>
    </w:p>
    <w:bookmarkEnd w:id="211"/>
    <w:p>
      <w:pPr>
        <w:spacing w:after="0"/>
        <w:ind w:left="0"/>
        <w:jc w:val="both"/>
      </w:pPr>
      <w:r>
        <w:rPr>
          <w:rFonts w:ascii="Times New Roman"/>
          <w:b/>
          <w:i w:val="false"/>
          <w:color w:val="000000"/>
          <w:sz w:val="28"/>
        </w:rPr>
        <w:t>Статья 24. Государственный геопортал Национальной инфраструктуры пространственных данных</w:t>
      </w:r>
    </w:p>
    <w:bookmarkStart w:name="z249" w:id="212"/>
    <w:p>
      <w:pPr>
        <w:spacing w:after="0"/>
        <w:ind w:left="0"/>
        <w:jc w:val="both"/>
      </w:pPr>
      <w:r>
        <w:rPr>
          <w:rFonts w:ascii="Times New Roman"/>
          <w:b w:val="false"/>
          <w:i w:val="false"/>
          <w:color w:val="000000"/>
          <w:sz w:val="28"/>
        </w:rPr>
        <w:t xml:space="preserve">
      1. Ведение, программно-техническое сопровождение и модернизацию комплекса программно-технических средств государственного геопортала Национальной инфраструктуры пространственных данных обеспечивает уполномоченный орган. </w:t>
      </w:r>
    </w:p>
    <w:bookmarkEnd w:id="212"/>
    <w:bookmarkStart w:name="z250" w:id="213"/>
    <w:p>
      <w:pPr>
        <w:spacing w:after="0"/>
        <w:ind w:left="0"/>
        <w:jc w:val="both"/>
      </w:pPr>
      <w:r>
        <w:rPr>
          <w:rFonts w:ascii="Times New Roman"/>
          <w:b w:val="false"/>
          <w:i w:val="false"/>
          <w:color w:val="000000"/>
          <w:sz w:val="28"/>
        </w:rPr>
        <w:t>
      2. Собственники наборов пространственных данных, включенных в состав Национальной инфраструктуры пространственных данных, обязаны разместить наборы пространственных данных с помощью геосервисов и иных способов, не противоречащих законодательству Республики Казахстан, на своих веб-порталах, а также обеспечить к ним доступ пользователей и Национального фонда пространственных данных. В случае отсутствия у собственника наборов пространственных данных своего веб-портала он вправе обратиться в уполномоченный орган для размещения сформированных им наборов пространственных данных и выполнения других действий с этими наборами.</w:t>
      </w:r>
    </w:p>
    <w:bookmarkEnd w:id="213"/>
    <w:p>
      <w:pPr>
        <w:spacing w:after="0"/>
        <w:ind w:left="0"/>
        <w:jc w:val="both"/>
      </w:pPr>
      <w:r>
        <w:rPr>
          <w:rFonts w:ascii="Times New Roman"/>
          <w:b/>
          <w:i w:val="false"/>
          <w:color w:val="000000"/>
          <w:sz w:val="28"/>
        </w:rPr>
        <w:t>Статья 25. Сервисы пространственных данных</w:t>
      </w:r>
    </w:p>
    <w:bookmarkStart w:name="z252" w:id="214"/>
    <w:p>
      <w:pPr>
        <w:spacing w:after="0"/>
        <w:ind w:left="0"/>
        <w:jc w:val="both"/>
      </w:pPr>
      <w:r>
        <w:rPr>
          <w:rFonts w:ascii="Times New Roman"/>
          <w:b w:val="false"/>
          <w:i w:val="false"/>
          <w:color w:val="000000"/>
          <w:sz w:val="28"/>
        </w:rPr>
        <w:t>
      В составе геопорталов создаются и обслуживаются следующие сервисы пространственных данных:</w:t>
      </w:r>
    </w:p>
    <w:bookmarkEnd w:id="214"/>
    <w:bookmarkStart w:name="z253" w:id="215"/>
    <w:p>
      <w:pPr>
        <w:spacing w:after="0"/>
        <w:ind w:left="0"/>
        <w:jc w:val="both"/>
      </w:pPr>
      <w:r>
        <w:rPr>
          <w:rFonts w:ascii="Times New Roman"/>
          <w:b w:val="false"/>
          <w:i w:val="false"/>
          <w:color w:val="000000"/>
          <w:sz w:val="28"/>
        </w:rPr>
        <w:t>
      1) сервисы поиска, которые обеспечивают выявление пространственных данных и сервисов пространственных данных в информационных сетях;</w:t>
      </w:r>
    </w:p>
    <w:bookmarkEnd w:id="215"/>
    <w:bookmarkStart w:name="z254" w:id="216"/>
    <w:p>
      <w:pPr>
        <w:spacing w:after="0"/>
        <w:ind w:left="0"/>
        <w:jc w:val="both"/>
      </w:pPr>
      <w:r>
        <w:rPr>
          <w:rFonts w:ascii="Times New Roman"/>
          <w:b w:val="false"/>
          <w:i w:val="false"/>
          <w:color w:val="000000"/>
          <w:sz w:val="28"/>
        </w:rPr>
        <w:t>
      2) сервисы просмотра, которые обеспечивают отображение пространственных данных и метаданных;</w:t>
      </w:r>
    </w:p>
    <w:bookmarkEnd w:id="216"/>
    <w:bookmarkStart w:name="z255" w:id="217"/>
    <w:p>
      <w:pPr>
        <w:spacing w:after="0"/>
        <w:ind w:left="0"/>
        <w:jc w:val="both"/>
      </w:pPr>
      <w:r>
        <w:rPr>
          <w:rFonts w:ascii="Times New Roman"/>
          <w:b w:val="false"/>
          <w:i w:val="false"/>
          <w:color w:val="000000"/>
          <w:sz w:val="28"/>
        </w:rPr>
        <w:t>
      3) сервисы доступа, которые обеспечивают непосредственный доступ к пространственным данным или получение их копий;</w:t>
      </w:r>
    </w:p>
    <w:bookmarkEnd w:id="217"/>
    <w:bookmarkStart w:name="z256" w:id="218"/>
    <w:p>
      <w:pPr>
        <w:spacing w:after="0"/>
        <w:ind w:left="0"/>
        <w:jc w:val="both"/>
      </w:pPr>
      <w:r>
        <w:rPr>
          <w:rFonts w:ascii="Times New Roman"/>
          <w:b w:val="false"/>
          <w:i w:val="false"/>
          <w:color w:val="000000"/>
          <w:sz w:val="28"/>
        </w:rPr>
        <w:t>
      4) сервисы координатных операций, которые обеспечивают трансформирование и преобразование координат пространственных данных из одной системы координат или картографической проекции в другую;</w:t>
      </w:r>
    </w:p>
    <w:bookmarkEnd w:id="218"/>
    <w:bookmarkStart w:name="z257" w:id="219"/>
    <w:p>
      <w:pPr>
        <w:spacing w:after="0"/>
        <w:ind w:left="0"/>
        <w:jc w:val="both"/>
      </w:pPr>
      <w:r>
        <w:rPr>
          <w:rFonts w:ascii="Times New Roman"/>
          <w:b w:val="false"/>
          <w:i w:val="false"/>
          <w:color w:val="000000"/>
          <w:sz w:val="28"/>
        </w:rPr>
        <w:t>
      5) сервисы трансформирования данных, которые интероперабельны с другими сервисами таким образом, чтобы геосервисы могли эксплуатироваться в соответствии с настоящим Законом.</w:t>
      </w:r>
    </w:p>
    <w:bookmarkEnd w:id="219"/>
    <w:p>
      <w:pPr>
        <w:spacing w:after="0"/>
        <w:ind w:left="0"/>
        <w:jc w:val="both"/>
      </w:pPr>
      <w:r>
        <w:rPr>
          <w:rFonts w:ascii="Times New Roman"/>
          <w:b/>
          <w:i w:val="false"/>
          <w:color w:val="000000"/>
          <w:sz w:val="28"/>
        </w:rPr>
        <w:t>Статья 26. Единая цифровая картографическая основа</w:t>
      </w:r>
    </w:p>
    <w:bookmarkStart w:name="z259" w:id="220"/>
    <w:p>
      <w:pPr>
        <w:spacing w:after="0"/>
        <w:ind w:left="0"/>
        <w:jc w:val="both"/>
      </w:pPr>
      <w:r>
        <w:rPr>
          <w:rFonts w:ascii="Times New Roman"/>
          <w:b w:val="false"/>
          <w:i w:val="false"/>
          <w:color w:val="000000"/>
          <w:sz w:val="28"/>
        </w:rPr>
        <w:t>
      1. Уполномоченный орган обеспечивает создание и обновление единой цифровой картографической основы.</w:t>
      </w:r>
    </w:p>
    <w:bookmarkEnd w:id="220"/>
    <w:bookmarkStart w:name="z260" w:id="221"/>
    <w:p>
      <w:pPr>
        <w:spacing w:after="0"/>
        <w:ind w:left="0"/>
        <w:jc w:val="both"/>
      </w:pPr>
      <w:r>
        <w:rPr>
          <w:rFonts w:ascii="Times New Roman"/>
          <w:b w:val="false"/>
          <w:i w:val="false"/>
          <w:color w:val="000000"/>
          <w:sz w:val="28"/>
        </w:rPr>
        <w:t>
      2. Требования к единой цифровой картографической основе устанавливаются уполномоченным органом.</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Единая цифровая картографическая основа предоставляется центральным государственным органам, местным исполнительным органам, физическим и юридическим лицам посредством объектов информатизации.</w:t>
      </w:r>
    </w:p>
    <w:bookmarkStart w:name="z262" w:id="222"/>
    <w:p>
      <w:pPr>
        <w:spacing w:after="0"/>
        <w:ind w:left="0"/>
        <w:jc w:val="both"/>
      </w:pPr>
      <w:r>
        <w:rPr>
          <w:rFonts w:ascii="Times New Roman"/>
          <w:b w:val="false"/>
          <w:i w:val="false"/>
          <w:color w:val="000000"/>
          <w:sz w:val="28"/>
        </w:rPr>
        <w:t>
      4. Единая цифровая картографическая основа является обязательной картографической основой всех информационных систем государственных органов, включая их кадастры, географические информационные системы и ресурсы, геопорталы, геосервисы.</w:t>
      </w:r>
    </w:p>
    <w:bookmarkEnd w:id="222"/>
    <w:bookmarkStart w:name="z263" w:id="223"/>
    <w:p>
      <w:pPr>
        <w:spacing w:after="0"/>
        <w:ind w:left="0"/>
        <w:jc w:val="both"/>
      </w:pPr>
      <w:r>
        <w:rPr>
          <w:rFonts w:ascii="Times New Roman"/>
          <w:b w:val="false"/>
          <w:i w:val="false"/>
          <w:color w:val="000000"/>
          <w:sz w:val="28"/>
        </w:rPr>
        <w:t>
      5. В целях обновления сведений единой цифровой картографической основы также могут использоваться сведения, содержащиеся во всех информационных системах государственных органов, включая их кадастры, географические информационные системы и ресурсы, геопорталы, геосервисы.</w:t>
      </w:r>
    </w:p>
    <w:bookmarkEnd w:id="223"/>
    <w:bookmarkStart w:name="z264" w:id="224"/>
    <w:p>
      <w:pPr>
        <w:spacing w:after="0"/>
        <w:ind w:left="0"/>
        <w:jc w:val="both"/>
      </w:pPr>
      <w:r>
        <w:rPr>
          <w:rFonts w:ascii="Times New Roman"/>
          <w:b w:val="false"/>
          <w:i w:val="false"/>
          <w:color w:val="000000"/>
          <w:sz w:val="28"/>
        </w:rPr>
        <w:t>
      6. Порядок взаимодействия при ведении единой цифровой картографической основы с информационными системами государственных органов, включая их кадастры, географические информационные системы и ресурсы, геопорталы, геосервисы, в целях обновления сведений единой цифровой картографической основы определяется уполномоченным органом.</w:t>
      </w:r>
    </w:p>
    <w:bookmarkEnd w:id="224"/>
    <w:p>
      <w:pPr>
        <w:spacing w:after="0"/>
        <w:ind w:left="0"/>
        <w:jc w:val="both"/>
      </w:pPr>
      <w:r>
        <w:rPr>
          <w:rFonts w:ascii="Times New Roman"/>
          <w:b/>
          <w:i w:val="false"/>
          <w:color w:val="000000"/>
          <w:sz w:val="28"/>
        </w:rPr>
        <w:t>Статья 27. Авторское право на картографическую продукцию</w:t>
      </w:r>
    </w:p>
    <w:bookmarkStart w:name="z266" w:id="225"/>
    <w:p>
      <w:pPr>
        <w:spacing w:after="0"/>
        <w:ind w:left="0"/>
        <w:jc w:val="both"/>
      </w:pPr>
      <w:r>
        <w:rPr>
          <w:rFonts w:ascii="Times New Roman"/>
          <w:b w:val="false"/>
          <w:i w:val="false"/>
          <w:color w:val="000000"/>
          <w:sz w:val="28"/>
        </w:rPr>
        <w:t>
      Авторское право на картографическую продукцию, относящуюся к сфере геодезии, картографии и пространственных данных, и отношения, возникающие в связи с ним, регулируются законодательством Республики Казахстан об авторском праве и смежных правах.</w:t>
      </w:r>
    </w:p>
    <w:bookmarkEnd w:id="225"/>
    <w:bookmarkStart w:name="z267" w:id="226"/>
    <w:p>
      <w:pPr>
        <w:spacing w:after="0"/>
        <w:ind w:left="0"/>
        <w:jc w:val="left"/>
      </w:pPr>
      <w:r>
        <w:rPr>
          <w:rFonts w:ascii="Times New Roman"/>
          <w:b/>
          <w:i w:val="false"/>
          <w:color w:val="000000"/>
        </w:rPr>
        <w:t xml:space="preserve"> Глава 4. ГЕОДЕЗИЧЕСКИЙ И КАРТОГРАФИЧЕСКИЙ КОНТРОЛЬ</w:t>
      </w:r>
    </w:p>
    <w:bookmarkEnd w:id="226"/>
    <w:p>
      <w:pPr>
        <w:spacing w:after="0"/>
        <w:ind w:left="0"/>
        <w:jc w:val="both"/>
      </w:pPr>
      <w:r>
        <w:rPr>
          <w:rFonts w:ascii="Times New Roman"/>
          <w:b/>
          <w:i w:val="false"/>
          <w:color w:val="000000"/>
          <w:sz w:val="28"/>
        </w:rPr>
        <w:t>Статья 28. Государственный контроль за геодезической и картографической деятельностью</w:t>
      </w:r>
    </w:p>
    <w:bookmarkStart w:name="z269" w:id="227"/>
    <w:p>
      <w:pPr>
        <w:spacing w:after="0"/>
        <w:ind w:left="0"/>
        <w:jc w:val="both"/>
      </w:pPr>
      <w:r>
        <w:rPr>
          <w:rFonts w:ascii="Times New Roman"/>
          <w:b w:val="false"/>
          <w:i w:val="false"/>
          <w:color w:val="000000"/>
          <w:sz w:val="28"/>
        </w:rPr>
        <w:t>
      1. Государственный контроль за геодезической и картографической деятельностью в Республике Казахстан осуществляется уполномоченным органом и местными исполнительными органами городов республиканского значения, столицы, городов областного значения, районов в пределах своей компетенции в целях обеспечения соблюдения субъектами геодезической и картографической деятельности законодательства Республики Казахстан в сфере геодезии, картографии и пространственных данных.</w:t>
      </w:r>
    </w:p>
    <w:bookmarkEnd w:id="227"/>
    <w:bookmarkStart w:name="z270" w:id="228"/>
    <w:p>
      <w:pPr>
        <w:spacing w:after="0"/>
        <w:ind w:left="0"/>
        <w:jc w:val="both"/>
      </w:pPr>
      <w:r>
        <w:rPr>
          <w:rFonts w:ascii="Times New Roman"/>
          <w:b w:val="false"/>
          <w:i w:val="false"/>
          <w:color w:val="000000"/>
          <w:sz w:val="28"/>
        </w:rPr>
        <w:t>
      Государственный контроль за геодезической и картографической деятельностью осуществляется в форме:</w:t>
      </w:r>
    </w:p>
    <w:bookmarkEnd w:id="228"/>
    <w:bookmarkStart w:name="z271" w:id="229"/>
    <w:p>
      <w:pPr>
        <w:spacing w:after="0"/>
        <w:ind w:left="0"/>
        <w:jc w:val="both"/>
      </w:pPr>
      <w:r>
        <w:rPr>
          <w:rFonts w:ascii="Times New Roman"/>
          <w:b w:val="false"/>
          <w:i w:val="false"/>
          <w:color w:val="000000"/>
          <w:sz w:val="28"/>
        </w:rPr>
        <w:t>
      1) проверки и профилактического контроля с посещением субъекта (объекта) государственного контроля в соответствии с Предпринимательским кодексом Республики Казахстан;</w:t>
      </w:r>
    </w:p>
    <w:bookmarkEnd w:id="229"/>
    <w:bookmarkStart w:name="z272" w:id="230"/>
    <w:p>
      <w:pPr>
        <w:spacing w:after="0"/>
        <w:ind w:left="0"/>
        <w:jc w:val="both"/>
      </w:pPr>
      <w:r>
        <w:rPr>
          <w:rFonts w:ascii="Times New Roman"/>
          <w:b w:val="false"/>
          <w:i w:val="false"/>
          <w:color w:val="000000"/>
          <w:sz w:val="28"/>
        </w:rPr>
        <w:t>
      2) профилактического контроля без посещения субъекта (объекта) государственного контроля в соответствии с настоящим Законом и Предпринимательским кодексом Республики Казахстан.</w:t>
      </w:r>
    </w:p>
    <w:bookmarkEnd w:id="230"/>
    <w:bookmarkStart w:name="z273" w:id="231"/>
    <w:p>
      <w:pPr>
        <w:spacing w:after="0"/>
        <w:ind w:left="0"/>
        <w:jc w:val="both"/>
      </w:pPr>
      <w:r>
        <w:rPr>
          <w:rFonts w:ascii="Times New Roman"/>
          <w:b w:val="false"/>
          <w:i w:val="false"/>
          <w:color w:val="000000"/>
          <w:sz w:val="28"/>
        </w:rPr>
        <w:t>
      2. Уполномоченный орган организует и проводит государственный контроль за:</w:t>
      </w:r>
    </w:p>
    <w:bookmarkEnd w:id="231"/>
    <w:bookmarkStart w:name="z274" w:id="232"/>
    <w:p>
      <w:pPr>
        <w:spacing w:after="0"/>
        <w:ind w:left="0"/>
        <w:jc w:val="both"/>
      </w:pPr>
      <w:r>
        <w:rPr>
          <w:rFonts w:ascii="Times New Roman"/>
          <w:b w:val="false"/>
          <w:i w:val="false"/>
          <w:color w:val="000000"/>
          <w:sz w:val="28"/>
        </w:rPr>
        <w:t>
      1) соблюдением требований нормативных технических документов к выполнению геодезических и картографических работ и их результатам;</w:t>
      </w:r>
    </w:p>
    <w:bookmarkEnd w:id="232"/>
    <w:bookmarkStart w:name="z275" w:id="233"/>
    <w:p>
      <w:pPr>
        <w:spacing w:after="0"/>
        <w:ind w:left="0"/>
        <w:jc w:val="both"/>
      </w:pPr>
      <w:r>
        <w:rPr>
          <w:rFonts w:ascii="Times New Roman"/>
          <w:b w:val="false"/>
          <w:i w:val="false"/>
          <w:color w:val="000000"/>
          <w:sz w:val="28"/>
        </w:rPr>
        <w:t>
      2) отображением Государственной границы Республики Казахстан на картографических материалах;</w:t>
      </w:r>
    </w:p>
    <w:bookmarkEnd w:id="233"/>
    <w:bookmarkStart w:name="z276" w:id="234"/>
    <w:p>
      <w:pPr>
        <w:spacing w:after="0"/>
        <w:ind w:left="0"/>
        <w:jc w:val="both"/>
      </w:pPr>
      <w:r>
        <w:rPr>
          <w:rFonts w:ascii="Times New Roman"/>
          <w:b w:val="false"/>
          <w:i w:val="false"/>
          <w:color w:val="000000"/>
          <w:sz w:val="28"/>
        </w:rPr>
        <w:t>
      3) соблюдением установленных законодательством Республики Казахстан о наименованиях географических объектов правил употребления наименований географических объектов в документах, картографических и иных материалах;</w:t>
      </w:r>
    </w:p>
    <w:bookmarkEnd w:id="234"/>
    <w:bookmarkStart w:name="z277" w:id="235"/>
    <w:p>
      <w:pPr>
        <w:spacing w:after="0"/>
        <w:ind w:left="0"/>
        <w:jc w:val="both"/>
      </w:pPr>
      <w:r>
        <w:rPr>
          <w:rFonts w:ascii="Times New Roman"/>
          <w:b w:val="false"/>
          <w:i w:val="false"/>
          <w:color w:val="000000"/>
          <w:sz w:val="28"/>
        </w:rPr>
        <w:t>
      4) своевременным представлением одного экземпляра копий материалов и данных, созданных за счет бюджетных средств, в Национальный фонд пространственных данных;</w:t>
      </w:r>
    </w:p>
    <w:bookmarkEnd w:id="235"/>
    <w:bookmarkStart w:name="z278" w:id="236"/>
    <w:p>
      <w:pPr>
        <w:spacing w:after="0"/>
        <w:ind w:left="0"/>
        <w:jc w:val="both"/>
      </w:pPr>
      <w:r>
        <w:rPr>
          <w:rFonts w:ascii="Times New Roman"/>
          <w:b w:val="false"/>
          <w:i w:val="false"/>
          <w:color w:val="000000"/>
          <w:sz w:val="28"/>
        </w:rPr>
        <w:t>
      5) соблюдением порядка учета, хранения, размножения и использования данных и материалов геодезических, картографических, аэрокосмосъемочных работ.</w:t>
      </w:r>
    </w:p>
    <w:bookmarkEnd w:id="236"/>
    <w:bookmarkStart w:name="z279" w:id="237"/>
    <w:p>
      <w:pPr>
        <w:spacing w:after="0"/>
        <w:ind w:left="0"/>
        <w:jc w:val="both"/>
      </w:pPr>
      <w:r>
        <w:rPr>
          <w:rFonts w:ascii="Times New Roman"/>
          <w:b w:val="false"/>
          <w:i w:val="false"/>
          <w:color w:val="000000"/>
          <w:sz w:val="28"/>
        </w:rPr>
        <w:t>
      3. Местные исполнительные органы городов республиканского значения, столицы, городов областного значения, районов осуществляют контроль за обеспечением сохранности геодезических пунктов.</w:t>
      </w:r>
    </w:p>
    <w:bookmarkEnd w:id="237"/>
    <w:p>
      <w:pPr>
        <w:spacing w:after="0"/>
        <w:ind w:left="0"/>
        <w:jc w:val="both"/>
      </w:pPr>
      <w:r>
        <w:rPr>
          <w:rFonts w:ascii="Times New Roman"/>
          <w:b/>
          <w:i w:val="false"/>
          <w:color w:val="000000"/>
          <w:sz w:val="28"/>
        </w:rPr>
        <w:t>Статья 29. Порядок проведения профилактического контроля без посещения субъекта (объекта) государственного контроля</w:t>
      </w:r>
    </w:p>
    <w:bookmarkStart w:name="z281" w:id="238"/>
    <w:p>
      <w:pPr>
        <w:spacing w:after="0"/>
        <w:ind w:left="0"/>
        <w:jc w:val="both"/>
      </w:pPr>
      <w:r>
        <w:rPr>
          <w:rFonts w:ascii="Times New Roman"/>
          <w:b w:val="false"/>
          <w:i w:val="false"/>
          <w:color w:val="000000"/>
          <w:sz w:val="28"/>
        </w:rPr>
        <w:t>
      1. Профилактический контроль без посещения субъекта (объекта) государственного контроля проводится уполномоченным органом, местными исполнительными органами городов республиканского значения, столицы, городов областного значения, районов в отношении субъектов геодезической и картографической деятельности.</w:t>
      </w:r>
    </w:p>
    <w:bookmarkEnd w:id="238"/>
    <w:bookmarkStart w:name="z282" w:id="239"/>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государственного контроля являются своевременное пресечение нарушений установленных требований к субъектам геодезической и картографической деятельности, предоставление субъектам государственного контроля права самостоятельного устранения нарушений, выявленных уполномоченным органом, местными исполнительными органами городов республиканского значения, столицы, городов областного значения, районов по результатам профилактического контроля без посещения субъекта (объекта) государственного контроля, и снижение административной нагрузки на них.</w:t>
      </w:r>
    </w:p>
    <w:bookmarkEnd w:id="239"/>
    <w:bookmarkStart w:name="z283" w:id="240"/>
    <w:p>
      <w:pPr>
        <w:spacing w:after="0"/>
        <w:ind w:left="0"/>
        <w:jc w:val="both"/>
      </w:pPr>
      <w:r>
        <w:rPr>
          <w:rFonts w:ascii="Times New Roman"/>
          <w:b w:val="false"/>
          <w:i w:val="false"/>
          <w:color w:val="000000"/>
          <w:sz w:val="28"/>
        </w:rPr>
        <w:t>
      3. Профилактический контроль без посещения субъекта (объекта) государственного контроля проводится путем анализа и сбора материалов, предусмотренных законодательством Республики Казахстан, в том числе из Национального фонда пространственных данных.</w:t>
      </w:r>
    </w:p>
    <w:bookmarkEnd w:id="240"/>
    <w:bookmarkStart w:name="z284" w:id="241"/>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государственного контроля должностные лица уполномоченного органа, местных исполнительных органов городов республиканского значения, столицы, городов областного значения, районов, осуществляющих профилактический контроль без посещения субъекта (объекта) государственного контроля, в течение десяти рабочих дней со дня выявления нарушений направляют рекомендацию об устранении нарушений субъекту государственного контроля без возбуждения дела об административном правонарушении, но с обязательным разъяснением субъекту государственного контроля порядка их устранения.</w:t>
      </w:r>
    </w:p>
    <w:bookmarkEnd w:id="241"/>
    <w:bookmarkStart w:name="z285" w:id="242"/>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государственного контроля, направленная одним из нижеперечисленных способов, считается врученной (полученной) в следующих случаях:</w:t>
      </w:r>
    </w:p>
    <w:bookmarkEnd w:id="242"/>
    <w:bookmarkStart w:name="z286" w:id="243"/>
    <w:p>
      <w:pPr>
        <w:spacing w:after="0"/>
        <w:ind w:left="0"/>
        <w:jc w:val="both"/>
      </w:pPr>
      <w:r>
        <w:rPr>
          <w:rFonts w:ascii="Times New Roman"/>
          <w:b w:val="false"/>
          <w:i w:val="false"/>
          <w:color w:val="000000"/>
          <w:sz w:val="28"/>
        </w:rPr>
        <w:t>
      1) нарочно – с отметкой о получении;</w:t>
      </w:r>
    </w:p>
    <w:bookmarkEnd w:id="243"/>
    <w:bookmarkStart w:name="z287" w:id="244"/>
    <w:p>
      <w:pPr>
        <w:spacing w:after="0"/>
        <w:ind w:left="0"/>
        <w:jc w:val="both"/>
      </w:pPr>
      <w:r>
        <w:rPr>
          <w:rFonts w:ascii="Times New Roman"/>
          <w:b w:val="false"/>
          <w:i w:val="false"/>
          <w:color w:val="000000"/>
          <w:sz w:val="28"/>
        </w:rPr>
        <w:t>
      2) почтой – заказным письмом с уведомлением;</w:t>
      </w:r>
    </w:p>
    <w:bookmarkEnd w:id="244"/>
    <w:bookmarkStart w:name="z288" w:id="245"/>
    <w:p>
      <w:pPr>
        <w:spacing w:after="0"/>
        <w:ind w:left="0"/>
        <w:jc w:val="both"/>
      </w:pPr>
      <w:r>
        <w:rPr>
          <w:rFonts w:ascii="Times New Roman"/>
          <w:b w:val="false"/>
          <w:i w:val="false"/>
          <w:color w:val="000000"/>
          <w:sz w:val="28"/>
        </w:rPr>
        <w:t>
      3) электронным способом – посредством отправки уполномоченным органом, местными исполнительными органами городов республиканского значения, столицы, городов областного значения, районов на электронный адрес субъекта государственного контроля, указанный в документах, ранее представленных субъектом государственного контроля;</w:t>
      </w:r>
    </w:p>
    <w:bookmarkEnd w:id="245"/>
    <w:bookmarkStart w:name="z289" w:id="246"/>
    <w:p>
      <w:pPr>
        <w:spacing w:after="0"/>
        <w:ind w:left="0"/>
        <w:jc w:val="both"/>
      </w:pPr>
      <w:r>
        <w:rPr>
          <w:rFonts w:ascii="Times New Roman"/>
          <w:b w:val="false"/>
          <w:i w:val="false"/>
          <w:color w:val="000000"/>
          <w:sz w:val="28"/>
        </w:rPr>
        <w:t>
      4) текстовым сообщением – на абонентское устройство сотовой связи.</w:t>
      </w:r>
    </w:p>
    <w:bookmarkEnd w:id="246"/>
    <w:bookmarkStart w:name="z290" w:id="247"/>
    <w:p>
      <w:pPr>
        <w:spacing w:after="0"/>
        <w:ind w:left="0"/>
        <w:jc w:val="both"/>
      </w:pPr>
      <w:r>
        <w:rPr>
          <w:rFonts w:ascii="Times New Roman"/>
          <w:b w:val="false"/>
          <w:i w:val="false"/>
          <w:color w:val="000000"/>
          <w:sz w:val="28"/>
        </w:rPr>
        <w:t>
      4. Субъект государственного контроля, получивший рекомендацию об устранении нарушений, выявленных по результатам профилактического контроля без посещения субъекта (объекта) государственного контроля, обязан в течение десяти рабочих дней со дня, следующего за днем ее получения, предоставить в уполномоченный орган, местные исполнительные органы городов республиканского значения, столицы, городов областного значения, районов информацию по устранению нарушений законодательства Республики Казахстан с указанием конкретных сроков ее исполнения.</w:t>
      </w:r>
    </w:p>
    <w:bookmarkEnd w:id="247"/>
    <w:bookmarkStart w:name="z291" w:id="248"/>
    <w:p>
      <w:pPr>
        <w:spacing w:after="0"/>
        <w:ind w:left="0"/>
        <w:jc w:val="both"/>
      </w:pPr>
      <w:r>
        <w:rPr>
          <w:rFonts w:ascii="Times New Roman"/>
          <w:b w:val="false"/>
          <w:i w:val="false"/>
          <w:color w:val="000000"/>
          <w:sz w:val="28"/>
        </w:rPr>
        <w:t>
      Субъект государственного контроля после истечения срока исполнения рекомендации об устранении нарушений обязан в течение трех рабочих дней в письменном виде предоставить в уполномоченный орган, местные исполнительные органы городов республиканского значения, столицы, городов областного значения, районов информацию об устранении нарушений.</w:t>
      </w:r>
    </w:p>
    <w:bookmarkEnd w:id="248"/>
    <w:bookmarkStart w:name="z292" w:id="249"/>
    <w:p>
      <w:pPr>
        <w:spacing w:after="0"/>
        <w:ind w:left="0"/>
        <w:jc w:val="both"/>
      </w:pPr>
      <w:r>
        <w:rPr>
          <w:rFonts w:ascii="Times New Roman"/>
          <w:b w:val="false"/>
          <w:i w:val="false"/>
          <w:color w:val="000000"/>
          <w:sz w:val="28"/>
        </w:rPr>
        <w:t>
      5.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государственного контроля, влечет назначение профилактического контроля с посещением субъекта (объекта) государственного контроля путем включения в полугодовой список проведения профилактического контроля с посещением субъекта (объекта) государственного контроля.</w:t>
      </w:r>
    </w:p>
    <w:bookmarkEnd w:id="249"/>
    <w:bookmarkStart w:name="z293" w:id="250"/>
    <w:p>
      <w:pPr>
        <w:spacing w:after="0"/>
        <w:ind w:left="0"/>
        <w:jc w:val="both"/>
      </w:pPr>
      <w:r>
        <w:rPr>
          <w:rFonts w:ascii="Times New Roman"/>
          <w:b w:val="false"/>
          <w:i w:val="false"/>
          <w:color w:val="000000"/>
          <w:sz w:val="28"/>
        </w:rPr>
        <w:t>
      6. Профилактический контроль без посещения субъекта (объекта) государственного контроля проводится не чаще двух раз в год.</w:t>
      </w:r>
    </w:p>
    <w:bookmarkEnd w:id="250"/>
    <w:p>
      <w:pPr>
        <w:spacing w:after="0"/>
        <w:ind w:left="0"/>
        <w:jc w:val="both"/>
      </w:pPr>
      <w:r>
        <w:rPr>
          <w:rFonts w:ascii="Times New Roman"/>
          <w:b/>
          <w:i w:val="false"/>
          <w:color w:val="000000"/>
          <w:sz w:val="28"/>
        </w:rPr>
        <w:t>Статья 30. Охрана пунктов государственных геодезических, нивелирных и гравиметрических сетей</w:t>
      </w:r>
    </w:p>
    <w:bookmarkStart w:name="z295" w:id="251"/>
    <w:p>
      <w:pPr>
        <w:spacing w:after="0"/>
        <w:ind w:left="0"/>
        <w:jc w:val="both"/>
      </w:pPr>
      <w:r>
        <w:rPr>
          <w:rFonts w:ascii="Times New Roman"/>
          <w:b w:val="false"/>
          <w:i w:val="false"/>
          <w:color w:val="000000"/>
          <w:sz w:val="28"/>
        </w:rPr>
        <w:t>
      1. Пункты государственных геодезических, нивелирных и гравиметрических сетей, в том числе наземные знаки и центры этих пунктов, являются государственной собственностью и находятся под охраной государства.</w:t>
      </w:r>
    </w:p>
    <w:bookmarkEnd w:id="251"/>
    <w:bookmarkStart w:name="z296" w:id="252"/>
    <w:p>
      <w:pPr>
        <w:spacing w:after="0"/>
        <w:ind w:left="0"/>
        <w:jc w:val="both"/>
      </w:pPr>
      <w:r>
        <w:rPr>
          <w:rFonts w:ascii="Times New Roman"/>
          <w:b w:val="false"/>
          <w:i w:val="false"/>
          <w:color w:val="000000"/>
          <w:sz w:val="28"/>
        </w:rPr>
        <w:t>
      Снос или перезакладка (перенос) геодезических пунктов проводится только с разрешения уполномоченного органа.</w:t>
      </w:r>
    </w:p>
    <w:bookmarkEnd w:id="252"/>
    <w:bookmarkStart w:name="z297" w:id="253"/>
    <w:p>
      <w:pPr>
        <w:spacing w:after="0"/>
        <w:ind w:left="0"/>
        <w:jc w:val="both"/>
      </w:pPr>
      <w:r>
        <w:rPr>
          <w:rFonts w:ascii="Times New Roman"/>
          <w:b w:val="false"/>
          <w:i w:val="false"/>
          <w:color w:val="000000"/>
          <w:sz w:val="28"/>
        </w:rPr>
        <w:t>
      Уполномоченный орган обязан отказать в сносе или перезакладке (переносе) геодезических пунктов при отсутствии плотности геодезических пунктов, перспектив развития и обновления существующей геодезической сети.</w:t>
      </w:r>
    </w:p>
    <w:bookmarkEnd w:id="253"/>
    <w:bookmarkStart w:name="z298" w:id="254"/>
    <w:p>
      <w:pPr>
        <w:spacing w:after="0"/>
        <w:ind w:left="0"/>
        <w:jc w:val="both"/>
      </w:pPr>
      <w:r>
        <w:rPr>
          <w:rFonts w:ascii="Times New Roman"/>
          <w:b w:val="false"/>
          <w:i w:val="false"/>
          <w:color w:val="000000"/>
          <w:sz w:val="28"/>
        </w:rPr>
        <w:t>
      2. Предоставление земельных участков для размещения на них геодезических пунктов осуществляется в соответствии с земельным законодательством Республики Казахстан.</w:t>
      </w:r>
    </w:p>
    <w:bookmarkEnd w:id="254"/>
    <w:bookmarkStart w:name="z299" w:id="255"/>
    <w:p>
      <w:pPr>
        <w:spacing w:after="0"/>
        <w:ind w:left="0"/>
        <w:jc w:val="both"/>
      </w:pPr>
      <w:r>
        <w:rPr>
          <w:rFonts w:ascii="Times New Roman"/>
          <w:b w:val="false"/>
          <w:i w:val="false"/>
          <w:color w:val="000000"/>
          <w:sz w:val="28"/>
        </w:rPr>
        <w:t>
      3. Собственники и землепользователи земельных участков, на территории которых размещены геодезические пункты, обязаны:</w:t>
      </w:r>
    </w:p>
    <w:bookmarkEnd w:id="255"/>
    <w:bookmarkStart w:name="z300" w:id="256"/>
    <w:p>
      <w:pPr>
        <w:spacing w:after="0"/>
        <w:ind w:left="0"/>
        <w:jc w:val="both"/>
      </w:pPr>
      <w:r>
        <w:rPr>
          <w:rFonts w:ascii="Times New Roman"/>
          <w:b w:val="false"/>
          <w:i w:val="false"/>
          <w:color w:val="000000"/>
          <w:sz w:val="28"/>
        </w:rPr>
        <w:t>
      1) сообщать в уполномоченный орган и местные исполнительные органы городов республиканского значения, столицы, городов областного значения, районов о случаях повреждения или уничтожения геодезических пунктов в порядке, определяемом уполномоченным органом;</w:t>
      </w:r>
    </w:p>
    <w:bookmarkEnd w:id="256"/>
    <w:bookmarkStart w:name="z301" w:id="257"/>
    <w:p>
      <w:pPr>
        <w:spacing w:after="0"/>
        <w:ind w:left="0"/>
        <w:jc w:val="both"/>
      </w:pPr>
      <w:r>
        <w:rPr>
          <w:rFonts w:ascii="Times New Roman"/>
          <w:b w:val="false"/>
          <w:i w:val="false"/>
          <w:color w:val="000000"/>
          <w:sz w:val="28"/>
        </w:rPr>
        <w:t>
      2) предоставлять возможность подъезда (подхода) к геодезическим пунктам при проведении геодезических и картографических работ.</w:t>
      </w:r>
    </w:p>
    <w:bookmarkEnd w:id="257"/>
    <w:bookmarkStart w:name="z302" w:id="258"/>
    <w:p>
      <w:pPr>
        <w:spacing w:after="0"/>
        <w:ind w:left="0"/>
        <w:jc w:val="both"/>
      </w:pPr>
      <w:r>
        <w:rPr>
          <w:rFonts w:ascii="Times New Roman"/>
          <w:b w:val="false"/>
          <w:i w:val="false"/>
          <w:color w:val="000000"/>
          <w:sz w:val="28"/>
        </w:rPr>
        <w:t>
      4. Субъекты геодезической и картографической деятельности при выполнении геодезических и картографических работ обязаны обеспечить сохранность геодезических пунктов.</w:t>
      </w:r>
    </w:p>
    <w:bookmarkEnd w:id="258"/>
    <w:bookmarkStart w:name="z303" w:id="259"/>
    <w:p>
      <w:pPr>
        <w:spacing w:after="0"/>
        <w:ind w:left="0"/>
        <w:jc w:val="both"/>
      </w:pPr>
      <w:r>
        <w:rPr>
          <w:rFonts w:ascii="Times New Roman"/>
          <w:b w:val="false"/>
          <w:i w:val="false"/>
          <w:color w:val="000000"/>
          <w:sz w:val="28"/>
        </w:rPr>
        <w:t>
      5. Уничтожение или повреждение геодезических пунктов, постоянно действующих референцных станций влечет за собой ответственность, установленную законами Республики Казахстан.</w:t>
      </w:r>
    </w:p>
    <w:bookmarkEnd w:id="259"/>
    <w:bookmarkStart w:name="z304" w:id="260"/>
    <w:p>
      <w:pPr>
        <w:spacing w:after="0"/>
        <w:ind w:left="0"/>
        <w:jc w:val="both"/>
      </w:pPr>
      <w:r>
        <w:rPr>
          <w:rFonts w:ascii="Times New Roman"/>
          <w:b w:val="false"/>
          <w:i w:val="false"/>
          <w:color w:val="000000"/>
          <w:sz w:val="28"/>
        </w:rPr>
        <w:t>
      6. Возмещение вреда, причиненного пунктам государственных геодезических, нивелирных и гравиметрических сетей, осуществляется лицами, причинившими вред, в соответствии с законодательством Республики Казахстан.</w:t>
      </w:r>
    </w:p>
    <w:bookmarkEnd w:id="260"/>
    <w:bookmarkStart w:name="z305" w:id="261"/>
    <w:p>
      <w:pPr>
        <w:spacing w:after="0"/>
        <w:ind w:left="0"/>
        <w:jc w:val="left"/>
      </w:pPr>
      <w:r>
        <w:rPr>
          <w:rFonts w:ascii="Times New Roman"/>
          <w:b/>
          <w:i w:val="false"/>
          <w:color w:val="000000"/>
        </w:rPr>
        <w:t xml:space="preserve"> Глава 5. ЗАКЛЮЧИТЕЛЬНЫЕ ПОЛОЖЕНИЯ   </w:t>
      </w:r>
    </w:p>
    <w:bookmarkEnd w:id="261"/>
    <w:p>
      <w:pPr>
        <w:spacing w:after="0"/>
        <w:ind w:left="0"/>
        <w:jc w:val="both"/>
      </w:pPr>
      <w:r>
        <w:rPr>
          <w:rFonts w:ascii="Times New Roman"/>
          <w:b/>
          <w:i w:val="false"/>
          <w:color w:val="000000"/>
          <w:sz w:val="28"/>
        </w:rPr>
        <w:t xml:space="preserve">Статья 31. Ответственность за нарушение законодательства Республики Казахстан в сфере геодезии, картографии и пространственных данных </w:t>
      </w:r>
    </w:p>
    <w:bookmarkStart w:name="z307" w:id="262"/>
    <w:p>
      <w:pPr>
        <w:spacing w:after="0"/>
        <w:ind w:left="0"/>
        <w:jc w:val="both"/>
      </w:pPr>
      <w:r>
        <w:rPr>
          <w:rFonts w:ascii="Times New Roman"/>
          <w:b w:val="false"/>
          <w:i w:val="false"/>
          <w:color w:val="000000"/>
          <w:sz w:val="28"/>
        </w:rPr>
        <w:t>
      Нарушение законодательства Республики Казахстан в сфере геодезии, картографии и пространственных данных влечет ответственность, установленную законами Республики Казахстан.</w:t>
      </w:r>
    </w:p>
    <w:bookmarkEnd w:id="262"/>
    <w:p>
      <w:pPr>
        <w:spacing w:after="0"/>
        <w:ind w:left="0"/>
        <w:jc w:val="both"/>
      </w:pPr>
      <w:r>
        <w:rPr>
          <w:rFonts w:ascii="Times New Roman"/>
          <w:b/>
          <w:i w:val="false"/>
          <w:color w:val="000000"/>
          <w:sz w:val="28"/>
        </w:rPr>
        <w:t xml:space="preserve">Статья 32. Порядок введения в действие настоящего Закона </w:t>
      </w:r>
    </w:p>
    <w:bookmarkStart w:name="z309" w:id="26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263"/>
    <w:bookmarkStart w:name="z310" w:id="2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9 в части уведомления о производстве аэросъемочных работ и </w:t>
      </w:r>
      <w:r>
        <w:rPr>
          <w:rFonts w:ascii="Times New Roman"/>
          <w:b w:val="false"/>
          <w:i w:val="false"/>
          <w:color w:val="000000"/>
          <w:sz w:val="28"/>
        </w:rPr>
        <w:t>пункта 3</w:t>
      </w:r>
      <w:r>
        <w:rPr>
          <w:rFonts w:ascii="Times New Roman"/>
          <w:b w:val="false"/>
          <w:i w:val="false"/>
          <w:color w:val="000000"/>
          <w:sz w:val="28"/>
        </w:rPr>
        <w:t xml:space="preserve"> статьи 9 настоящего Закона, которые вводятся в действие по истечении шестидесяти календарных дней после дня его первого официального опубликования;</w:t>
      </w:r>
    </w:p>
    <w:bookmarkEnd w:id="264"/>
    <w:bookmarkStart w:name="z311" w:id="2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4</w:t>
      </w:r>
      <w:r>
        <w:rPr>
          <w:rFonts w:ascii="Times New Roman"/>
          <w:b w:val="false"/>
          <w:i w:val="false"/>
          <w:color w:val="000000"/>
          <w:sz w:val="28"/>
        </w:rPr>
        <w:t xml:space="preserve"> статьи 10, </w:t>
      </w:r>
      <w:r>
        <w:rPr>
          <w:rFonts w:ascii="Times New Roman"/>
          <w:b w:val="false"/>
          <w:i w:val="false"/>
          <w:color w:val="000000"/>
          <w:sz w:val="28"/>
        </w:rPr>
        <w:t>пункта 1</w:t>
      </w:r>
      <w:r>
        <w:rPr>
          <w:rFonts w:ascii="Times New Roman"/>
          <w:b w:val="false"/>
          <w:i w:val="false"/>
          <w:color w:val="000000"/>
          <w:sz w:val="28"/>
        </w:rPr>
        <w:t xml:space="preserve"> статьи 19,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20, </w:t>
      </w:r>
      <w:r>
        <w:rPr>
          <w:rFonts w:ascii="Times New Roman"/>
          <w:b w:val="false"/>
          <w:i w:val="false"/>
          <w:color w:val="000000"/>
          <w:sz w:val="28"/>
        </w:rPr>
        <w:t>статей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Закона, которые вводятся в действие с 1 января 2025 года.</w:t>
      </w:r>
    </w:p>
    <w:bookmarkEnd w:id="265"/>
    <w:bookmarkStart w:name="z312" w:id="26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w:t>
      </w:r>
    </w:p>
    <w:bookmarkEnd w:id="2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