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685b" w14:textId="12d6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Договор о Евразийском экономическом союзе от 29 мая 2014 года в части пенсионного обеспечения должностных лиц и сотрудников Евразийской экономической комиссии и Суда Евразийского экономического союза, являющихся гражданами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ноября 2022 года № 151-VII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 Евразийском экономическом союзе от 29 мая 2014 года в части пенсионного обеспечения должностных лиц и сотрудников Евразийской экономической комиссии и Суда Евразийского экономического союза, являющихся гражданами Российской Федерации, совершенный в Москве 24 марта 2022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о Евразийском экономическом союзе от 29 мая 2014 года в части пенсионного обеспечения должностных лиц и сотрудников Евразийской экономической комиссии и Суда Евразийского экономического союза, являющихся гражданами Российской Федерации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именуемые в дальнейшем государствами-членами,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следующие изменения: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дополнить раздел XXVII статьей 106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Переходные положения в отношении раздела XXVIII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Сохраняется право на пенсию за выслугу лет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53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социальных гарантиях, привилегиях и иммунитетах в Евразийском экономическом союзе (приложение № 32 к настоящему Договору), без учета изменений в части продолжительности стажа государственной гражданской службы, внесенных Протоколом о внесении изменений в Договор о Евразийском экономическом союзе от 29 мая 2014 года в части пенсионного обеспечения должностных лиц и сотрудников Евразийской экономической комиссии и Суда Евразийского экономического союза, являющихся гражданами Российской Федерации, подписанным 24 марта 2022 г. (далее - Протокол о внесении изменений):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лицами, приобретшими право на пенсию за выслугу лет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социальных гарантиях, привилегиях и иммунитетах в Евразийском экономическом союзе (приложение № 32 к настоящему Договору) и освобожденными от должностей, замещаемых в Комиссии или Суде Союза до даты вступления в силу Протокола о внесении изменений;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лицами, замещающими на дату вступления в силу Протокола о внесении изменений должности в Комиссии или Суде Союза и имеющими на эту дату стаж государственной гражданской службы для назначения пенсии за выслугу лет не менее 20 лет;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лицами, замещающими на дату вступления в силу Протокола о внесении изменений должности в Комиссии или Суде Союза, имеющими на эту дату стаж государственной гражданской службы для назначения пенсии за выслугу лет не менее 15 лет и приобретшими до даты вступления в силу Протокола о внесении изменений право на страховую пенсию по старости (инвалидности) в соответствии с законодательством Российской Федерации.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Указанным категориям лиц пенсия за выслугу лет назначается в соответствии с условиями и в порядке, которые определены законодательством Российской Федерации для федеральных государственных гражданских служащих, действовавшим по состоянию на 31 декабря 2016 г.";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предложение первое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53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социальных гарантиях, привилегиях и иммунитетах в Евразийском экономическом союзе (приложение № 32 к указанному Договору) изложить в следующей редакции: "Должностные лица и сотрудники Комиссии и Суда Союза, являющиеся гражданами Российской Федерации, замещавшие в любой период до работы в Комиссии и Суде Союза должности государственной службы Российской Федерации, освобожденные от должностей, замещаемых в Комиссии или Суде Союза (за исключением случаев освобождения, связанных с виновными действиями), и имеющие стаж государственной гражданской службы в соответствующем году продолжительностью, установленной законодательством Российской Федерации для назначения пенсии за выслугу лет федеральным государственным гражданским служащим, имеют право на пенсию за выслугу лет, назначаемую в соответствии с условиями и в порядке, которые определены законодательством Российской Федерации для федеральных государственных гражданских служащих, если непосредственно перед увольнением из Комиссии или Суда Союза они замещали в них должности не менее 3 лет.".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"24" марта 2022 года в одном подлинном экземпляре на русском языке.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Протокола о внесении изменений в Договор о Евразийском экономическом союзе от 29 мая 2014 года в части пенсионного обеспечения должностных лиц и сотрудников Евразийской экономической комиссии и Суда Евразийского экономического союза, являющихся гражданами Российской Федерации, подписанного 24 марта 2022 г. в городе Москве: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Премьер-министром Республики Армения Н.В. Пашиняном;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Президентом Республики Беларусь A.Г. Лукашенко;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Президентом Республики Казахстан К.К. Токаевым;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Президентом Кыргызской Республик С.Н. Жапаровым;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Президентом Российской Федерации B.В. Путиным.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Правового департамента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В.И. Тараскин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