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a7afe" w14:textId="eda7a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разрешительной системы</w:t>
      </w:r>
    </w:p>
    <w:p>
      <w:pPr>
        <w:spacing w:after="0"/>
        <w:ind w:left="0"/>
        <w:jc w:val="both"/>
      </w:pPr>
      <w:r>
        <w:rPr>
          <w:rFonts w:ascii="Times New Roman"/>
          <w:b w:val="false"/>
          <w:i w:val="false"/>
          <w:color w:val="000000"/>
          <w:sz w:val="28"/>
        </w:rPr>
        <w:t>Закон Республики Казахстан от 16 мая 2014 года № 203-V ЗРК</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ст.2</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от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 № 8, ст. 64; № 10, ст. 77; № 11, ст. 80; № 20, ст. 121; № 21-22, ст. 124; № 23-24, ст. 125; 2013 г., № 7, ст. 36; № 10-11, ст. 56; № 14, ст. 72; № 15, ст. 76; 2014 г., № 4-5, ст. 24):</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3 изложить в следующей редакции:</w:t>
      </w:r>
      <w:r>
        <w:br/>
      </w:r>
      <w:r>
        <w:rPr>
          <w:rFonts w:ascii="Times New Roman"/>
          <w:b w:val="false"/>
          <w:i w:val="false"/>
          <w:color w:val="000000"/>
          <w:sz w:val="28"/>
        </w:rPr>
        <w:t>
      «1) возможностью осуществления предпринимательской деятельности без получения каких-либо разрешений либо направления уведомлений, кроме разрешений и уведомлений,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Установление разрешительного или уведомительного порядка производится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в зависимости от уровня опасности деятельности или действия (операции) в целях защиты жизни и здоровья людей, окружающей среды, собственности, обеспечения национальной безопасности и правопорядка. </w:t>
      </w:r>
      <w:r>
        <w:br/>
      </w:r>
      <w:r>
        <w:rPr>
          <w:rFonts w:ascii="Times New Roman"/>
          <w:b w:val="false"/>
          <w:i w:val="false"/>
          <w:color w:val="000000"/>
          <w:sz w:val="28"/>
        </w:rPr>
        <w:t>
      Разрешительный порядок устанавливается в случаях, если предусмотренные законами Республики Казахстан требования к продукции, требования по обязательному подтверждению соответствия недостаточны для достижения целей государственного регулирования.»;</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5</w:t>
      </w:r>
      <w:r>
        <w:rPr>
          <w:rFonts w:ascii="Times New Roman"/>
          <w:b w:val="false"/>
          <w:i w:val="false"/>
          <w:color w:val="000000"/>
          <w:sz w:val="28"/>
        </w:rPr>
        <w:t xml:space="preserve"> статьи 19 изложить в следующей редакции:</w:t>
      </w:r>
      <w:r>
        <w:br/>
      </w:r>
      <w:r>
        <w:rPr>
          <w:rFonts w:ascii="Times New Roman"/>
          <w:b w:val="false"/>
          <w:i w:val="false"/>
          <w:color w:val="000000"/>
          <w:sz w:val="28"/>
        </w:rPr>
        <w:t>
      «5. Если индивидуальный предприниматель осуществляет деятельность, подлежащую лицензированию, он обязан иметь лицензию на право осуществления такой деятельности.</w:t>
      </w:r>
      <w:r>
        <w:br/>
      </w:r>
      <w:r>
        <w:rPr>
          <w:rFonts w:ascii="Times New Roman"/>
          <w:b w:val="false"/>
          <w:i w:val="false"/>
          <w:color w:val="000000"/>
          <w:sz w:val="28"/>
        </w:rPr>
        <w:t>
      Лицензия выдается в порядке, установленном законодательством Республики Казахстан о разрешениях и уведомлениях.</w:t>
      </w:r>
      <w:r>
        <w:br/>
      </w:r>
      <w:r>
        <w:rPr>
          <w:rFonts w:ascii="Times New Roman"/>
          <w:b w:val="false"/>
          <w:i w:val="false"/>
          <w:color w:val="000000"/>
          <w:sz w:val="28"/>
        </w:rPr>
        <w:t>
      Правительство Республики Казахстан вправе устанавливать упрощенный порядок выдачи лицензий индивидуальным предпринимателям.»;</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2</w:t>
      </w:r>
      <w:r>
        <w:rPr>
          <w:rFonts w:ascii="Times New Roman"/>
          <w:b w:val="false"/>
          <w:i w:val="false"/>
          <w:color w:val="000000"/>
          <w:sz w:val="28"/>
        </w:rPr>
        <w:t xml:space="preserve"> статьи 35 изложить в следующей редакции:</w:t>
      </w:r>
      <w:r>
        <w:br/>
      </w:r>
      <w:r>
        <w:rPr>
          <w:rFonts w:ascii="Times New Roman"/>
          <w:b w:val="false"/>
          <w:i w:val="false"/>
          <w:color w:val="000000"/>
          <w:sz w:val="28"/>
        </w:rPr>
        <w:t>
      «2. Правоспособность юридического лица возникает в момент его создания и прекращается в момент завершения его ликвидации. Правоспособность юридического лица в сфере деятельности, на занятие которой необходимо получение разрешения, возникает с момента получения такого разрешения и прекращается в момент его изъятия, истечения срока действия или признания недействительным в установленном законодательными актами Республики Казахстан порядке.»;</w:t>
      </w:r>
      <w:r>
        <w:br/>
      </w:r>
      <w:r>
        <w:rPr>
          <w:rFonts w:ascii="Times New Roman"/>
          <w:b w:val="false"/>
          <w:i w:val="false"/>
          <w:color w:val="000000"/>
          <w:sz w:val="28"/>
        </w:rPr>
        <w:t>
</w:t>
      </w:r>
      <w:r>
        <w:rPr>
          <w:rFonts w:ascii="Times New Roman"/>
          <w:b w:val="false"/>
          <w:i w:val="false"/>
          <w:color w:val="000000"/>
          <w:sz w:val="28"/>
        </w:rPr>
        <w:t>
      4) в абзаце третьем </w:t>
      </w:r>
      <w:r>
        <w:rPr>
          <w:rFonts w:ascii="Times New Roman"/>
          <w:b w:val="false"/>
          <w:i w:val="false"/>
          <w:color w:val="000000"/>
          <w:sz w:val="28"/>
        </w:rPr>
        <w:t>подпункта 4)</w:t>
      </w:r>
      <w:r>
        <w:rPr>
          <w:rFonts w:ascii="Times New Roman"/>
          <w:b w:val="false"/>
          <w:i w:val="false"/>
          <w:color w:val="000000"/>
          <w:sz w:val="28"/>
        </w:rPr>
        <w:t xml:space="preserve"> пункта 2 статьи 49 слова «надлежащего разрешения (лицензии)» заменить словами «надлежащей лицензии»;</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1</w:t>
      </w:r>
      <w:r>
        <w:rPr>
          <w:rFonts w:ascii="Times New Roman"/>
          <w:b w:val="false"/>
          <w:i w:val="false"/>
          <w:color w:val="000000"/>
          <w:sz w:val="28"/>
        </w:rPr>
        <w:t xml:space="preserve"> статьи 159 изложить в следующей редакции:</w:t>
      </w:r>
      <w:r>
        <w:br/>
      </w:r>
      <w:r>
        <w:rPr>
          <w:rFonts w:ascii="Times New Roman"/>
          <w:b w:val="false"/>
          <w:i w:val="false"/>
          <w:color w:val="000000"/>
          <w:sz w:val="28"/>
        </w:rPr>
        <w:t>
      «1. Недействительна сделка, совершенная без получения необходимого разрешения либо после окончания срока действия разрешения.».</w:t>
      </w:r>
    </w:p>
    <w:bookmarkEnd w:id="0"/>
    <w:bookmarkStart w:name="z10" w:id="1"/>
    <w:p>
      <w:pPr>
        <w:spacing w:after="0"/>
        <w:ind w:left="0"/>
        <w:jc w:val="both"/>
      </w:pPr>
      <w:r>
        <w:rPr>
          <w:rFonts w:ascii="Times New Roman"/>
          <w:b w:val="false"/>
          <w:i w:val="false"/>
          <w:color w:val="000000"/>
          <w:sz w:val="28"/>
        </w:rPr>
        <w:t>
      2. В </w:t>
      </w:r>
      <w:r>
        <w:rPr>
          <w:rFonts w:ascii="Times New Roman"/>
          <w:b w:val="false"/>
          <w:i w:val="false"/>
          <w:color w:val="000000"/>
          <w:sz w:val="28"/>
        </w:rPr>
        <w:t>Лесной кодекс</w:t>
      </w:r>
      <w:r>
        <w:rPr>
          <w:rFonts w:ascii="Times New Roman"/>
          <w:b w:val="false"/>
          <w:i w:val="false"/>
          <w:color w:val="000000"/>
          <w:sz w:val="28"/>
        </w:rPr>
        <w:t xml:space="preserve"> Республики Казахстан от 8 июля 2003 года (Ведомости Парламента Республики Казахстан, 2003 г., № 16, ст. 140; 2004 г., № 23, ст. 142; 2006 г., № 3, ст. 22; № 16, ст. 97; 2007 г., № 1, ст. 4; № 2, ст. 18; № 3, ст. 20; 2008 г., № 23, ст. 114; 2009 г.,  № 18, ст. 84; 2010 г., № 5, ст. 23; 2011 г., № 1, ст. 2, 3; № 11, ст. 102; 2012 г., № 2, ст. 14; № 3, ст. 27; № 14, ст. 92, 95; № 15, ст. 97; 2013 г., № 9, ст. 51; № 14, ст. 75;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внесении изменений и дополнений в некоторые законодательные акты Республики Казахстан по вопросам гражданской защиты», опубликованный в газетах «Егемен Қазақстан» и «Казахстанская правда» 15 апреля 2014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12</w:t>
      </w:r>
      <w:r>
        <w:rPr>
          <w:rFonts w:ascii="Times New Roman"/>
          <w:b w:val="false"/>
          <w:i w:val="false"/>
          <w:color w:val="000000"/>
          <w:sz w:val="28"/>
        </w:rPr>
        <w:t xml:space="preserve"> дополнить подпунктом 17-20) следующего содержания:</w:t>
      </w:r>
      <w:r>
        <w:br/>
      </w:r>
      <w:r>
        <w:rPr>
          <w:rFonts w:ascii="Times New Roman"/>
          <w:b w:val="false"/>
          <w:i w:val="false"/>
          <w:color w:val="000000"/>
          <w:sz w:val="28"/>
        </w:rPr>
        <w:t>
      «17-20) утверждает правила выдачи разрешений на ввоз в Республику Казахстан и вывоз за ее пределы объектов растительного мира, их частей и дериватов, в том числе видов растений, отнесенных к категории редких и находящихся под угрозой исчезновения;»;</w:t>
      </w:r>
      <w:r>
        <w:br/>
      </w:r>
      <w:r>
        <w:rPr>
          <w:rFonts w:ascii="Times New Roman"/>
          <w:b w:val="false"/>
          <w:i w:val="false"/>
          <w:color w:val="000000"/>
          <w:sz w:val="28"/>
        </w:rPr>
        <w:t>
</w:t>
      </w:r>
      <w:r>
        <w:rPr>
          <w:rFonts w:ascii="Times New Roman"/>
          <w:b w:val="false"/>
          <w:i w:val="false"/>
          <w:color w:val="000000"/>
          <w:sz w:val="28"/>
        </w:rPr>
        <w:t>
      2) в пункте 1 </w:t>
      </w:r>
      <w:r>
        <w:rPr>
          <w:rFonts w:ascii="Times New Roman"/>
          <w:b w:val="false"/>
          <w:i w:val="false"/>
          <w:color w:val="000000"/>
          <w:sz w:val="28"/>
        </w:rPr>
        <w:t>статьи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18-2)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18-4)</w:t>
      </w:r>
      <w:r>
        <w:rPr>
          <w:rFonts w:ascii="Times New Roman"/>
          <w:b w:val="false"/>
          <w:i w:val="false"/>
          <w:color w:val="000000"/>
          <w:sz w:val="28"/>
        </w:rPr>
        <w:t xml:space="preserve"> слова «и утверждает» исключить.</w:t>
      </w:r>
    </w:p>
    <w:bookmarkEnd w:id="1"/>
    <w:bookmarkStart w:name="z15" w:id="2"/>
    <w:p>
      <w:pPr>
        <w:spacing w:after="0"/>
        <w:ind w:left="0"/>
        <w:jc w:val="both"/>
      </w:pPr>
      <w:r>
        <w:rPr>
          <w:rFonts w:ascii="Times New Roman"/>
          <w:b w:val="false"/>
          <w:i w:val="false"/>
          <w:color w:val="000000"/>
          <w:sz w:val="28"/>
        </w:rPr>
        <w:t>
      3.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 (Ведомости Парламента Республики Казахстан, 2003 г., № 17, ст. 141; 2004 г., № 23, ст. 142; 2006 г., № 1, ст. 5; № 3, ст. 22; № 15, ст. 95; 2007 г., № 1, ст. 4; № 2, ст. 18; № 19, ст. 147; № 24, ст. 180; 2008 г., № 6-7, ст. 27; № 23, ст. 114; № 24, ст. 129; 2009 г., № 2-3, ст. 15; № 15-16, ст. 76; № 18, ст. 84; 2010 г., № 1-2, ст. 5; № 5, ст. 23; № 24, ст. 146; 2011 г., № 1, ст. 2, 7; № 5, ст. 43; № 6, ст. 50; № 11, ст. 102; № 16, ст. 129; 2012 г., № 3, ст. 27; № 14, ст. 92;  № 15, ст. 97; № 21-22, ст. 124; 2013 г., № 9, ст. 51; № 14, ст. 72, 75;  № 15, ст. 79, 82; № 16, ст. 83; 2014 г., № 1, ст. 4; № 2, ст. 10;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внесении изменений и дополнений в некоторые законодательные акты Республики Казахстан по вопросам гражданской защиты», опубликованный в газетах «Егемен Қазақстан» и «Казахстанская правда» 15 апреля 2014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36</w:t>
      </w:r>
      <w:r>
        <w:rPr>
          <w:rFonts w:ascii="Times New Roman"/>
          <w:b w:val="false"/>
          <w:i w:val="false"/>
          <w:color w:val="000000"/>
          <w:sz w:val="28"/>
        </w:rPr>
        <w:t xml:space="preserve"> дополнить подпунктом 20-1) следующего содержания:</w:t>
      </w:r>
      <w:r>
        <w:br/>
      </w:r>
      <w:r>
        <w:rPr>
          <w:rFonts w:ascii="Times New Roman"/>
          <w:b w:val="false"/>
          <w:i w:val="false"/>
          <w:color w:val="000000"/>
          <w:sz w:val="28"/>
        </w:rPr>
        <w:t>
      «20-1) утверждает форму заявления на получение разрешения на специальное водопользование и форму разрешения на специальное водопользование;»;</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1</w:t>
      </w:r>
      <w:r>
        <w:rPr>
          <w:rFonts w:ascii="Times New Roman"/>
          <w:b w:val="false"/>
          <w:i w:val="false"/>
          <w:color w:val="000000"/>
          <w:sz w:val="28"/>
        </w:rPr>
        <w:t xml:space="preserve"> статьи 37:</w:t>
      </w:r>
      <w:r>
        <w:br/>
      </w:r>
      <w:r>
        <w:rPr>
          <w:rFonts w:ascii="Times New Roman"/>
          <w:b w:val="false"/>
          <w:i w:val="false"/>
          <w:color w:val="000000"/>
          <w:sz w:val="28"/>
        </w:rPr>
        <w:t>
</w:t>
      </w:r>
      <w:r>
        <w:rPr>
          <w:rFonts w:ascii="Times New Roman"/>
          <w:b w:val="false"/>
          <w:i w:val="false"/>
          <w:color w:val="000000"/>
          <w:sz w:val="28"/>
        </w:rPr>
        <w:t>
      дополнить подпунктом 4-2) следующего содержания:</w:t>
      </w:r>
      <w:r>
        <w:br/>
      </w:r>
      <w:r>
        <w:rPr>
          <w:rFonts w:ascii="Times New Roman"/>
          <w:b w:val="false"/>
          <w:i w:val="false"/>
          <w:color w:val="000000"/>
          <w:sz w:val="28"/>
        </w:rPr>
        <w:t>
      «4-2) согласовывает удельные нормы водопотребления и водоотведения;»;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5-1)</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«6-1) разрабатывает форму заявления на получение разрешения на специальное водопользование и форму разрешения на специальное водопользование;»;</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пункте 2</w:t>
      </w:r>
      <w:r>
        <w:rPr>
          <w:rFonts w:ascii="Times New Roman"/>
          <w:b w:val="false"/>
          <w:i w:val="false"/>
          <w:color w:val="000000"/>
          <w:sz w:val="28"/>
        </w:rPr>
        <w:t xml:space="preserve"> статьи 40: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«6) выдачу, приостановление действия, продление и переоформление разрешения на специальное водопользование, а также прекращение права специального водопользования в порядке, установленном настоящим Кодексом;»; </w:t>
      </w:r>
      <w:r>
        <w:br/>
      </w:r>
      <w:r>
        <w:rPr>
          <w:rFonts w:ascii="Times New Roman"/>
          <w:b w:val="false"/>
          <w:i w:val="false"/>
          <w:color w:val="000000"/>
          <w:sz w:val="28"/>
        </w:rPr>
        <w:t>
</w:t>
      </w:r>
      <w:r>
        <w:rPr>
          <w:rFonts w:ascii="Times New Roman"/>
          <w:b w:val="false"/>
          <w:i w:val="false"/>
          <w:color w:val="000000"/>
          <w:sz w:val="28"/>
        </w:rPr>
        <w:t>
      дополнить подпунктом 6-1) следующего содержания:</w:t>
      </w:r>
      <w:r>
        <w:br/>
      </w:r>
      <w:r>
        <w:rPr>
          <w:rFonts w:ascii="Times New Roman"/>
          <w:b w:val="false"/>
          <w:i w:val="false"/>
          <w:color w:val="000000"/>
          <w:sz w:val="28"/>
        </w:rPr>
        <w:t>
      «6-1) заверяют налоговую отчетность по плате за пользование водными ресурсами поверхностных источников до представления в налоговый орган;»;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подпункт 2)</w:t>
      </w:r>
      <w:r>
        <w:rPr>
          <w:rFonts w:ascii="Times New Roman"/>
          <w:b w:val="false"/>
          <w:i w:val="false"/>
          <w:color w:val="000000"/>
          <w:sz w:val="28"/>
        </w:rPr>
        <w:t xml:space="preserve"> пункта 1 статьи 51 изложить в следующей редакции:</w:t>
      </w:r>
      <w:r>
        <w:br/>
      </w:r>
      <w:r>
        <w:rPr>
          <w:rFonts w:ascii="Times New Roman"/>
          <w:b w:val="false"/>
          <w:i w:val="false"/>
          <w:color w:val="000000"/>
          <w:sz w:val="28"/>
        </w:rPr>
        <w:t>
      «2) вносить предложения о приостановлении действия разрешения на специальное водопользование и прекращении права специального водопользования в порядке, установленном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66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6 изложить в следующей редакции:</w:t>
      </w:r>
      <w:r>
        <w:br/>
      </w:r>
      <w:r>
        <w:rPr>
          <w:rFonts w:ascii="Times New Roman"/>
          <w:b w:val="false"/>
          <w:i w:val="false"/>
          <w:color w:val="000000"/>
          <w:sz w:val="28"/>
        </w:rPr>
        <w:t>
      «1) сброс промышленных, коммунально-бытовых, дренажных и других сточных вод в поверхностные водные объекты, водохозяйственные сооружения или рельеф местности;»;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w:t>
      </w:r>
      <w:r>
        <w:br/>
      </w:r>
      <w:r>
        <w:rPr>
          <w:rFonts w:ascii="Times New Roman"/>
          <w:b w:val="false"/>
          <w:i w:val="false"/>
          <w:color w:val="000000"/>
          <w:sz w:val="28"/>
        </w:rPr>
        <w:t>
</w:t>
      </w:r>
      <w:r>
        <w:rPr>
          <w:rFonts w:ascii="Times New Roman"/>
          <w:b w:val="false"/>
          <w:i w:val="false"/>
          <w:color w:val="000000"/>
          <w:sz w:val="28"/>
        </w:rPr>
        <w:t>
      слово «очищенных» исключить;</w:t>
      </w:r>
      <w:r>
        <w:br/>
      </w:r>
      <w:r>
        <w:rPr>
          <w:rFonts w:ascii="Times New Roman"/>
          <w:b w:val="false"/>
          <w:i w:val="false"/>
          <w:color w:val="000000"/>
          <w:sz w:val="28"/>
        </w:rPr>
        <w:t>
</w:t>
      </w:r>
      <w:r>
        <w:rPr>
          <w:rFonts w:ascii="Times New Roman"/>
          <w:b w:val="false"/>
          <w:i w:val="false"/>
          <w:color w:val="000000"/>
          <w:sz w:val="28"/>
        </w:rPr>
        <w:t>
      после слова «объекты» дополнить словами «, водохозяйственные сооружения или рельеф местности»;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перечень вторичных водопользователей с заявками на подачу или прием сточных вод.»;</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перечень вторичных водопользователей с заявками на подачу воды;»;</w:t>
      </w:r>
      <w:r>
        <w:br/>
      </w:r>
      <w:r>
        <w:rPr>
          <w:rFonts w:ascii="Times New Roman"/>
          <w:b w:val="false"/>
          <w:i w:val="false"/>
          <w:color w:val="000000"/>
          <w:sz w:val="28"/>
        </w:rPr>
        <w:t>
</w:t>
      </w:r>
      <w:r>
        <w:rPr>
          <w:rFonts w:ascii="Times New Roman"/>
          <w:b w:val="false"/>
          <w:i w:val="false"/>
          <w:color w:val="000000"/>
          <w:sz w:val="28"/>
        </w:rPr>
        <w:t>
      дополнить подпунктами 5) и 6) следующего содержания:</w:t>
      </w:r>
      <w:r>
        <w:br/>
      </w:r>
      <w:r>
        <w:rPr>
          <w:rFonts w:ascii="Times New Roman"/>
          <w:b w:val="false"/>
          <w:i w:val="false"/>
          <w:color w:val="000000"/>
          <w:sz w:val="28"/>
        </w:rPr>
        <w:t>
      «5) санитарно-эпидемиологическое заключение о соответствии санитарно-эпидемиологическим требованиям при заборе подземных вод для хозяйственно-питьевого водоснабжения;</w:t>
      </w:r>
      <w:r>
        <w:br/>
      </w:r>
      <w:r>
        <w:rPr>
          <w:rFonts w:ascii="Times New Roman"/>
          <w:b w:val="false"/>
          <w:i w:val="false"/>
          <w:color w:val="000000"/>
          <w:sz w:val="28"/>
        </w:rPr>
        <w:t>
      6) согласование условий водопользования с территориальными подразделениями уполномоченного органа по изучению и использованию недр.»;</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заявление о выдаче разрешения на специальное водопользование по форме, установленной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подпунктами 6), 7) и 8) следующего содержания:</w:t>
      </w:r>
      <w:r>
        <w:br/>
      </w:r>
      <w:r>
        <w:rPr>
          <w:rFonts w:ascii="Times New Roman"/>
          <w:b w:val="false"/>
          <w:i w:val="false"/>
          <w:color w:val="000000"/>
          <w:sz w:val="28"/>
        </w:rPr>
        <w:t>
      «6) расчеты по обоснованию объемов водопотребления и водоотведения;</w:t>
      </w:r>
      <w:r>
        <w:br/>
      </w:r>
      <w:r>
        <w:rPr>
          <w:rFonts w:ascii="Times New Roman"/>
          <w:b w:val="false"/>
          <w:i w:val="false"/>
          <w:color w:val="000000"/>
          <w:sz w:val="28"/>
        </w:rPr>
        <w:t>
      7) санитарно-эпидемиологическое заключение о соответствии санитарно-эпидемиологическим требованиям при заборе поверхностных и (или) подземных вод для хозяйственно-питьевого водоснабжения;</w:t>
      </w:r>
      <w:r>
        <w:br/>
      </w:r>
      <w:r>
        <w:rPr>
          <w:rFonts w:ascii="Times New Roman"/>
          <w:b w:val="false"/>
          <w:i w:val="false"/>
          <w:color w:val="000000"/>
          <w:sz w:val="28"/>
        </w:rPr>
        <w:t>
      8) перечень вторичных водопользователей с заявками на подачу или прием сточных вод.»;</w:t>
      </w:r>
      <w:r>
        <w:br/>
      </w:r>
      <w:r>
        <w:rPr>
          <w:rFonts w:ascii="Times New Roman"/>
          <w:b w:val="false"/>
          <w:i w:val="false"/>
          <w:color w:val="000000"/>
          <w:sz w:val="28"/>
        </w:rPr>
        <w:t>
</w:t>
      </w:r>
      <w:r>
        <w:rPr>
          <w:rFonts w:ascii="Times New Roman"/>
          <w:b w:val="false"/>
          <w:i w:val="false"/>
          <w:color w:val="000000"/>
          <w:sz w:val="28"/>
        </w:rPr>
        <w:t>
      дополнить пунктом 10-1 следующего содержания:</w:t>
      </w:r>
      <w:r>
        <w:br/>
      </w:r>
      <w:r>
        <w:rPr>
          <w:rFonts w:ascii="Times New Roman"/>
          <w:b w:val="false"/>
          <w:i w:val="false"/>
          <w:color w:val="000000"/>
          <w:sz w:val="28"/>
        </w:rPr>
        <w:t>
      «10-1. Региональные органы уполномоченного органа после получения документов для получения разрешения на специальное водопользование на использование из части недр хозяйственно-питьевых и производственно-технических подземных вод с лимитами изъятия от пятидесяти до двух тысяч кубических метров в сутки в течение трех рабочих дней направляют запрос в соответствующее территориальное подразделение уполномоченного органа по изучению и использованию недр для согласования условий данного водопользования.</w:t>
      </w:r>
      <w:r>
        <w:br/>
      </w:r>
      <w:r>
        <w:rPr>
          <w:rFonts w:ascii="Times New Roman"/>
          <w:b w:val="false"/>
          <w:i w:val="false"/>
          <w:color w:val="000000"/>
          <w:sz w:val="28"/>
        </w:rPr>
        <w:t>
      Территориальные подразделения уполномоченного органа по изучению и использованию недр в течение пяти рабочих дней обязаны представить в региональный орган уполномоченного органа положительное либо отрицательное заключение.»;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 Разрешение на специальное водопользование выдается региональными органами уполномоченного органа не позднее двадцати четырех рабочих дней со дня подачи заявления со всеми необходимыми документами, представленными заявителем в соответствии с настоящим Кодексом.»;</w:t>
      </w:r>
      <w:r>
        <w:br/>
      </w:r>
      <w:r>
        <w:rPr>
          <w:rFonts w:ascii="Times New Roman"/>
          <w:b w:val="false"/>
          <w:i w:val="false"/>
          <w:color w:val="000000"/>
          <w:sz w:val="28"/>
        </w:rPr>
        <w:t>
</w:t>
      </w:r>
      <w:r>
        <w:rPr>
          <w:rFonts w:ascii="Times New Roman"/>
          <w:b w:val="false"/>
          <w:i w:val="false"/>
          <w:color w:val="000000"/>
          <w:sz w:val="28"/>
        </w:rPr>
        <w:t>
      дополнить пунктом 14-1 следующего содержания:</w:t>
      </w:r>
      <w:r>
        <w:br/>
      </w:r>
      <w:r>
        <w:rPr>
          <w:rFonts w:ascii="Times New Roman"/>
          <w:b w:val="false"/>
          <w:i w:val="false"/>
          <w:color w:val="000000"/>
          <w:sz w:val="28"/>
        </w:rPr>
        <w:t>
      «14-1. Срок действия разрешения на специальное водопользование определяется в соответствии со </w:t>
      </w:r>
      <w:r>
        <w:rPr>
          <w:rFonts w:ascii="Times New Roman"/>
          <w:b w:val="false"/>
          <w:i w:val="false"/>
          <w:color w:val="000000"/>
          <w:sz w:val="28"/>
        </w:rPr>
        <w:t>статьей 70</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 Изменение наименования юридического лица и (или) изменение его места нахождения, изменение фамилии, имени, отчества (при его наличии) физического лица, перерегистрация индивидуального предпринимателя требуют переоформления разрешения на специальное водопользование на основании письменного заявления физического или юридического лица.</w:t>
      </w:r>
      <w:r>
        <w:br/>
      </w:r>
      <w:r>
        <w:rPr>
          <w:rFonts w:ascii="Times New Roman"/>
          <w:b w:val="false"/>
          <w:i w:val="false"/>
          <w:color w:val="000000"/>
          <w:sz w:val="28"/>
        </w:rPr>
        <w:t>
      Заявление в региональный орган уполномоченного органа направляется в течение тридцати календарных дней с момента произошедших изменений с приложением подтверждающих документов об изменении наименования юридического лица и (или) изменении его места нахождения, изменении фамилии, имени, отчества (при его наличии) физического лица, перерегистрации индивидуального предпринимателя.</w:t>
      </w:r>
      <w:r>
        <w:br/>
      </w:r>
      <w:r>
        <w:rPr>
          <w:rFonts w:ascii="Times New Roman"/>
          <w:b w:val="false"/>
          <w:i w:val="false"/>
          <w:color w:val="000000"/>
          <w:sz w:val="28"/>
        </w:rPr>
        <w:t xml:space="preserve">
      При переоформлении разрешения на специальное водопользование его номер, условия и срок действия остаются без изменений. В правом верхнем углу разрешительного документа делается отметка «Переоформлено». </w:t>
      </w:r>
      <w:r>
        <w:br/>
      </w:r>
      <w:r>
        <w:rPr>
          <w:rFonts w:ascii="Times New Roman"/>
          <w:b w:val="false"/>
          <w:i w:val="false"/>
          <w:color w:val="000000"/>
          <w:sz w:val="28"/>
        </w:rPr>
        <w:t>
      Изменение условий специального водопользования требует получения нового разрешения на специальное водопользование.»;</w:t>
      </w:r>
      <w:r>
        <w:br/>
      </w:r>
      <w:r>
        <w:rPr>
          <w:rFonts w:ascii="Times New Roman"/>
          <w:b w:val="false"/>
          <w:i w:val="false"/>
          <w:color w:val="000000"/>
          <w:sz w:val="28"/>
        </w:rPr>
        <w:t>
</w:t>
      </w:r>
      <w:r>
        <w:rPr>
          <w:rFonts w:ascii="Times New Roman"/>
          <w:b w:val="false"/>
          <w:i w:val="false"/>
          <w:color w:val="000000"/>
          <w:sz w:val="28"/>
        </w:rPr>
        <w:t>
      дополнить пунктом 15-1 следующего содержания:</w:t>
      </w:r>
      <w:r>
        <w:br/>
      </w:r>
      <w:r>
        <w:rPr>
          <w:rFonts w:ascii="Times New Roman"/>
          <w:b w:val="false"/>
          <w:i w:val="false"/>
          <w:color w:val="000000"/>
          <w:sz w:val="28"/>
        </w:rPr>
        <w:t>
      «15-1. В случае если условия водопользования остаются без изменений, срок действия разрешения на специальное водопользование может быть продлен на основании письменного заявления физического или юридического лица.»;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 Региональный орган уполномоченного органа, выдавший разрешение на специальное водопользование, приостанавливает его действие в порядке, установленном законами Республики Казахстан, в следующих случаях:</w:t>
      </w:r>
      <w:r>
        <w:br/>
      </w:r>
      <w:r>
        <w:rPr>
          <w:rFonts w:ascii="Times New Roman"/>
          <w:b w:val="false"/>
          <w:i w:val="false"/>
          <w:color w:val="000000"/>
          <w:sz w:val="28"/>
        </w:rPr>
        <w:t>
      1) установления недостоверности представленных сведений для получения разрешения на специальное водопользование;</w:t>
      </w:r>
      <w:r>
        <w:br/>
      </w:r>
      <w:r>
        <w:rPr>
          <w:rFonts w:ascii="Times New Roman"/>
          <w:b w:val="false"/>
          <w:i w:val="false"/>
          <w:color w:val="000000"/>
          <w:sz w:val="28"/>
        </w:rPr>
        <w:t>
      2) выявления нарушений требований водного и экологического законодательства Республики Казахстан;</w:t>
      </w:r>
      <w:r>
        <w:br/>
      </w:r>
      <w:r>
        <w:rPr>
          <w:rFonts w:ascii="Times New Roman"/>
          <w:b w:val="false"/>
          <w:i w:val="false"/>
          <w:color w:val="000000"/>
          <w:sz w:val="28"/>
        </w:rPr>
        <w:t>
      3) ограничения права водопользования, предусмотренного </w:t>
      </w:r>
      <w:r>
        <w:rPr>
          <w:rFonts w:ascii="Times New Roman"/>
          <w:b w:val="false"/>
          <w:i w:val="false"/>
          <w:color w:val="000000"/>
          <w:sz w:val="28"/>
        </w:rPr>
        <w:t>статьей 74</w:t>
      </w:r>
      <w:r>
        <w:rPr>
          <w:rFonts w:ascii="Times New Roman"/>
          <w:b w:val="false"/>
          <w:i w:val="false"/>
          <w:color w:val="000000"/>
          <w:sz w:val="28"/>
        </w:rPr>
        <w:t xml:space="preserve"> настоящего Кодекса.</w:t>
      </w:r>
      <w:r>
        <w:br/>
      </w:r>
      <w:r>
        <w:rPr>
          <w:rFonts w:ascii="Times New Roman"/>
          <w:b w:val="false"/>
          <w:i w:val="false"/>
          <w:color w:val="000000"/>
          <w:sz w:val="28"/>
        </w:rPr>
        <w:t>
      При выявлении в ходе проверки фактов, указанных в подпунктах 1) и 2) части первой настоящего пункта, региональный орган уполномоченного органа выдает предписание об их устранении с указанием сроков. По истечении установленного срока региональный орган уполномоченного органа проводит повторную проверку на предмет установления факта устранения нарушения.</w:t>
      </w:r>
      <w:r>
        <w:br/>
      </w:r>
      <w:r>
        <w:rPr>
          <w:rFonts w:ascii="Times New Roman"/>
          <w:b w:val="false"/>
          <w:i w:val="false"/>
          <w:color w:val="000000"/>
          <w:sz w:val="28"/>
        </w:rPr>
        <w:t>
      В случае невыполнения предписания в установленный срок региональный орган уполномоченного органа в течение десяти рабочих дней с момента проведения повторной проверки направляет уведомление о приостановлении действия разрешения на специальное водопользование с указанием причины и срока приостановления.</w:t>
      </w:r>
      <w:r>
        <w:br/>
      </w:r>
      <w:r>
        <w:rPr>
          <w:rFonts w:ascii="Times New Roman"/>
          <w:b w:val="false"/>
          <w:i w:val="false"/>
          <w:color w:val="000000"/>
          <w:sz w:val="28"/>
        </w:rPr>
        <w:t>
      В случае приостановления действия разрешения на специальное водопользование на основании подпункта 3) части первой настоящего пункта региональный орган уполномоченного органа ограничивается лишь уведомлением физического или юридического лица с указанием причины приостановления действия разрешения.</w:t>
      </w:r>
      <w:r>
        <w:br/>
      </w:r>
      <w:r>
        <w:rPr>
          <w:rFonts w:ascii="Times New Roman"/>
          <w:b w:val="false"/>
          <w:i w:val="false"/>
          <w:color w:val="000000"/>
          <w:sz w:val="28"/>
        </w:rPr>
        <w:t>
      Возобновление действия разрешения на специальное водопользование, приостановленного на основании подпунктов 1) и 2) части первой настоящего пункта, осуществляется после устранения недостоверности представленных сведении и выявленных нарушений или прекращения обстоятельств, обусловленных подпунктом 3) части первой настоящего пункта.»;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75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75. Прекращение права специального водопользования</w:t>
      </w:r>
      <w:r>
        <w:br/>
      </w:r>
      <w:r>
        <w:rPr>
          <w:rFonts w:ascii="Times New Roman"/>
          <w:b w:val="false"/>
          <w:i w:val="false"/>
          <w:color w:val="000000"/>
          <w:sz w:val="28"/>
        </w:rPr>
        <w:t>
      1. Право специального водопользования подлежит прекращению в случаях:</w:t>
      </w:r>
      <w:r>
        <w:br/>
      </w:r>
      <w:r>
        <w:rPr>
          <w:rFonts w:ascii="Times New Roman"/>
          <w:b w:val="false"/>
          <w:i w:val="false"/>
          <w:color w:val="000000"/>
          <w:sz w:val="28"/>
        </w:rPr>
        <w:t>
      1) отказа водопользователя от права водопользования;</w:t>
      </w:r>
      <w:r>
        <w:br/>
      </w:r>
      <w:r>
        <w:rPr>
          <w:rFonts w:ascii="Times New Roman"/>
          <w:b w:val="false"/>
          <w:i w:val="false"/>
          <w:color w:val="000000"/>
          <w:sz w:val="28"/>
        </w:rPr>
        <w:t>
      2) истечения срока водопользования;</w:t>
      </w:r>
      <w:r>
        <w:br/>
      </w:r>
      <w:r>
        <w:rPr>
          <w:rFonts w:ascii="Times New Roman"/>
          <w:b w:val="false"/>
          <w:i w:val="false"/>
          <w:color w:val="000000"/>
          <w:sz w:val="28"/>
        </w:rPr>
        <w:t>
      3) смерти физического лица-водопользователя;</w:t>
      </w:r>
      <w:r>
        <w:br/>
      </w:r>
      <w:r>
        <w:rPr>
          <w:rFonts w:ascii="Times New Roman"/>
          <w:b w:val="false"/>
          <w:i w:val="false"/>
          <w:color w:val="000000"/>
          <w:sz w:val="28"/>
        </w:rPr>
        <w:t>
      4) ликвидации юридического лица-водопользователя;</w:t>
      </w:r>
      <w:r>
        <w:br/>
      </w:r>
      <w:r>
        <w:rPr>
          <w:rFonts w:ascii="Times New Roman"/>
          <w:b w:val="false"/>
          <w:i w:val="false"/>
          <w:color w:val="000000"/>
          <w:sz w:val="28"/>
        </w:rPr>
        <w:t>
      5) естественного или искусственного исчезновения водных объектов;</w:t>
      </w:r>
      <w:r>
        <w:br/>
      </w:r>
      <w:r>
        <w:rPr>
          <w:rFonts w:ascii="Times New Roman"/>
          <w:b w:val="false"/>
          <w:i w:val="false"/>
          <w:color w:val="000000"/>
          <w:sz w:val="28"/>
        </w:rPr>
        <w:t>
      6) перехода права пользования водными объектами в порядке, установленном законами Республики Казахстан, другим физическим и юридическим лицам.</w:t>
      </w:r>
      <w:r>
        <w:br/>
      </w:r>
      <w:r>
        <w:rPr>
          <w:rFonts w:ascii="Times New Roman"/>
          <w:b w:val="false"/>
          <w:i w:val="false"/>
          <w:color w:val="000000"/>
          <w:sz w:val="28"/>
        </w:rPr>
        <w:t>
      В случае наступления оснований прекращения права специального водопользования, предусмотренных подпунктами 1), 2), 5) и 6) части первой настоящего пункта, региональный орган уполномоченного органа направляет физическому или юридическому лицу письменное извещение о прекращении действия разрешения на специальное водопользование.</w:t>
      </w:r>
      <w:r>
        <w:br/>
      </w:r>
      <w:r>
        <w:rPr>
          <w:rFonts w:ascii="Times New Roman"/>
          <w:b w:val="false"/>
          <w:i w:val="false"/>
          <w:color w:val="000000"/>
          <w:sz w:val="28"/>
        </w:rPr>
        <w:t>
      2. Право специального водопользования подлежит прекращению путем лишения разрешения на специальное водопользование в случаях:</w:t>
      </w:r>
      <w:r>
        <w:br/>
      </w:r>
      <w:r>
        <w:rPr>
          <w:rFonts w:ascii="Times New Roman"/>
          <w:b w:val="false"/>
          <w:i w:val="false"/>
          <w:color w:val="000000"/>
          <w:sz w:val="28"/>
        </w:rPr>
        <w:t>
      1) неиспользования в течение одного года водных ресурсов, предназначенных для питьевого водоснабжения;</w:t>
      </w:r>
      <w:r>
        <w:br/>
      </w:r>
      <w:r>
        <w:rPr>
          <w:rFonts w:ascii="Times New Roman"/>
          <w:b w:val="false"/>
          <w:i w:val="false"/>
          <w:color w:val="000000"/>
          <w:sz w:val="28"/>
        </w:rPr>
        <w:t>
      2) неиспользования водных ресурсов в течение трех лет;</w:t>
      </w:r>
      <w:r>
        <w:br/>
      </w:r>
      <w:r>
        <w:rPr>
          <w:rFonts w:ascii="Times New Roman"/>
          <w:b w:val="false"/>
          <w:i w:val="false"/>
          <w:color w:val="000000"/>
          <w:sz w:val="28"/>
        </w:rPr>
        <w:t>
      3) возникновения необходимости использования водных ресурсов для государственных нужд;</w:t>
      </w:r>
      <w:r>
        <w:br/>
      </w:r>
      <w:r>
        <w:rPr>
          <w:rFonts w:ascii="Times New Roman"/>
          <w:b w:val="false"/>
          <w:i w:val="false"/>
          <w:color w:val="000000"/>
          <w:sz w:val="28"/>
        </w:rPr>
        <w:t>
      4) неустранения нарушений, явившихся основанием для приостановления действия разрешения на специальное водопользование.</w:t>
      </w:r>
      <w:r>
        <w:br/>
      </w:r>
      <w:r>
        <w:rPr>
          <w:rFonts w:ascii="Times New Roman"/>
          <w:b w:val="false"/>
          <w:i w:val="false"/>
          <w:color w:val="000000"/>
          <w:sz w:val="28"/>
        </w:rPr>
        <w:t>
      3. Основания для лишения разрешения на специальное водопользование, предусмотренные подпунктами 1) и 2) пункта 2 настоящей статьи, выявляются в ходе государственного контроля в области использования и охраны водного фонда.</w:t>
      </w:r>
      <w:r>
        <w:br/>
      </w:r>
      <w:r>
        <w:rPr>
          <w:rFonts w:ascii="Times New Roman"/>
          <w:b w:val="false"/>
          <w:i w:val="false"/>
          <w:color w:val="000000"/>
          <w:sz w:val="28"/>
        </w:rPr>
        <w:t>
      В случае, предусмотренном подпунктом 4) пункта 2 настоящей статьи, региональный орган уполномоченного органа в течение десяти рабочих дней с даты, до которой необходимо было устранить выявленные нарушения, направляет физическому или юридическому лицу письменное извещение о лишении разрешения на специальное водопользование.</w:t>
      </w:r>
      <w:r>
        <w:br/>
      </w:r>
      <w:r>
        <w:rPr>
          <w:rFonts w:ascii="Times New Roman"/>
          <w:b w:val="false"/>
          <w:i w:val="false"/>
          <w:color w:val="000000"/>
          <w:sz w:val="28"/>
        </w:rPr>
        <w:t>
      4. Право специального водопользования считается прекращенным с даты, указанной региональным органом уполномоченного органа в письменном извещении о прекращении права специального водопользования.</w:t>
      </w:r>
      <w:r>
        <w:br/>
      </w:r>
      <w:r>
        <w:rPr>
          <w:rFonts w:ascii="Times New Roman"/>
          <w:b w:val="false"/>
          <w:i w:val="false"/>
          <w:color w:val="000000"/>
          <w:sz w:val="28"/>
        </w:rPr>
        <w:t>
      Решение о прекращении права специального водопользования является основанием для расторжения договора водопользования.».</w:t>
      </w:r>
    </w:p>
    <w:bookmarkEnd w:id="2"/>
    <w:bookmarkStart w:name="z45" w:id="3"/>
    <w:p>
      <w:pPr>
        <w:spacing w:after="0"/>
        <w:ind w:left="0"/>
        <w:jc w:val="both"/>
      </w:pPr>
      <w:r>
        <w:rPr>
          <w:rFonts w:ascii="Times New Roman"/>
          <w:b w:val="false"/>
          <w:i w:val="false"/>
          <w:color w:val="000000"/>
          <w:sz w:val="28"/>
        </w:rPr>
        <w:t>
      4.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 № 24, ст. 146; 2011 г., № 1, ст. 2, 3, 7; № 5, ст. 43; № 11, ст. 102; № 12, ст. 111; № 16, ст. 129; № 21, ст. 161; 2012 г., № 3, ст. 27; № 8, ст. 64; № 14, ст. 92, 95; № 15, ст. 97; № 21-22, ст. 124; 2013 г., № 9, ст. 51; № 12, ст. 57; № 14, ст. 72, 75; 2014 г., № 1, ст. 4; № 2, ст. 10;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внесении изменении и дополнений в некоторые законодательные акты Республики Казахстан по вопросам гражданской защиты», опубликованный в газетах «Егемен Қазақстан» и «Казахстанская правда» 15 апреля 2014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2</w:t>
      </w:r>
      <w:r>
        <w:rPr>
          <w:rFonts w:ascii="Times New Roman"/>
          <w:b w:val="false"/>
          <w:i w:val="false"/>
          <w:color w:val="000000"/>
          <w:sz w:val="28"/>
        </w:rPr>
        <w:t xml:space="preserve"> статьи 21 изложить в следующей редакции:</w:t>
      </w:r>
      <w:r>
        <w:br/>
      </w:r>
      <w:r>
        <w:rPr>
          <w:rFonts w:ascii="Times New Roman"/>
          <w:b w:val="false"/>
          <w:i w:val="false"/>
          <w:color w:val="000000"/>
          <w:sz w:val="28"/>
        </w:rPr>
        <w:t>
      «2. Лицензирование деятельности на выполнение работ и оказание услуг в области охраны окружающей среды осуществляет уполномоченный орган в области охраны окружающей среды в соответствии с законодательством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2) подпункт 4) </w:t>
      </w:r>
      <w:r>
        <w:rPr>
          <w:rFonts w:ascii="Times New Roman"/>
          <w:b w:val="false"/>
          <w:i w:val="false"/>
          <w:color w:val="000000"/>
          <w:sz w:val="28"/>
        </w:rPr>
        <w:t>статьи 171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разрешительными органами;».</w:t>
      </w:r>
    </w:p>
    <w:bookmarkEnd w:id="3"/>
    <w:bookmarkStart w:name="z48" w:id="4"/>
    <w:p>
      <w:pPr>
        <w:spacing w:after="0"/>
        <w:ind w:left="0"/>
        <w:jc w:val="both"/>
      </w:pPr>
      <w:r>
        <w:rPr>
          <w:rFonts w:ascii="Times New Roman"/>
          <w:b w:val="false"/>
          <w:i w:val="false"/>
          <w:color w:val="000000"/>
          <w:sz w:val="28"/>
        </w:rPr>
        <w:t>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внесении изменений и дополнений в некоторые законодательные акты Республики Казахстан по вопросам гражданской защиты», опубликованный в газетах «Егемен Қазақстан» и «Казахстанская правда» 15 апреля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внесении изменений и дополнений в некоторые законодательные акты Республики Казахстан по вопросам дорожного движения», опубликованный в газетах «Егемен Қазақстан» и «Казахстанская правда» 19 апреля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2014 года «О внесении изменений и дополнений в некоторые законодательные акты Республики Казахстан по вопросам деятельности органов внутренних дел», опубликованный в газетах «Егемен Қазақстан» и «Казахстанская правда» 25 апреля 2014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1-1</w:t>
      </w:r>
      <w:r>
        <w:rPr>
          <w:rFonts w:ascii="Times New Roman"/>
          <w:b w:val="false"/>
          <w:i w:val="false"/>
          <w:color w:val="000000"/>
          <w:sz w:val="28"/>
        </w:rPr>
        <w:t xml:space="preserve"> статьи 12 дополнить частью четвертой следующего содержания:</w:t>
      </w:r>
      <w:r>
        <w:br/>
      </w:r>
      <w:r>
        <w:rPr>
          <w:rFonts w:ascii="Times New Roman"/>
          <w:b w:val="false"/>
          <w:i w:val="false"/>
          <w:color w:val="000000"/>
          <w:sz w:val="28"/>
        </w:rPr>
        <w:t>
      «Взаимосвязанными сторонами не признаются лица, единственным основанием взаимосвязанности которых является возникшее после 1 января 2009 года участие национального управляющего холдинга в уставном капитале банка в качестве крупного акционера и (или) участие должностных лиц национального управляющего холдинга в органе управления такого банка.»;</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1</w:t>
      </w:r>
      <w:r>
        <w:rPr>
          <w:rFonts w:ascii="Times New Roman"/>
          <w:b w:val="false"/>
          <w:i w:val="false"/>
          <w:color w:val="000000"/>
          <w:sz w:val="28"/>
        </w:rPr>
        <w:t xml:space="preserve"> статьи 13: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по налоговому заявлению получать в порядке и сроки, которые установлены настоящим Кодексом, справку о суммах, полученных нерезидентом доходов из источников в Республике Казахстан и удержанных (уплаченных) налогов;»;</w:t>
      </w:r>
      <w:r>
        <w:br/>
      </w:r>
      <w:r>
        <w:rPr>
          <w:rFonts w:ascii="Times New Roman"/>
          <w:b w:val="false"/>
          <w:i w:val="false"/>
          <w:color w:val="000000"/>
          <w:sz w:val="28"/>
        </w:rPr>
        <w:t>
</w:t>
      </w:r>
      <w:r>
        <w:rPr>
          <w:rFonts w:ascii="Times New Roman"/>
          <w:b w:val="false"/>
          <w:i w:val="false"/>
          <w:color w:val="000000"/>
          <w:sz w:val="28"/>
        </w:rPr>
        <w:t>
      дополнить подпунктом 8-1) следующего содержания:</w:t>
      </w:r>
      <w:r>
        <w:br/>
      </w:r>
      <w:r>
        <w:rPr>
          <w:rFonts w:ascii="Times New Roman"/>
          <w:b w:val="false"/>
          <w:i w:val="false"/>
          <w:color w:val="000000"/>
          <w:sz w:val="28"/>
        </w:rPr>
        <w:t>
      «8-1) по запросу получать в порядке и сроки, которые установлены настоящим Кодексом, сведения об отсутствии (наличии)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пункте 1</w:t>
      </w:r>
      <w:r>
        <w:rPr>
          <w:rFonts w:ascii="Times New Roman"/>
          <w:b w:val="false"/>
          <w:i w:val="false"/>
          <w:color w:val="000000"/>
          <w:sz w:val="28"/>
        </w:rPr>
        <w:t xml:space="preserve"> статьи 20: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 по налоговому заявлению налогоплательщика (налогового агента, оператора) представлять в порядке и сроки, установленные настоящим Кодексом, справку о суммах, полученных нерезидентом доходов из источников в Республике Казахстан и удержанных (уплаченных) налогов;»;</w:t>
      </w:r>
      <w:r>
        <w:br/>
      </w:r>
      <w:r>
        <w:rPr>
          <w:rFonts w:ascii="Times New Roman"/>
          <w:b w:val="false"/>
          <w:i w:val="false"/>
          <w:color w:val="000000"/>
          <w:sz w:val="28"/>
        </w:rPr>
        <w:t>
</w:t>
      </w:r>
      <w:r>
        <w:rPr>
          <w:rFonts w:ascii="Times New Roman"/>
          <w:b w:val="false"/>
          <w:i w:val="false"/>
          <w:color w:val="000000"/>
          <w:sz w:val="28"/>
        </w:rPr>
        <w:t>
      дополнить подпунктом 12-1) следующего содержания:</w:t>
      </w:r>
      <w:r>
        <w:br/>
      </w:r>
      <w:r>
        <w:rPr>
          <w:rFonts w:ascii="Times New Roman"/>
          <w:b w:val="false"/>
          <w:i w:val="false"/>
          <w:color w:val="000000"/>
          <w:sz w:val="28"/>
        </w:rPr>
        <w:t xml:space="preserve">
      «12-1) передавать в порядке и сроки, установленные настоящим Кодексом, сведения об отсутствии (наличии)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2</w:t>
      </w:r>
      <w:r>
        <w:rPr>
          <w:rFonts w:ascii="Times New Roman"/>
          <w:b w:val="false"/>
          <w:i w:val="false"/>
          <w:color w:val="000000"/>
          <w:sz w:val="28"/>
        </w:rPr>
        <w:t xml:space="preserve"> статьи 73 изложить в следующей редакции:</w:t>
      </w:r>
      <w:r>
        <w:br/>
      </w:r>
      <w:r>
        <w:rPr>
          <w:rFonts w:ascii="Times New Roman"/>
          <w:b w:val="false"/>
          <w:i w:val="false"/>
          <w:color w:val="000000"/>
          <w:sz w:val="28"/>
        </w:rPr>
        <w:t>
      «2. В течение трех рабочих дней с даты получения налогового заявления о приостановлении (продлении, возобновлении) представления налоговой отчетности налоговый орган принимает решение о приостановлении представления налоговой отчетности или об отказе в приостановлении представления налоговой отчетности по форме, разработанной уполномоченным органом и утвержденной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2</w:t>
      </w:r>
      <w:r>
        <w:rPr>
          <w:rFonts w:ascii="Times New Roman"/>
          <w:b w:val="false"/>
          <w:i w:val="false"/>
          <w:color w:val="000000"/>
          <w:sz w:val="28"/>
        </w:rPr>
        <w:t xml:space="preserve"> статьи 74 изложить в следующей редакции:</w:t>
      </w:r>
      <w:r>
        <w:br/>
      </w:r>
      <w:r>
        <w:rPr>
          <w:rFonts w:ascii="Times New Roman"/>
          <w:b w:val="false"/>
          <w:i w:val="false"/>
          <w:color w:val="000000"/>
          <w:sz w:val="28"/>
        </w:rPr>
        <w:t>
      «2. Решение налогового органа о приостановлении представления налоговой отчетности выносится по форме, разработанной уполномоченным органом и утвержденной Правительством Республики Казахстан, в день подачи налогового заявления.»;</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пункте 2</w:t>
      </w:r>
      <w:r>
        <w:rPr>
          <w:rFonts w:ascii="Times New Roman"/>
          <w:b w:val="false"/>
          <w:i w:val="false"/>
          <w:color w:val="000000"/>
          <w:sz w:val="28"/>
        </w:rPr>
        <w:t xml:space="preserve"> статьи 90:</w:t>
      </w:r>
      <w:r>
        <w:br/>
      </w:r>
      <w:r>
        <w:rPr>
          <w:rFonts w:ascii="Times New Roman"/>
          <w:b w:val="false"/>
          <w:i w:val="false"/>
          <w:color w:val="000000"/>
          <w:sz w:val="28"/>
        </w:rPr>
        <w:t>
</w:t>
      </w:r>
      <w:r>
        <w:rPr>
          <w:rFonts w:ascii="Times New Roman"/>
          <w:b w:val="false"/>
          <w:i w:val="false"/>
          <w:color w:val="000000"/>
          <w:sz w:val="28"/>
        </w:rPr>
        <w:t>
      дополнить подпунктом 4-2) следующего содержания:</w:t>
      </w:r>
      <w:r>
        <w:br/>
      </w:r>
      <w:r>
        <w:rPr>
          <w:rFonts w:ascii="Times New Roman"/>
          <w:b w:val="false"/>
          <w:i w:val="false"/>
          <w:color w:val="000000"/>
          <w:sz w:val="28"/>
        </w:rPr>
        <w:t>
      «4-2) уступки банком, являющимся национальным институтом развития, контрольный пакет акций которого принадлежит национальному управляющему холдингу, юридическому лицу, определенному Правительством Республики Казахстан, прав требования по кредиту (займу) – в части отрицательной разницы между стоимостью права требования по кредиту (займу), по которой таким банком произведена уступка, и стоимостью требования по кредиту (займу), подлежащей получению от должника, на дату уступки права требования по кредиту (займу) согласно первичным документам банка.</w:t>
      </w:r>
      <w:r>
        <w:br/>
      </w:r>
      <w:r>
        <w:rPr>
          <w:rFonts w:ascii="Times New Roman"/>
          <w:b w:val="false"/>
          <w:i w:val="false"/>
          <w:color w:val="000000"/>
          <w:sz w:val="28"/>
        </w:rPr>
        <w:t>
      Настоящий подпункт применяется при наличии решения органа управления банка, являющегося национальным институтом развития, контрольный пакет акций которого принадлежит национальному управляющему холдингу, о проведении уступки прав требования по такому кредиту (займу);»;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уступки банком прав требования по кредиту (займу) в части отрицательной разницы между стоимостью права требования по кредиту (займу), по которой банком произведена уступка, и стоимостью требования по кредиту (займу), подлежащей получению банком от должника, на дату уступки права требования по кредиту (займу) согласно первичным документам банка следующим организациям:</w:t>
      </w:r>
      <w:r>
        <w:br/>
      </w:r>
      <w:r>
        <w:rPr>
          <w:rFonts w:ascii="Times New Roman"/>
          <w:b w:val="false"/>
          <w:i w:val="false"/>
          <w:color w:val="000000"/>
          <w:sz w:val="28"/>
        </w:rPr>
        <w:t>
      организации, специализирующейся на улучшении качества кредитных портфелей банков второго уровня, сто процентов голосующих акций которой принадлежат Национальному Банку Республики Казахстан;</w:t>
      </w:r>
      <w:r>
        <w:br/>
      </w:r>
      <w:r>
        <w:rPr>
          <w:rFonts w:ascii="Times New Roman"/>
          <w:b w:val="false"/>
          <w:i w:val="false"/>
          <w:color w:val="000000"/>
          <w:sz w:val="28"/>
        </w:rPr>
        <w:t>
      дочерней организации банка, приобретающей права требований банков по кредитам (займам), выданным до 1 января 2012 года и признанным сомнительными и безнадежными активами.»;</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статью 91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91. Доход от уступки права требования</w:t>
      </w:r>
      <w:r>
        <w:br/>
      </w:r>
      <w:r>
        <w:rPr>
          <w:rFonts w:ascii="Times New Roman"/>
          <w:b w:val="false"/>
          <w:i w:val="false"/>
          <w:color w:val="000000"/>
          <w:sz w:val="28"/>
        </w:rPr>
        <w:t>
      Если иное не установлено настоящей статьей, доходом от уступки права требования является:</w:t>
      </w:r>
      <w:r>
        <w:br/>
      </w:r>
      <w:r>
        <w:rPr>
          <w:rFonts w:ascii="Times New Roman"/>
          <w:b w:val="false"/>
          <w:i w:val="false"/>
          <w:color w:val="000000"/>
          <w:sz w:val="28"/>
        </w:rPr>
        <w:t>
      1) для налогоплательщика, приобретающего право требования, – положительная разница между суммой, подлежащей получению от должника по требованию основного долга, в том числе суммы сверх основного долга на дату уступки права требования, и стоимостью приобретения права требования;</w:t>
      </w:r>
      <w:r>
        <w:br/>
      </w:r>
      <w:r>
        <w:rPr>
          <w:rFonts w:ascii="Times New Roman"/>
          <w:b w:val="false"/>
          <w:i w:val="false"/>
          <w:color w:val="000000"/>
          <w:sz w:val="28"/>
        </w:rPr>
        <w:t>
      2) для налогоплательщика, уступившего право требования, – положительная разница между стоимостью права требования, по которой произведена уступка, и стоимостью требования, подлежащей получению от должника на дату уступки права требования, согласно первичным документам налогоплательщика.</w:t>
      </w:r>
      <w:r>
        <w:br/>
      </w:r>
      <w:r>
        <w:rPr>
          <w:rFonts w:ascii="Times New Roman"/>
          <w:b w:val="false"/>
          <w:i w:val="false"/>
          <w:color w:val="000000"/>
          <w:sz w:val="28"/>
        </w:rPr>
        <w:t>
      Доход от уступки права требования признается в налоговом периоде, в котором произведена уступка права требования.</w:t>
      </w:r>
      <w:r>
        <w:br/>
      </w:r>
      <w:r>
        <w:rPr>
          <w:rFonts w:ascii="Times New Roman"/>
          <w:b w:val="false"/>
          <w:i w:val="false"/>
          <w:color w:val="000000"/>
          <w:sz w:val="28"/>
        </w:rPr>
        <w:t>
      Для дочерней организации, приобретающей сомнительные и безнадежные активы родительского банка, доходом от уступки права требования по кредитам (займам), признанным сомнительными и безнадежными активами, является положительная разница между суммой, фактически уплаченной должником, и стоимостью приобретения права требования.»;</w:t>
      </w:r>
      <w:r>
        <w:br/>
      </w:r>
      <w:r>
        <w:rPr>
          <w:rFonts w:ascii="Times New Roman"/>
          <w:b w:val="false"/>
          <w:i w:val="false"/>
          <w:color w:val="000000"/>
          <w:sz w:val="28"/>
        </w:rPr>
        <w:t>
</w:t>
      </w:r>
      <w:r>
        <w:rPr>
          <w:rFonts w:ascii="Times New Roman"/>
          <w:b w:val="false"/>
          <w:i w:val="false"/>
          <w:color w:val="000000"/>
          <w:sz w:val="28"/>
        </w:rPr>
        <w:t>
      8)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99 дополнить подпунктом 14-3) следующего содержания:</w:t>
      </w:r>
      <w:r>
        <w:br/>
      </w:r>
      <w:r>
        <w:rPr>
          <w:rFonts w:ascii="Times New Roman"/>
          <w:b w:val="false"/>
          <w:i w:val="false"/>
          <w:color w:val="000000"/>
          <w:sz w:val="28"/>
        </w:rPr>
        <w:t>
      «14-3) доходы юридического лица, определенного Правительством Республики Казахстан, от уступки права требования, полученные в связи с выкупом у банка, являющегося национальным институтом развития, контрольный пакет акций которого принадлежит национальному управляющему холдингу, прав требований по кредитам (займам).</w:t>
      </w:r>
      <w:r>
        <w:br/>
      </w:r>
      <w:r>
        <w:rPr>
          <w:rFonts w:ascii="Times New Roman"/>
          <w:b w:val="false"/>
          <w:i w:val="false"/>
          <w:color w:val="000000"/>
          <w:sz w:val="28"/>
        </w:rPr>
        <w:t>
      Настоящий подпункт применяется при наличии решения органа управления банка, являющегося национальным институтом развития, контрольный пакет акций которого принадлежит национальному управляющему холдингу, о проведении уступки прав требования по такому кредиту (займу);»;</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статье 103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 целях настоящей статьи вознаграждениями признаются:</w:t>
      </w:r>
      <w:r>
        <w:br/>
      </w:r>
      <w:r>
        <w:rPr>
          <w:rFonts w:ascii="Times New Roman"/>
          <w:b w:val="false"/>
          <w:i w:val="false"/>
          <w:color w:val="000000"/>
          <w:sz w:val="28"/>
        </w:rPr>
        <w:t>
      1) вознаграждения, определенные </w:t>
      </w:r>
      <w:r>
        <w:rPr>
          <w:rFonts w:ascii="Times New Roman"/>
          <w:b w:val="false"/>
          <w:i w:val="false"/>
          <w:color w:val="000000"/>
          <w:sz w:val="28"/>
        </w:rPr>
        <w:t>статьей 12</w:t>
      </w:r>
      <w:r>
        <w:rPr>
          <w:rFonts w:ascii="Times New Roman"/>
          <w:b w:val="false"/>
          <w:i w:val="false"/>
          <w:color w:val="000000"/>
          <w:sz w:val="28"/>
        </w:rPr>
        <w:t xml:space="preserve"> настоящего Кодекса;</w:t>
      </w:r>
      <w:r>
        <w:br/>
      </w:r>
      <w:r>
        <w:rPr>
          <w:rFonts w:ascii="Times New Roman"/>
          <w:b w:val="false"/>
          <w:i w:val="false"/>
          <w:color w:val="000000"/>
          <w:sz w:val="28"/>
        </w:rPr>
        <w:t>
      2) неустойка (штраф, пеня) по договору кредита (займа) между взаимосвязанными сторонами;</w:t>
      </w:r>
      <w:r>
        <w:br/>
      </w:r>
      <w:r>
        <w:rPr>
          <w:rFonts w:ascii="Times New Roman"/>
          <w:b w:val="false"/>
          <w:i w:val="false"/>
          <w:color w:val="000000"/>
          <w:sz w:val="28"/>
        </w:rPr>
        <w:t>
      3) плата за гарантию взаимосвязанной стороне.»;</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Если иное не установлено настоящим пунктом, сумма вознаграждения, подлежащая отнесению на вычеты, определяется по методу начисления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57 настоящего Кодекса.</w:t>
      </w:r>
      <w:r>
        <w:br/>
      </w:r>
      <w:r>
        <w:rPr>
          <w:rFonts w:ascii="Times New Roman"/>
          <w:b w:val="false"/>
          <w:i w:val="false"/>
          <w:color w:val="000000"/>
          <w:sz w:val="28"/>
        </w:rPr>
        <w:t>
      Вознаграждения в виде выплат по обязательствам лицу, которое вправе создать провизии (резервы), подлежащие отнесению на вычет в соответствии с </w:t>
      </w:r>
      <w:r>
        <w:rPr>
          <w:rFonts w:ascii="Times New Roman"/>
          <w:b w:val="false"/>
          <w:i w:val="false"/>
          <w:color w:val="000000"/>
          <w:sz w:val="28"/>
        </w:rPr>
        <w:t>пунктами 1</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106 настоящего Кодекса, подлежат вычету в размере фактически уплаченных:</w:t>
      </w:r>
      <w:r>
        <w:br/>
      </w:r>
      <w:r>
        <w:rPr>
          <w:rFonts w:ascii="Times New Roman"/>
          <w:b w:val="false"/>
          <w:i w:val="false"/>
          <w:color w:val="000000"/>
          <w:sz w:val="28"/>
        </w:rPr>
        <w:t>
      1) в отчетном налоговом периоде в пределах суммы расхода, признанного расходом в отчетном налоговом периоде и (или) в налоговых периодах, предшествующих отчетному налоговому периоду;</w:t>
      </w:r>
      <w:r>
        <w:br/>
      </w:r>
      <w:r>
        <w:rPr>
          <w:rFonts w:ascii="Times New Roman"/>
          <w:b w:val="false"/>
          <w:i w:val="false"/>
          <w:color w:val="000000"/>
          <w:sz w:val="28"/>
        </w:rPr>
        <w:t>
      2) в налоговых периодах, предшествующих отчетному налоговому периоду, в пределах суммы расходов, признанных расходом в отчетном налоговом периоде.»;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Вычет вознаграждения производится с учетом положений, установленных в пункте 1-1 настоящей статьи, в пределах суммы, исчисляемой по следующей формуле:</w:t>
      </w:r>
      <w:r>
        <w:br/>
      </w:r>
      <w:r>
        <w:rPr>
          <w:rFonts w:ascii="Times New Roman"/>
          <w:b w:val="false"/>
          <w:i w:val="false"/>
          <w:color w:val="000000"/>
          <w:sz w:val="28"/>
        </w:rPr>
        <w:t>
      (А + Д) + (СК/СО) * (ПК) * (Б + В + Г),</w:t>
      </w:r>
      <w:r>
        <w:br/>
      </w:r>
      <w:r>
        <w:rPr>
          <w:rFonts w:ascii="Times New Roman"/>
          <w:b w:val="false"/>
          <w:i w:val="false"/>
          <w:color w:val="000000"/>
          <w:sz w:val="28"/>
        </w:rPr>
        <w:t>
      где:</w:t>
      </w:r>
      <w:r>
        <w:br/>
      </w:r>
      <w:r>
        <w:rPr>
          <w:rFonts w:ascii="Times New Roman"/>
          <w:b w:val="false"/>
          <w:i w:val="false"/>
          <w:color w:val="000000"/>
          <w:sz w:val="28"/>
        </w:rPr>
        <w:t>
      A – сумма вознаграждения, за исключением сумм, включенных в показатели Б, В, Г, Д;</w:t>
      </w:r>
      <w:r>
        <w:br/>
      </w:r>
      <w:r>
        <w:rPr>
          <w:rFonts w:ascii="Times New Roman"/>
          <w:b w:val="false"/>
          <w:i w:val="false"/>
          <w:color w:val="000000"/>
          <w:sz w:val="28"/>
        </w:rPr>
        <w:t>
      Б – сумма вознаграждения, выплачиваемого взаимосвязанной стороне, за исключением сумм, включенных в показатель Д;</w:t>
      </w:r>
      <w:r>
        <w:br/>
      </w:r>
      <w:r>
        <w:rPr>
          <w:rFonts w:ascii="Times New Roman"/>
          <w:b w:val="false"/>
          <w:i w:val="false"/>
          <w:color w:val="000000"/>
          <w:sz w:val="28"/>
        </w:rPr>
        <w:t>
      В – сумма вознаграждения, выплачиваемого лицам, зарегистрированным в государстве с льготным налогообложением, определяемом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настоящего Кодекса, за исключением сумм, включенных в показатель Б; </w:t>
      </w:r>
      <w:r>
        <w:br/>
      </w:r>
      <w:r>
        <w:rPr>
          <w:rFonts w:ascii="Times New Roman"/>
          <w:b w:val="false"/>
          <w:i w:val="false"/>
          <w:color w:val="000000"/>
          <w:sz w:val="28"/>
        </w:rPr>
        <w:t>
      Г – сумма вознаграждения, выплачиваемого независимой стороне по займам, предоставленным под депозит или обеспеченную гарантию, поручительство или иную форму обеспечения взаимосвязанных сторон, в случае исполнения гарантии, поручительства или иной формы обеспечения, за исключением сумм, включенных в показатель В;</w:t>
      </w:r>
      <w:r>
        <w:br/>
      </w:r>
      <w:r>
        <w:rPr>
          <w:rFonts w:ascii="Times New Roman"/>
          <w:b w:val="false"/>
          <w:i w:val="false"/>
          <w:color w:val="000000"/>
          <w:sz w:val="28"/>
        </w:rPr>
        <w:t>
      Д – сумма вознаграждения за кредиты (займы), выдаваемые кредитным товариществом, созданным в Республике Казахстан;</w:t>
      </w:r>
      <w:r>
        <w:br/>
      </w:r>
      <w:r>
        <w:rPr>
          <w:rFonts w:ascii="Times New Roman"/>
          <w:b w:val="false"/>
          <w:i w:val="false"/>
          <w:color w:val="000000"/>
          <w:sz w:val="28"/>
        </w:rPr>
        <w:t>
      ПК – предельный коэффициент;</w:t>
      </w:r>
      <w:r>
        <w:br/>
      </w:r>
      <w:r>
        <w:rPr>
          <w:rFonts w:ascii="Times New Roman"/>
          <w:b w:val="false"/>
          <w:i w:val="false"/>
          <w:color w:val="000000"/>
          <w:sz w:val="28"/>
        </w:rPr>
        <w:t>
      СК – среднегодовая сумма собственного капитала;</w:t>
      </w:r>
      <w:r>
        <w:br/>
      </w:r>
      <w:r>
        <w:rPr>
          <w:rFonts w:ascii="Times New Roman"/>
          <w:b w:val="false"/>
          <w:i w:val="false"/>
          <w:color w:val="000000"/>
          <w:sz w:val="28"/>
        </w:rPr>
        <w:t>
      СО – среднегодовая сумма обязательств.</w:t>
      </w:r>
      <w:r>
        <w:br/>
      </w:r>
      <w:r>
        <w:rPr>
          <w:rFonts w:ascii="Times New Roman"/>
          <w:b w:val="false"/>
          <w:i w:val="false"/>
          <w:color w:val="000000"/>
          <w:sz w:val="28"/>
        </w:rPr>
        <w:t>
      При исчислении сумм А, Б, В, Г, Д исключаются вознаграждения за кредиты (займы), полученные на строительство и начисленные в период строительства.</w:t>
      </w:r>
      <w:r>
        <w:br/>
      </w:r>
      <w:r>
        <w:rPr>
          <w:rFonts w:ascii="Times New Roman"/>
          <w:b w:val="false"/>
          <w:i w:val="false"/>
          <w:color w:val="000000"/>
          <w:sz w:val="28"/>
        </w:rPr>
        <w:t>
      Для целей настоящей статьи независимой стороной признается сторона, не являющаяся взаимосвязанной.»;</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пункт 4</w:t>
      </w:r>
      <w:r>
        <w:rPr>
          <w:rFonts w:ascii="Times New Roman"/>
          <w:b w:val="false"/>
          <w:i w:val="false"/>
          <w:color w:val="000000"/>
          <w:sz w:val="28"/>
        </w:rPr>
        <w:t xml:space="preserve"> статьи 238 изложить в следующей редакции:</w:t>
      </w:r>
      <w:r>
        <w:br/>
      </w:r>
      <w:r>
        <w:rPr>
          <w:rFonts w:ascii="Times New Roman"/>
          <w:b w:val="false"/>
          <w:i w:val="false"/>
          <w:color w:val="000000"/>
          <w:sz w:val="28"/>
        </w:rPr>
        <w:t>
      «4. При передаче залогового имущества (товара) залогодателем размер облагаемого оборота у залогодателя определяется исходя из стоимости реализуемого залогового имущества (товара) без включения в них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2 статьи 250 изложить в следующей редакции:</w:t>
      </w:r>
      <w:r>
        <w:br/>
      </w:r>
      <w:r>
        <w:rPr>
          <w:rFonts w:ascii="Times New Roman"/>
          <w:b w:val="false"/>
          <w:i w:val="false"/>
          <w:color w:val="000000"/>
          <w:sz w:val="28"/>
        </w:rPr>
        <w:t>
      «3) услуги профессиональных участников рынка ценных бумаг, а также лиц, осуществляющих профессиональную деятельность на рынке ценных бумаг без лицензии в соответствии с законодательством Республики Казахстан о разрешениях и уведомлениях;»;</w:t>
      </w:r>
      <w:r>
        <w:br/>
      </w:r>
      <w:r>
        <w:rPr>
          <w:rFonts w:ascii="Times New Roman"/>
          <w:b w:val="false"/>
          <w:i w:val="false"/>
          <w:color w:val="000000"/>
          <w:sz w:val="28"/>
        </w:rPr>
        <w:t>
      «8) деятельность по управлению инвестиционным портфелем с правом привлечения добровольных пенсионных взносов (добровольный накопительный пенсионный фонд), а также активами Государственного фонда социального страхования;»;</w:t>
      </w:r>
      <w:r>
        <w:br/>
      </w:r>
      <w:r>
        <w:rPr>
          <w:rFonts w:ascii="Times New Roman"/>
          <w:b w:val="false"/>
          <w:i w:val="false"/>
          <w:color w:val="000000"/>
          <w:sz w:val="28"/>
        </w:rPr>
        <w:t>
</w:t>
      </w:r>
      <w:r>
        <w:rPr>
          <w:rFonts w:ascii="Times New Roman"/>
          <w:b w:val="false"/>
          <w:i w:val="false"/>
          <w:color w:val="000000"/>
          <w:sz w:val="28"/>
        </w:rPr>
        <w:t>
      12) подпункт 2)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426 изложить в следующей редакции:</w:t>
      </w:r>
      <w:r>
        <w:br/>
      </w:r>
      <w:r>
        <w:rPr>
          <w:rFonts w:ascii="Times New Roman"/>
          <w:b w:val="false"/>
          <w:i w:val="false"/>
          <w:color w:val="000000"/>
          <w:sz w:val="28"/>
        </w:rPr>
        <w:t>
      «2) налогоплательщиками при переходе с одного режима налогообложения на иной режим налогообложения, а также вновь созданными (возникшими) юридическими лицами – в уведомлении о применяемом режиме налогообложения по форме, разработанной уполномоченным органом и утвержденной Правительством Республики Казахстан (далее в целях настоящей главы – уведомление о применяемом режиме налогообложения), представляемом налогоплательщиками, за исключением указанных в </w:t>
      </w:r>
      <w:r>
        <w:rPr>
          <w:rFonts w:ascii="Times New Roman"/>
          <w:b w:val="false"/>
          <w:i w:val="false"/>
          <w:color w:val="000000"/>
          <w:sz w:val="28"/>
        </w:rPr>
        <w:t>пункте 5</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подпункт 12)</w:t>
      </w:r>
      <w:r>
        <w:rPr>
          <w:rFonts w:ascii="Times New Roman"/>
          <w:b w:val="false"/>
          <w:i w:val="false"/>
          <w:color w:val="000000"/>
          <w:sz w:val="28"/>
        </w:rPr>
        <w:t xml:space="preserve"> пункта 3 статьи 557 изложить в следующей редакции:</w:t>
      </w:r>
      <w:r>
        <w:br/>
      </w:r>
      <w:r>
        <w:rPr>
          <w:rFonts w:ascii="Times New Roman"/>
          <w:b w:val="false"/>
          <w:i w:val="false"/>
          <w:color w:val="000000"/>
          <w:sz w:val="28"/>
        </w:rPr>
        <w:t>
      «12) государственным органам и (или) лицам, которым законодательством Республики Казахстан предусмотрено предоставление сведений об отсутствии (наличии)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составляющими налоговую тайну;»;</w:t>
      </w:r>
      <w:r>
        <w:br/>
      </w:r>
      <w:r>
        <w:rPr>
          <w:rFonts w:ascii="Times New Roman"/>
          <w:b w:val="false"/>
          <w:i w:val="false"/>
          <w:color w:val="000000"/>
          <w:sz w:val="28"/>
        </w:rPr>
        <w:t>
</w:t>
      </w:r>
      <w:r>
        <w:rPr>
          <w:rFonts w:ascii="Times New Roman"/>
          <w:b w:val="false"/>
          <w:i w:val="false"/>
          <w:color w:val="000000"/>
          <w:sz w:val="28"/>
        </w:rPr>
        <w:t>
      14)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569 изложить в следующей редакции:</w:t>
      </w:r>
      <w:r>
        <w:br/>
      </w:r>
      <w:r>
        <w:rPr>
          <w:rFonts w:ascii="Times New Roman"/>
          <w:b w:val="false"/>
          <w:i w:val="false"/>
          <w:color w:val="000000"/>
          <w:sz w:val="28"/>
        </w:rPr>
        <w:t>
      «2. Налоговый орган в течение пяти рабочих дней со дня подачи налогового заявления для постановки на регистрационный учет по налогу на добавленную стоимость производит постановку налогоплательщика на регистрационный учет по налогу на добавленную стоимость с выдачей свидетельства о постановке на регистрационный учет по налогу на добавленную стоимость или выносит решение об отказе в постановке его на регистрационный учет по налогу на добавленную стоимость по форме, установленной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пункт 5</w:t>
      </w:r>
      <w:r>
        <w:rPr>
          <w:rFonts w:ascii="Times New Roman"/>
          <w:b w:val="false"/>
          <w:i w:val="false"/>
          <w:color w:val="000000"/>
          <w:sz w:val="28"/>
        </w:rPr>
        <w:t xml:space="preserve"> статьи 574 изложить в следующей редакции:</w:t>
      </w:r>
      <w:r>
        <w:br/>
      </w:r>
      <w:r>
        <w:rPr>
          <w:rFonts w:ascii="Times New Roman"/>
          <w:b w:val="false"/>
          <w:i w:val="false"/>
          <w:color w:val="000000"/>
          <w:sz w:val="28"/>
        </w:rPr>
        <w:t>
      «5. Налоговое заявление, указанное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представляется в налоговый орган в следующие сроки:</w:t>
      </w:r>
      <w:r>
        <w:br/>
      </w:r>
      <w:r>
        <w:rPr>
          <w:rFonts w:ascii="Times New Roman"/>
          <w:b w:val="false"/>
          <w:i w:val="false"/>
          <w:color w:val="000000"/>
          <w:sz w:val="28"/>
        </w:rPr>
        <w:t>
      1) при осуществлении деятельности, указанной в </w:t>
      </w:r>
      <w:r>
        <w:rPr>
          <w:rFonts w:ascii="Times New Roman"/>
          <w:b w:val="false"/>
          <w:i w:val="false"/>
          <w:color w:val="000000"/>
          <w:sz w:val="28"/>
        </w:rPr>
        <w:t>подпунктах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(за исключением производства табачных изделий), 8) и 9) пункта 1 настоящей статьи, не позднее трех рабочих дней до начала осуществления отдельных видов деятельности;</w:t>
      </w:r>
      <w:r>
        <w:br/>
      </w:r>
      <w:r>
        <w:rPr>
          <w:rFonts w:ascii="Times New Roman"/>
          <w:b w:val="false"/>
          <w:i w:val="false"/>
          <w:color w:val="000000"/>
          <w:sz w:val="28"/>
        </w:rPr>
        <w:t>
      2) при осуществлении деятельности, указанной в </w:t>
      </w:r>
      <w:r>
        <w:rPr>
          <w:rFonts w:ascii="Times New Roman"/>
          <w:b w:val="false"/>
          <w:i w:val="false"/>
          <w:color w:val="000000"/>
          <w:sz w:val="28"/>
        </w:rPr>
        <w:t>подпунктах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(за исключением оптовой реализации табачных изделий),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настоящей статьи, не позднее десяти календарных дней с даты выдачи лицензии.</w:t>
      </w:r>
      <w:r>
        <w:br/>
      </w:r>
      <w:r>
        <w:rPr>
          <w:rFonts w:ascii="Times New Roman"/>
          <w:b w:val="false"/>
          <w:i w:val="false"/>
          <w:color w:val="000000"/>
          <w:sz w:val="28"/>
        </w:rPr>
        <w:t>
      Налоговое заявление, указанное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при осуществлении деятельности, указанной в </w:t>
      </w:r>
      <w:r>
        <w:rPr>
          <w:rFonts w:ascii="Times New Roman"/>
          <w:b w:val="false"/>
          <w:i w:val="false"/>
          <w:color w:val="000000"/>
          <w:sz w:val="28"/>
        </w:rPr>
        <w:t>подпунктах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настоящей статьи, представляется в налоговый орган с приложением копий документов, подтверждающих право собственности, или копии договора аренды производственного объекта производителя нефтепродуктов, базы нефтепродуктов (резервуара), автозаправочной станции, складского помещения при оптовой реализации алкогольной продукции, при заключении одного из данных договоров на период до одного года либо договора переработки нефти с производителем нефтепродуктов.</w:t>
      </w:r>
      <w:r>
        <w:br/>
      </w:r>
      <w:r>
        <w:rPr>
          <w:rFonts w:ascii="Times New Roman"/>
          <w:b w:val="false"/>
          <w:i w:val="false"/>
          <w:color w:val="000000"/>
          <w:sz w:val="28"/>
        </w:rPr>
        <w:t>
      В случае непредставления оригинала договора для сверки копии договоров должны быть нотариально засвидетельствованы.»;</w:t>
      </w:r>
      <w:r>
        <w:br/>
      </w:r>
      <w:r>
        <w:rPr>
          <w:rFonts w:ascii="Times New Roman"/>
          <w:b w:val="false"/>
          <w:i w:val="false"/>
          <w:color w:val="000000"/>
          <w:sz w:val="28"/>
        </w:rPr>
        <w:t>
</w:t>
      </w:r>
      <w:r>
        <w:rPr>
          <w:rFonts w:ascii="Times New Roman"/>
          <w:b w:val="false"/>
          <w:i w:val="false"/>
          <w:color w:val="000000"/>
          <w:sz w:val="28"/>
        </w:rPr>
        <w:t>
      16) в статье 581 </w:t>
      </w:r>
      <w:r>
        <w:rPr>
          <w:rFonts w:ascii="Times New Roman"/>
          <w:b w:val="false"/>
          <w:i w:val="false"/>
          <w:color w:val="000000"/>
          <w:sz w:val="28"/>
        </w:rPr>
        <w:t>подпункты 10)</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при прекращении в соответствии с гражданским законодательством Республики Казахстан обязательств по кредитам (займам), выданным заемщику, являющемуся физическим лицом, состоящим на дату прекращения обязательства на регистрационном учете в качестве индивидуального предпринимателя, или юридическим лицом, уведомить в течение тридцати календарных дней налоговый орган по месту нахождения (жительства) заемщика о размере прекращенного обязательства.</w:t>
      </w:r>
      <w:r>
        <w:br/>
      </w:r>
      <w:r>
        <w:rPr>
          <w:rFonts w:ascii="Times New Roman"/>
          <w:b w:val="false"/>
          <w:i w:val="false"/>
          <w:color w:val="000000"/>
          <w:sz w:val="28"/>
        </w:rPr>
        <w:t>
      Положения настоящего подпункта не применяются при прекращении обязательства путем его исполнения;</w:t>
      </w:r>
      <w:r>
        <w:br/>
      </w:r>
      <w:r>
        <w:rPr>
          <w:rFonts w:ascii="Times New Roman"/>
          <w:b w:val="false"/>
          <w:i w:val="false"/>
          <w:color w:val="000000"/>
          <w:sz w:val="28"/>
        </w:rPr>
        <w:t>
      13) отказать в открытии банковских счетов (за исключением корреспондентских счетов, а также банковских счетов, предназначенных для получения пособий и социальных выплат, выплачиваемых из государственного бюджета и Государственного фонда социального страхования) бездействующему налогоплательщику, информация о котором размещена на сайте уполномоченного органа, и налогоплательщику, имеющему в данном банке открытый банковский счет, на который органами налоговой службы выставлены инкассовые распоряжения или распоряжения о приостановлении расходных операций по банковским счетам налогоплательщика.</w:t>
      </w:r>
      <w:r>
        <w:br/>
      </w:r>
      <w:r>
        <w:rPr>
          <w:rFonts w:ascii="Times New Roman"/>
          <w:b w:val="false"/>
          <w:i w:val="false"/>
          <w:color w:val="000000"/>
          <w:sz w:val="28"/>
        </w:rPr>
        <w:t>
      Для целей настоящей статьи счета государственных учреждений, открытые в уполномоченном государственном органе по исполнению бюджета, приравниваются к банковским счетам, а уполномоченный государственный орган по исполнению бюджета приравнивается к организации, осуществляющей отдельные виды банковских операций.»;</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статью 598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598. Порядок представления сведений об отсутствии</w:t>
      </w:r>
      <w:r>
        <w:br/>
      </w:r>
      <w:r>
        <w:rPr>
          <w:rFonts w:ascii="Times New Roman"/>
          <w:b w:val="false"/>
          <w:i w:val="false"/>
          <w:color w:val="000000"/>
          <w:sz w:val="28"/>
        </w:rPr>
        <w:t>
                   (наличии) налоговой задолженности, задолженности</w:t>
      </w:r>
      <w:r>
        <w:br/>
      </w:r>
      <w:r>
        <w:rPr>
          <w:rFonts w:ascii="Times New Roman"/>
          <w:b w:val="false"/>
          <w:i w:val="false"/>
          <w:color w:val="000000"/>
          <w:sz w:val="28"/>
        </w:rPr>
        <w:t>
                   по обязательным пенсионным взносам, обязательным</w:t>
      </w:r>
      <w:r>
        <w:br/>
      </w:r>
      <w:r>
        <w:rPr>
          <w:rFonts w:ascii="Times New Roman"/>
          <w:b w:val="false"/>
          <w:i w:val="false"/>
          <w:color w:val="000000"/>
          <w:sz w:val="28"/>
        </w:rPr>
        <w:t>
                   профессиональным пенсионным взносам и</w:t>
      </w:r>
      <w:r>
        <w:br/>
      </w:r>
      <w:r>
        <w:rPr>
          <w:rFonts w:ascii="Times New Roman"/>
          <w:b w:val="false"/>
          <w:i w:val="false"/>
          <w:color w:val="000000"/>
          <w:sz w:val="28"/>
        </w:rPr>
        <w:t>
                   социальным отчислениям</w:t>
      </w:r>
      <w:r>
        <w:br/>
      </w:r>
      <w:r>
        <w:rPr>
          <w:rFonts w:ascii="Times New Roman"/>
          <w:b w:val="false"/>
          <w:i w:val="false"/>
          <w:color w:val="000000"/>
          <w:sz w:val="28"/>
        </w:rPr>
        <w:t>
      1. Налогоплательщик (налоговый агент) вправе  подать запрос в налоговый орган по месту регистрационного учета через веб-портал «электронного правительства»; веб-приложение информационных систем налоговых органов; центр обслуживания населения для получения сведений об отсутствии (наличии)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(в целях настоящей статьи – сведения об отсутствии (наличии) задолженности).</w:t>
      </w:r>
      <w:r>
        <w:br/>
      </w:r>
      <w:r>
        <w:rPr>
          <w:rFonts w:ascii="Times New Roman"/>
          <w:b w:val="false"/>
          <w:i w:val="false"/>
          <w:color w:val="000000"/>
          <w:sz w:val="28"/>
        </w:rPr>
        <w:t>
      2. Налоговый орган передает в электронном виде сведения об отсутствии (наличии) задолженности:</w:t>
      </w:r>
      <w:r>
        <w:br/>
      </w:r>
      <w:r>
        <w:rPr>
          <w:rFonts w:ascii="Times New Roman"/>
          <w:b w:val="false"/>
          <w:i w:val="false"/>
          <w:color w:val="000000"/>
          <w:sz w:val="28"/>
        </w:rPr>
        <w:t>
      1) уполномоченному государственному органу, осуществляющему государственную регистрацию, перерегистрацию юридических лиц, государственную регистрацию прекращения деятельности юридических лиц, учетную регистрацию, перерегистрацию, снятие с учетной регистрации структурных подразделений, – на основании сведений Национального реестра бизнес-идентификационных номеров;</w:t>
      </w:r>
      <w:r>
        <w:br/>
      </w:r>
      <w:r>
        <w:rPr>
          <w:rFonts w:ascii="Times New Roman"/>
          <w:b w:val="false"/>
          <w:i w:val="false"/>
          <w:color w:val="000000"/>
          <w:sz w:val="28"/>
        </w:rPr>
        <w:t>
      2) государственным органам и (или) лицам, предоставление которым таких сведений предусмотрено законодательством Республики Казахстан, – по запросу такого органа и (или) лица;</w:t>
      </w:r>
      <w:r>
        <w:br/>
      </w:r>
      <w:r>
        <w:rPr>
          <w:rFonts w:ascii="Times New Roman"/>
          <w:b w:val="false"/>
          <w:i w:val="false"/>
          <w:color w:val="000000"/>
          <w:sz w:val="28"/>
        </w:rPr>
        <w:t>
      3) налогоплательщику (налоговому агенту) – по запросу налогоплательщика (налогового агента).</w:t>
      </w:r>
      <w:r>
        <w:br/>
      </w:r>
      <w:r>
        <w:rPr>
          <w:rFonts w:ascii="Times New Roman"/>
          <w:b w:val="false"/>
          <w:i w:val="false"/>
          <w:color w:val="000000"/>
          <w:sz w:val="28"/>
        </w:rPr>
        <w:t>
      3. Сведения об отсутствии (наличии) задолженности составляются с учетом данных лицевых счетов, открытых в налоговых органах по месту регистрационного учета налогоплательщика (налогового агента).</w:t>
      </w:r>
      <w:r>
        <w:br/>
      </w:r>
      <w:r>
        <w:rPr>
          <w:rFonts w:ascii="Times New Roman"/>
          <w:b w:val="false"/>
          <w:i w:val="false"/>
          <w:color w:val="000000"/>
          <w:sz w:val="28"/>
        </w:rPr>
        <w:t>
      4. Сведения об отсутствии (наличии) задолженности удостоверяются электронной цифровой подписью уполномоченного органа.</w:t>
      </w:r>
      <w:r>
        <w:br/>
      </w:r>
      <w:r>
        <w:rPr>
          <w:rFonts w:ascii="Times New Roman"/>
          <w:b w:val="false"/>
          <w:i w:val="false"/>
          <w:color w:val="000000"/>
          <w:sz w:val="28"/>
        </w:rPr>
        <w:t>
      5. Сведения об отсутствии (наличии) задолженности составляются:</w:t>
      </w:r>
      <w:r>
        <w:br/>
      </w:r>
      <w:r>
        <w:rPr>
          <w:rFonts w:ascii="Times New Roman"/>
          <w:b w:val="false"/>
          <w:i w:val="false"/>
          <w:color w:val="000000"/>
          <w:sz w:val="28"/>
        </w:rPr>
        <w:t xml:space="preserve">
      1) на основании сведений Национального реестра бизнес-идентификационных номеров – не позднее пяти рабочих дней со дня поступления сведений; </w:t>
      </w:r>
      <w:r>
        <w:br/>
      </w:r>
      <w:r>
        <w:rPr>
          <w:rFonts w:ascii="Times New Roman"/>
          <w:b w:val="false"/>
          <w:i w:val="false"/>
          <w:color w:val="000000"/>
          <w:sz w:val="28"/>
        </w:rPr>
        <w:t xml:space="preserve">
      2) по запросу государственного органа и (или) лица, предоставление которому таких сведений предусмотрено законодательством Республики Казахстан, – не позднее трех рабочих дней со дня поступления запроса. </w:t>
      </w:r>
      <w:r>
        <w:br/>
      </w:r>
      <w:r>
        <w:rPr>
          <w:rFonts w:ascii="Times New Roman"/>
          <w:b w:val="false"/>
          <w:i w:val="false"/>
          <w:color w:val="000000"/>
          <w:sz w:val="28"/>
        </w:rPr>
        <w:t>
      6. В случае ликвидации юридического лица или прекращения деятельности филиала (представительства) иностранного юридического лица сведения об отсутствии (наличии) задолженности у такого лица и (или) филиала (представительства) передаются на основании сведений Национального реестра бизнес-идентификационных номеров при соблюдении условий, установленных </w:t>
      </w:r>
      <w:r>
        <w:rPr>
          <w:rFonts w:ascii="Times New Roman"/>
          <w:b w:val="false"/>
          <w:i w:val="false"/>
          <w:color w:val="000000"/>
          <w:sz w:val="28"/>
        </w:rPr>
        <w:t>статьями 37</w:t>
      </w:r>
      <w:r>
        <w:rPr>
          <w:rFonts w:ascii="Times New Roman"/>
          <w:b w:val="false"/>
          <w:i w:val="false"/>
          <w:color w:val="000000"/>
          <w:sz w:val="28"/>
        </w:rPr>
        <w:t xml:space="preserve"> и </w:t>
      </w:r>
      <w:r>
        <w:rPr>
          <w:rFonts w:ascii="Times New Roman"/>
          <w:b w:val="false"/>
          <w:i w:val="false"/>
          <w:color w:val="000000"/>
          <w:sz w:val="28"/>
        </w:rPr>
        <w:t>37-1</w:t>
      </w:r>
      <w:r>
        <w:rPr>
          <w:rFonts w:ascii="Times New Roman"/>
          <w:b w:val="false"/>
          <w:i w:val="false"/>
          <w:color w:val="000000"/>
          <w:sz w:val="28"/>
        </w:rPr>
        <w:t xml:space="preserve"> настоящего Кодекса.</w:t>
      </w:r>
      <w:r>
        <w:br/>
      </w:r>
      <w:r>
        <w:rPr>
          <w:rFonts w:ascii="Times New Roman"/>
          <w:b w:val="false"/>
          <w:i w:val="false"/>
          <w:color w:val="000000"/>
          <w:sz w:val="28"/>
        </w:rPr>
        <w:t>
      7. При выезде физического лица из Республики Казахстан на постоянное место жительства, в том числе поставленного на регистрационный учет в качестве индивидуального предпринимателя, частного нотариуса, частного судебного исполнителя, адвоката, сведения об отсутствии (наличии) задолженности у такого лица передаются при соблюдении условий, установленных </w:t>
      </w:r>
      <w:r>
        <w:rPr>
          <w:rFonts w:ascii="Times New Roman"/>
          <w:b w:val="false"/>
          <w:i w:val="false"/>
          <w:color w:val="000000"/>
          <w:sz w:val="28"/>
        </w:rPr>
        <w:t>статьями 41</w:t>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18) в </w:t>
      </w:r>
      <w:r>
        <w:rPr>
          <w:rFonts w:ascii="Times New Roman"/>
          <w:b w:val="false"/>
          <w:i w:val="false"/>
          <w:color w:val="000000"/>
          <w:sz w:val="28"/>
        </w:rPr>
        <w:t>статье 627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седьмой части второй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 патента, регистрационной карточки, указанной в </w:t>
      </w:r>
      <w:r>
        <w:rPr>
          <w:rFonts w:ascii="Times New Roman"/>
          <w:b w:val="false"/>
          <w:i w:val="false"/>
          <w:color w:val="000000"/>
          <w:sz w:val="28"/>
        </w:rPr>
        <w:t>статье 574</w:t>
      </w:r>
      <w:r>
        <w:rPr>
          <w:rFonts w:ascii="Times New Roman"/>
          <w:b w:val="false"/>
          <w:i w:val="false"/>
          <w:color w:val="000000"/>
          <w:sz w:val="28"/>
        </w:rPr>
        <w:t xml:space="preserve"> настоящего Кодекса, – налогоплательщик, осуществляющий предпринимательскую деятельность на участке территории, указанном в предписании;»;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двадцатой части первой изложить в следующей редакции:</w:t>
      </w:r>
      <w:r>
        <w:br/>
      </w:r>
      <w:r>
        <w:rPr>
          <w:rFonts w:ascii="Times New Roman"/>
          <w:b w:val="false"/>
          <w:i w:val="false"/>
          <w:color w:val="000000"/>
          <w:sz w:val="28"/>
        </w:rPr>
        <w:t>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 патента, регистрационной карточки, указанной в </w:t>
      </w:r>
      <w:r>
        <w:rPr>
          <w:rFonts w:ascii="Times New Roman"/>
          <w:b w:val="false"/>
          <w:i w:val="false"/>
          <w:color w:val="000000"/>
          <w:sz w:val="28"/>
        </w:rPr>
        <w:t>статье 574</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абзац пятый части второй изложить в следующей редакции:</w:t>
      </w:r>
      <w:r>
        <w:br/>
      </w:r>
      <w:r>
        <w:rPr>
          <w:rFonts w:ascii="Times New Roman"/>
          <w:b w:val="false"/>
          <w:i w:val="false"/>
          <w:color w:val="000000"/>
          <w:sz w:val="28"/>
        </w:rPr>
        <w:t>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 патента, регистрационной карточки, указанной в </w:t>
      </w:r>
      <w:r>
        <w:rPr>
          <w:rFonts w:ascii="Times New Roman"/>
          <w:b w:val="false"/>
          <w:i w:val="false"/>
          <w:color w:val="000000"/>
          <w:sz w:val="28"/>
        </w:rPr>
        <w:t>статье 574</w:t>
      </w:r>
      <w:r>
        <w:rPr>
          <w:rFonts w:ascii="Times New Roman"/>
          <w:b w:val="false"/>
          <w:i w:val="false"/>
          <w:color w:val="000000"/>
          <w:sz w:val="28"/>
        </w:rPr>
        <w:t xml:space="preserve"> настоящего Кодекса, могут быть привлечены представители объединений субъектов частного предпринимательства по согласованию с такими объединениями.»;</w:t>
      </w:r>
      <w:r>
        <w:br/>
      </w:r>
      <w:r>
        <w:rPr>
          <w:rFonts w:ascii="Times New Roman"/>
          <w:b w:val="false"/>
          <w:i w:val="false"/>
          <w:color w:val="000000"/>
          <w:sz w:val="28"/>
        </w:rPr>
        <w:t>
</w:t>
      </w:r>
      <w:r>
        <w:rPr>
          <w:rFonts w:ascii="Times New Roman"/>
          <w:b w:val="false"/>
          <w:i w:val="false"/>
          <w:color w:val="000000"/>
          <w:sz w:val="28"/>
        </w:rPr>
        <w:t>
      абзац двадцать шестой </w:t>
      </w:r>
      <w:r>
        <w:rPr>
          <w:rFonts w:ascii="Times New Roman"/>
          <w:b w:val="false"/>
          <w:i w:val="false"/>
          <w:color w:val="000000"/>
          <w:sz w:val="28"/>
        </w:rPr>
        <w:t>подпункта 2)</w:t>
      </w:r>
      <w:r>
        <w:rPr>
          <w:rFonts w:ascii="Times New Roman"/>
          <w:b w:val="false"/>
          <w:i w:val="false"/>
          <w:color w:val="000000"/>
          <w:sz w:val="28"/>
        </w:rPr>
        <w:t xml:space="preserve"> части первой пункта 9 изложить в следующей редакции:</w:t>
      </w:r>
      <w:r>
        <w:br/>
      </w:r>
      <w:r>
        <w:rPr>
          <w:rFonts w:ascii="Times New Roman"/>
          <w:b w:val="false"/>
          <w:i w:val="false"/>
          <w:color w:val="000000"/>
          <w:sz w:val="28"/>
        </w:rPr>
        <w:t>
      «по вопросам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 патента, регистрационной карточки, указанной в </w:t>
      </w:r>
      <w:r>
        <w:rPr>
          <w:rFonts w:ascii="Times New Roman"/>
          <w:b w:val="false"/>
          <w:i w:val="false"/>
          <w:color w:val="000000"/>
          <w:sz w:val="28"/>
        </w:rPr>
        <w:t>статье 574</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19) в </w:t>
      </w:r>
      <w:r>
        <w:rPr>
          <w:rFonts w:ascii="Times New Roman"/>
          <w:b w:val="false"/>
          <w:i w:val="false"/>
          <w:color w:val="000000"/>
          <w:sz w:val="28"/>
        </w:rPr>
        <w:t>статье 632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пятый </w:t>
      </w:r>
      <w:r>
        <w:rPr>
          <w:rFonts w:ascii="Times New Roman"/>
          <w:b w:val="false"/>
          <w:i w:val="false"/>
          <w:color w:val="000000"/>
          <w:sz w:val="28"/>
        </w:rPr>
        <w:t>подпункта 1)</w:t>
      </w:r>
      <w:r>
        <w:rPr>
          <w:rFonts w:ascii="Times New Roman"/>
          <w:b w:val="false"/>
          <w:i w:val="false"/>
          <w:color w:val="000000"/>
          <w:sz w:val="28"/>
        </w:rPr>
        <w:t xml:space="preserve"> пункта 2 изложить в следующей редакции:</w:t>
      </w:r>
      <w:r>
        <w:br/>
      </w:r>
      <w:r>
        <w:rPr>
          <w:rFonts w:ascii="Times New Roman"/>
          <w:b w:val="false"/>
          <w:i w:val="false"/>
          <w:color w:val="000000"/>
          <w:sz w:val="28"/>
        </w:rPr>
        <w:t>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 патента, регистрационной карточки, указанной в </w:t>
      </w:r>
      <w:r>
        <w:rPr>
          <w:rFonts w:ascii="Times New Roman"/>
          <w:b w:val="false"/>
          <w:i w:val="false"/>
          <w:color w:val="000000"/>
          <w:sz w:val="28"/>
        </w:rPr>
        <w:t>статье 574</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16)</w:t>
      </w:r>
      <w:r>
        <w:rPr>
          <w:rFonts w:ascii="Times New Roman"/>
          <w:b w:val="false"/>
          <w:i w:val="false"/>
          <w:color w:val="000000"/>
          <w:sz w:val="28"/>
        </w:rPr>
        <w:t xml:space="preserve"> части первой пункта 3 изложить в следующей редакции:</w:t>
      </w:r>
      <w:r>
        <w:br/>
      </w:r>
      <w:r>
        <w:rPr>
          <w:rFonts w:ascii="Times New Roman"/>
          <w:b w:val="false"/>
          <w:i w:val="false"/>
          <w:color w:val="000000"/>
          <w:sz w:val="28"/>
        </w:rPr>
        <w:t>
      «16)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 патента, регистрационной карточки, указанной в </w:t>
      </w:r>
      <w:r>
        <w:rPr>
          <w:rFonts w:ascii="Times New Roman"/>
          <w:b w:val="false"/>
          <w:i w:val="false"/>
          <w:color w:val="000000"/>
          <w:sz w:val="28"/>
        </w:rPr>
        <w:t>статье 574</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абзац пятый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 патента, регистрационной карточки, указанной в </w:t>
      </w:r>
      <w:r>
        <w:rPr>
          <w:rFonts w:ascii="Times New Roman"/>
          <w:b w:val="false"/>
          <w:i w:val="false"/>
          <w:color w:val="000000"/>
          <w:sz w:val="28"/>
        </w:rPr>
        <w:t>статье 574</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633 изложить в следующей редакции:</w:t>
      </w:r>
      <w:r>
        <w:br/>
      </w:r>
      <w:r>
        <w:rPr>
          <w:rFonts w:ascii="Times New Roman"/>
          <w:b w:val="false"/>
          <w:i w:val="false"/>
          <w:color w:val="000000"/>
          <w:sz w:val="28"/>
        </w:rPr>
        <w:t>
      «3. Должностное лицо органа налоговой службы, проводящее налоговую проверку, за исключением тематических проверок по вопросам: постановки на регистрационный учет в налоговых органах; наличия контрольно-кассовых машин; наличия оборудования (устройства), предназначенного для осуществления платежей с использованием платежных карточек;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 патента, регистрационной карточки, указанной в </w:t>
      </w:r>
      <w:r>
        <w:rPr>
          <w:rFonts w:ascii="Times New Roman"/>
          <w:b w:val="false"/>
          <w:i w:val="false"/>
          <w:color w:val="000000"/>
          <w:sz w:val="28"/>
        </w:rPr>
        <w:t>статье 574</w:t>
      </w:r>
      <w:r>
        <w:rPr>
          <w:rFonts w:ascii="Times New Roman"/>
          <w:b w:val="false"/>
          <w:i w:val="false"/>
          <w:color w:val="000000"/>
          <w:sz w:val="28"/>
        </w:rPr>
        <w:t xml:space="preserve"> настоящего Кодекса, вручает налогоплательщику (налоговому агенту) подлинник предписания. В копии предписания ставятся подпись налогоплательщика (налогового агента) об ознакомлении и получении предписания, дата и время получения предписания.</w:t>
      </w:r>
      <w:r>
        <w:br/>
      </w:r>
      <w:r>
        <w:rPr>
          <w:rFonts w:ascii="Times New Roman"/>
          <w:b w:val="false"/>
          <w:i w:val="false"/>
          <w:color w:val="000000"/>
          <w:sz w:val="28"/>
        </w:rPr>
        <w:t>
      4. При проведении тематических проверок по вопросам: постановки на регистрационный учет в налоговых органах; наличия контрольно-кассовых машин; наличия оборудования (устройства), предназначенного для осуществления платежей с использованием платежных карточек;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 патента, регистрационной карточки, указанной в </w:t>
      </w:r>
      <w:r>
        <w:rPr>
          <w:rFonts w:ascii="Times New Roman"/>
          <w:b w:val="false"/>
          <w:i w:val="false"/>
          <w:color w:val="000000"/>
          <w:sz w:val="28"/>
        </w:rPr>
        <w:t>статье 574</w:t>
      </w:r>
      <w:r>
        <w:rPr>
          <w:rFonts w:ascii="Times New Roman"/>
          <w:b w:val="false"/>
          <w:i w:val="false"/>
          <w:color w:val="000000"/>
          <w:sz w:val="28"/>
        </w:rPr>
        <w:t xml:space="preserve"> настоящего Кодекса, налогоплательщику или его работнику, осуществляющему реализацию товаров и оказывающему услуги, предъявляется подлинник предписания для ознакомления и вручается его копия. В подлиннике ставятся подпись налогоплательщика или его работника, осуществляющего реализацию товаров и оказывающего услуги, об ознакомлении с предписанием и получении копии, дата и время получения копии предписания.»;</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подпункт 1)</w:t>
      </w:r>
      <w:r>
        <w:rPr>
          <w:rFonts w:ascii="Times New Roman"/>
          <w:b w:val="false"/>
          <w:i w:val="false"/>
          <w:color w:val="000000"/>
          <w:sz w:val="28"/>
        </w:rPr>
        <w:t xml:space="preserve"> пункта 1 статьи 660 исключить.</w:t>
      </w:r>
    </w:p>
    <w:bookmarkEnd w:id="4"/>
    <w:bookmarkStart w:name="z88" w:id="5"/>
    <w:p>
      <w:pPr>
        <w:spacing w:after="0"/>
        <w:ind w:left="0"/>
        <w:jc w:val="both"/>
      </w:pPr>
      <w:r>
        <w:rPr>
          <w:rFonts w:ascii="Times New Roman"/>
          <w:b w:val="false"/>
          <w:i w:val="false"/>
          <w:color w:val="000000"/>
          <w:sz w:val="28"/>
        </w:rPr>
        <w:t>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 № 12, ст. 111; № 17, ст. 136; № 21, ст. 161; 2012 г., № 1, ст. 5; № 3, ст. 26; № 4, ст. 32; № 8, ст. 64; № 12, ст. 83; 14, ст. 92, 95; № 15, ст. 97; № 21-22, ст. 124; 2013 г., № 1, ст. 3; № 5-6, ст. 30; № 7, ст. 36; № 9, ст. 51; № 12, ст. 57; № 13, ст. 62; № 14, ст. 72, 75; № 16, ст. 83; 2014 г., № 1, ст.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внесении изменений и дополнений в некоторые законодательные акты Республики Казахстан по вопросам гражданской защиты», опубликованный в газетах «Егемен Қазақстан» и «Казахстанская правда» 15 апреля 2014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1</w:t>
      </w:r>
      <w:r>
        <w:rPr>
          <w:rFonts w:ascii="Times New Roman"/>
          <w:b w:val="false"/>
          <w:i w:val="false"/>
          <w:color w:val="000000"/>
          <w:sz w:val="28"/>
        </w:rPr>
        <w:t xml:space="preserve"> статьи 7 дополнить подпунктом 29-7) следующего содержания:</w:t>
      </w:r>
      <w:r>
        <w:br/>
      </w:r>
      <w:r>
        <w:rPr>
          <w:rFonts w:ascii="Times New Roman"/>
          <w:b w:val="false"/>
          <w:i w:val="false"/>
          <w:color w:val="000000"/>
          <w:sz w:val="28"/>
        </w:rPr>
        <w:t>
      «29-7) осуществлению приема уведомлений о начале или прекращении осуществления деятельности в области здравоохранения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а также ведению государственного электронного реестра разрешений и уведомлений;»;</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подпункты 11)</w:t>
      </w:r>
      <w:r>
        <w:rPr>
          <w:rFonts w:ascii="Times New Roman"/>
          <w:b w:val="false"/>
          <w:i w:val="false"/>
          <w:color w:val="000000"/>
          <w:sz w:val="28"/>
        </w:rPr>
        <w:t xml:space="preserve"> и 18-2) пункта 2 статьи 9 изложить в следующей редакции:</w:t>
      </w:r>
      <w:r>
        <w:br/>
      </w:r>
      <w:r>
        <w:rPr>
          <w:rFonts w:ascii="Times New Roman"/>
          <w:b w:val="false"/>
          <w:i w:val="false"/>
          <w:color w:val="000000"/>
          <w:sz w:val="28"/>
        </w:rPr>
        <w:t>
      «11) осуществляют лицензирование медицинской и фармацевтической деятельности, а также видов деятельности, связанных с оборотом наркотических средств, психотропных веществ и прекурсоров в области здравоохранения, в соответствии с законодательством Республики Казахстан о разрешениях и уведомлениях;»;</w:t>
      </w:r>
      <w:r>
        <w:br/>
      </w:r>
      <w:r>
        <w:rPr>
          <w:rFonts w:ascii="Times New Roman"/>
          <w:b w:val="false"/>
          <w:i w:val="false"/>
          <w:color w:val="000000"/>
          <w:sz w:val="28"/>
        </w:rPr>
        <w:t>
      «18-2) осуществляют контроль за соблюдением законодательства Республики Казахстан о разрешениях и уведомлениях по занятию медицинской и фармацевтической деятельностью, а также видов деятельности, связанных с оборотом наркотических средств, психотропных веществ и прекурсоров в области здравоохранения;»;</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13-1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гигиеническое обучение декретированных групп населения;»;</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«Уведомление о начале или прекращении осуществления деятельности, указанной в части первой настоящей статьи, подается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Реклама лекарственных средств, изделий медицинского назначения и медицинской техники осуществляется в порядке, определяемом уполномоченным органом.»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xml:space="preserve"> пункта 3 изложить в следующей редакции:</w:t>
      </w:r>
      <w:r>
        <w:br/>
      </w:r>
      <w:r>
        <w:rPr>
          <w:rFonts w:ascii="Times New Roman"/>
          <w:b w:val="false"/>
          <w:i w:val="false"/>
          <w:color w:val="000000"/>
          <w:sz w:val="28"/>
        </w:rPr>
        <w:t>
      «7) реклама лекарственных средств, изделий медицинского назначения и медицинской техники при отсутствии лицензии на осуществление соответствующего вида деятельности;»;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Распространение и размещение рекламы медицинских услуг, методов и средств профилактики, диагностики, лечения и медицинской реабилитации, лекарственных средств, изделий медицинского назначения и медицинской техники допускаются в периодических печатных изданиях, иных средствах массовой информации и в организациях здравоохранения.</w:t>
      </w:r>
      <w:r>
        <w:br/>
      </w:r>
      <w:r>
        <w:rPr>
          <w:rFonts w:ascii="Times New Roman"/>
          <w:b w:val="false"/>
          <w:i w:val="false"/>
          <w:color w:val="000000"/>
          <w:sz w:val="28"/>
        </w:rPr>
        <w:t>
      Реклама лекарственных средств, отпускаемых по рецептам, в том числе содержащих наркотические средства, психотропные вещества и прекурсоры, осуществляется в специализированных периодических печатных изданиях, предназначенных для медицинских и фармацевтических работников.»;</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62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Санитарно-эпидемиологическая экспертиза – комплекс органолептических, санитарно-гигиенических, эпидемиологических, микробиологических, вирусологических, паразитологических, санитарно-химических, биохимических, токсикологических, радиологических, радиометрических, дозиметрических замеров физических факторов, других исследований и испытаний, а также экспертиза проектов в целях оценки соответствия проектов, продукции, объектов предпринимательской и (или) иной деятельности нормативным правовым актам в сфере санитарно-эпидемиологического благополучия населения и гигиеническим нормативам.»;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пункта 8 изложить в следующей редакции:</w:t>
      </w:r>
      <w:r>
        <w:br/>
      </w:r>
      <w:r>
        <w:rPr>
          <w:rFonts w:ascii="Times New Roman"/>
          <w:b w:val="false"/>
          <w:i w:val="false"/>
          <w:color w:val="000000"/>
          <w:sz w:val="28"/>
        </w:rPr>
        <w:t>
      «6) условия производства, транспортировки, хранения, применения и реализации сырья, продуктов питания, питьевой воды, строительных материалов, товаров широкого потребления, токсических, радиоактивных и биологических веществ;»;</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 1</w:t>
      </w:r>
      <w:r>
        <w:rPr>
          <w:rFonts w:ascii="Times New Roman"/>
          <w:b w:val="false"/>
          <w:i w:val="false"/>
          <w:color w:val="000000"/>
          <w:sz w:val="28"/>
        </w:rPr>
        <w:t xml:space="preserve"> статьи 174 изложить в следующей редакции:</w:t>
      </w:r>
      <w:r>
        <w:br/>
      </w:r>
      <w:r>
        <w:rPr>
          <w:rFonts w:ascii="Times New Roman"/>
          <w:b w:val="false"/>
          <w:i w:val="false"/>
          <w:color w:val="000000"/>
          <w:sz w:val="28"/>
        </w:rPr>
        <w:t>
      «1. Ввоз на территорию Республики Казахстан из стран, не входящих в Таможенный союз, и вывоз с территории Республики Казахстан в эти страны органов (части органов) и (или) тканей человека, крови и ее компонентов организациями здравоохранения, указанными в </w:t>
      </w:r>
      <w:r>
        <w:rPr>
          <w:rFonts w:ascii="Times New Roman"/>
          <w:b w:val="false"/>
          <w:i w:val="false"/>
          <w:color w:val="000000"/>
          <w:sz w:val="28"/>
        </w:rPr>
        <w:t>пункте 3</w:t>
      </w:r>
      <w:r>
        <w:rPr>
          <w:rFonts w:ascii="Times New Roman"/>
          <w:b w:val="false"/>
          <w:i w:val="false"/>
          <w:color w:val="000000"/>
          <w:sz w:val="28"/>
        </w:rPr>
        <w:t xml:space="preserve"> статьи 172 и </w:t>
      </w:r>
      <w:r>
        <w:rPr>
          <w:rFonts w:ascii="Times New Roman"/>
          <w:b w:val="false"/>
          <w:i w:val="false"/>
          <w:color w:val="000000"/>
          <w:sz w:val="28"/>
        </w:rPr>
        <w:t>пункте 4</w:t>
      </w:r>
      <w:r>
        <w:rPr>
          <w:rFonts w:ascii="Times New Roman"/>
          <w:b w:val="false"/>
          <w:i w:val="false"/>
          <w:color w:val="000000"/>
          <w:sz w:val="28"/>
        </w:rPr>
        <w:t xml:space="preserve"> статьи 173 настоящего Кодекса, осуществляются на основании лицензии, выдаваемой в порядке, установленном международными договорами в сфере лицензирования внешней торговли товарами, ратифицированными Республикой Казахстан, и </w:t>
      </w:r>
      <w:r>
        <w:rPr>
          <w:rFonts w:ascii="Times New Roman"/>
          <w:b w:val="false"/>
          <w:i w:val="false"/>
          <w:color w:val="000000"/>
          <w:sz w:val="28"/>
        </w:rPr>
        <w:t>Законом</w:t>
      </w:r>
      <w:r>
        <w:rPr>
          <w:rFonts w:ascii="Times New Roman"/>
          <w:b w:val="false"/>
          <w:i w:val="false"/>
          <w:color w:val="000000"/>
          <w:sz w:val="28"/>
        </w:rPr>
        <w:t>  Республики Казахстан «О разрешениях и уведомлениях».».</w:t>
      </w:r>
    </w:p>
    <w:bookmarkEnd w:id="5"/>
    <w:bookmarkStart w:name="z102" w:id="6"/>
    <w:p>
      <w:pPr>
        <w:spacing w:after="0"/>
        <w:ind w:left="0"/>
        <w:jc w:val="both"/>
      </w:pPr>
      <w:r>
        <w:rPr>
          <w:rFonts w:ascii="Times New Roman"/>
          <w:b w:val="false"/>
          <w:i w:val="false"/>
          <w:color w:val="000000"/>
          <w:sz w:val="28"/>
        </w:rPr>
        <w:t>
      7.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 70; № 24, ст. 145; 2011 г., № 1, ст. 3; № 11, ст. 102; № 19, ст. 145; 2012 г., № 2, ст. 15; № 13, ст. 91; № 15, ст. 97; № 21-22, ст. 124; № 23-24, ст. 125; 2013 г., № 1, ст. 3; № 2, ст. 13; № 7, ст. 36; № 10-11, ст. 56; № 14, ст. 72; № 15, ст. 81; № 16, ст. 83; 2014 г., № 4-5, ст. 24):</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пункте 2</w:t>
      </w:r>
      <w:r>
        <w:rPr>
          <w:rFonts w:ascii="Times New Roman"/>
          <w:b w:val="false"/>
          <w:i w:val="false"/>
          <w:color w:val="000000"/>
          <w:sz w:val="28"/>
        </w:rPr>
        <w:t xml:space="preserve"> статьи 41: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копии учредительных документов;»;</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2</w:t>
      </w:r>
      <w:r>
        <w:rPr>
          <w:rFonts w:ascii="Times New Roman"/>
          <w:b w:val="false"/>
          <w:i w:val="false"/>
          <w:color w:val="000000"/>
          <w:sz w:val="28"/>
        </w:rPr>
        <w:t xml:space="preserve"> статьи 48:</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копии учредительных документов;»;</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пункте 2</w:t>
      </w:r>
      <w:r>
        <w:rPr>
          <w:rFonts w:ascii="Times New Roman"/>
          <w:b w:val="false"/>
          <w:i w:val="false"/>
          <w:color w:val="000000"/>
          <w:sz w:val="28"/>
        </w:rPr>
        <w:t xml:space="preserve"> статьи 55:</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копии учредительных документов;».</w:t>
      </w:r>
    </w:p>
    <w:bookmarkEnd w:id="6"/>
    <w:bookmarkStart w:name="z112" w:id="7"/>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1992 года «Об охране и использовании объектов историко-культурного наследия» (Ведомости Верховного Совета Республики Казахстан, 1992 г., № 15, ст. 363; 1995 г., № 20, ст. 120; Ведомости Парламента Республики Казахстан, 2004 г.,  № 23, ст. 142; 2007 г., № 2, ст. 18; № 17, ст. 139; 2009 г., № 18, ст. 84; 2010 г., № 5, ст. 23; 2011 г., № 1, ст. 2; № 5, ст. 43; № 11, ст. 102; № 12, ст. 111; 2012 г., № 15, ст. 97; 2013 г., № 14, ст. 75; 2014 г., № 1, ст. 4):</w:t>
      </w:r>
      <w:r>
        <w:br/>
      </w:r>
      <w:r>
        <w:rPr>
          <w:rFonts w:ascii="Times New Roman"/>
          <w:b w:val="false"/>
          <w:i w:val="false"/>
          <w:color w:val="000000"/>
          <w:sz w:val="28"/>
        </w:rPr>
        <w:t>
</w:t>
      </w:r>
      <w:r>
        <w:rPr>
          <w:rFonts w:ascii="Times New Roman"/>
          <w:b w:val="false"/>
          <w:i w:val="false"/>
          <w:color w:val="000000"/>
          <w:sz w:val="28"/>
        </w:rPr>
        <w:t>
      подпункт 4) </w:t>
      </w:r>
      <w:r>
        <w:rPr>
          <w:rFonts w:ascii="Times New Roman"/>
          <w:b w:val="false"/>
          <w:i w:val="false"/>
          <w:color w:val="000000"/>
          <w:sz w:val="28"/>
        </w:rPr>
        <w:t>статьи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осуществляет лицензирование деятельности по осуществлению археологических и (или) научно-реставрационных работ на памятниках истории и культуры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7"/>
    <w:bookmarkStart w:name="z114" w:id="8"/>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сентября 1994 года «О транспорте в Республике Казахстан» (Ведомости Верховного Совета Республики Казахстан, 1994 г., № 15, ст. 201; Ведомости Парламента Республики Казахстан, 1996 г., № 2, ст. 186; 1998 г., № 24, ст. 447; 2001 г., № 23, ст. 309, 321; № 24, ст. 338; 2003 г., № 10, ст. 54; 2004 г., № 18, ст. 110; № 23, ст. 142; 2005 г., № 15, ст. 63; 2006 г., № 3, ст. 22; № 14, ст. 89; № 24, ст. 148; 2009 г., № 18, ст. 84; 2010 г., № 17-18, ст. 114; № 24, ст. 146; 2011 г., № 1, ст. 2, 3; № 5, ст. 43; № 12, ст. 111; 2012 г., № 2, ст. 14; № 3, ст. 21; № 14, ст. 92, 96; № 15, ст. 97; 2013 г., № 1, ст. 2; № 9, ст. 51; № 14, ст. 72, 75; № 16, ст. 83;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внесении изменений и дополнений в некоторые законодательные акты Республики Казахстан по вопросам гражданской защиты», опубликованный в газетах «Егемен Қазақстан» и «Казахстанская правда» 15 апреля 2014 г.):</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подпункте 9)</w:t>
      </w:r>
      <w:r>
        <w:rPr>
          <w:rFonts w:ascii="Times New Roman"/>
          <w:b w:val="false"/>
          <w:i w:val="false"/>
          <w:color w:val="000000"/>
          <w:sz w:val="28"/>
        </w:rPr>
        <w:t xml:space="preserve"> статьи 1 слова «лицензию или» исключить;</w:t>
      </w:r>
      <w:r>
        <w:br/>
      </w:r>
      <w:r>
        <w:rPr>
          <w:rFonts w:ascii="Times New Roman"/>
          <w:b w:val="false"/>
          <w:i w:val="false"/>
          <w:color w:val="000000"/>
          <w:sz w:val="28"/>
        </w:rPr>
        <w:t>
</w:t>
      </w:r>
      <w:r>
        <w:rPr>
          <w:rFonts w:ascii="Times New Roman"/>
          <w:b w:val="false"/>
          <w:i w:val="false"/>
          <w:color w:val="000000"/>
          <w:sz w:val="28"/>
        </w:rPr>
        <w:t>
      2) абзац второй части первой </w:t>
      </w:r>
      <w:r>
        <w:rPr>
          <w:rFonts w:ascii="Times New Roman"/>
          <w:b w:val="false"/>
          <w:i w:val="false"/>
          <w:color w:val="000000"/>
          <w:sz w:val="28"/>
        </w:rPr>
        <w:t>статьи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«иметь разрешение, предусмотренное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 6)</w:t>
      </w:r>
      <w:r>
        <w:rPr>
          <w:rFonts w:ascii="Times New Roman"/>
          <w:b w:val="false"/>
          <w:i w:val="false"/>
          <w:color w:val="000000"/>
          <w:sz w:val="28"/>
        </w:rPr>
        <w:t xml:space="preserve"> части второй статьи 25 изложить в следующей редакции:</w:t>
      </w:r>
      <w:r>
        <w:br/>
      </w:r>
      <w:r>
        <w:rPr>
          <w:rFonts w:ascii="Times New Roman"/>
          <w:b w:val="false"/>
          <w:i w:val="false"/>
          <w:color w:val="000000"/>
          <w:sz w:val="28"/>
        </w:rPr>
        <w:t>
      «6) разрешительный контроль;».</w:t>
      </w:r>
    </w:p>
    <w:bookmarkEnd w:id="8"/>
    <w:bookmarkStart w:name="z118" w:id="9"/>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 (Ведомости Верховного Совета Республики Казахстан, 1995 г., № 3-4, ст. 23; № 12, ст. 88; № 15-16, ст. 100; № 23, ст. 141; Ведомости Парламента Республики Казахстан, 1996 г., № 2, ст. 184; № 11-12, ст. 262; № 19, ст. 370; 1997 г, № 13-14, ст. 205; № 22, ст. 333; 1998 г., № 11-12, ст. 176; 1999 г., № 20, ст. 727; 2000 г., № 3-4, ст. 66; № 22, ст. 408; 2001 г., № 8, ст. 52; № 10, ст. 123; 2003 г., № 15, ст. 138, 139; 2004 г., № 11-12, ст. 66; № 16, ст. 91; № 23, ст. 142; 2005 г., № 14, ст. 55; № 23, ст. 104; 2006 г., № 4, ст. 24; № 13, ст. 86; 2007 г., № 2, ст. 18; № 3, ст. 20; № 4, ст. 33; 2009 г., № 8, ст. 44; № 13-14, ст. 63; № 17, ст. 81; № 19, ст. 88; 2010 г., № 5, ст. 23; 2011 г., № 1, ст. 2; № 5, ст. 43; № 11, ст. 102; № 13, ст. 116; № 24, ст. 196; 2012 г., № 1, ст. 6;  № 2, ст. 14; № 13, ст. 91; № 20, ст. 121; 2013 г., № 10-11, ст. 56):</w:t>
      </w:r>
      <w:r>
        <w:br/>
      </w:r>
      <w:r>
        <w:rPr>
          <w:rFonts w:ascii="Times New Roman"/>
          <w:b w:val="false"/>
          <w:i w:val="false"/>
          <w:color w:val="000000"/>
          <w:sz w:val="28"/>
        </w:rPr>
        <w:t>
</w:t>
      </w:r>
      <w:r>
        <w:rPr>
          <w:rFonts w:ascii="Times New Roman"/>
          <w:b w:val="false"/>
          <w:i w:val="false"/>
          <w:color w:val="000000"/>
          <w:sz w:val="28"/>
        </w:rPr>
        <w:t>
      1) часть вторую </w:t>
      </w:r>
      <w:r>
        <w:rPr>
          <w:rFonts w:ascii="Times New Roman"/>
          <w:b w:val="false"/>
          <w:i w:val="false"/>
          <w:color w:val="000000"/>
          <w:sz w:val="28"/>
        </w:rPr>
        <w:t>статьи 15</w:t>
      </w:r>
      <w:r>
        <w:rPr>
          <w:rFonts w:ascii="Times New Roman"/>
          <w:b w:val="false"/>
          <w:i w:val="false"/>
          <w:color w:val="000000"/>
          <w:sz w:val="28"/>
        </w:rPr>
        <w:t xml:space="preserve"> дополнить подпунктами 55-4) и 55-5) следующего содержания:</w:t>
      </w:r>
      <w:r>
        <w:br/>
      </w:r>
      <w:r>
        <w:rPr>
          <w:rFonts w:ascii="Times New Roman"/>
          <w:b w:val="false"/>
          <w:i w:val="false"/>
          <w:color w:val="000000"/>
          <w:sz w:val="28"/>
        </w:rPr>
        <w:t>
      «55-4) перечень (виды) финансовых продуктов, требующих согласия Национального Банка Казахстана, для предложения финансовыми организациями потребителям финансовых услуг;</w:t>
      </w:r>
      <w:r>
        <w:br/>
      </w:r>
      <w:r>
        <w:rPr>
          <w:rFonts w:ascii="Times New Roman"/>
          <w:b w:val="false"/>
          <w:i w:val="false"/>
          <w:color w:val="000000"/>
          <w:sz w:val="28"/>
        </w:rPr>
        <w:t>
      55-5) правила выдачи согласия Национального Банка Казахстана для предложения финансовых продуктов финансовыми организациями потребителям финансовых услуг, а также микрокредитов микрофинансовыми организациями их потребителям;»;</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подпункты 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части первой статьи 56 изложить в следующей редакции:</w:t>
      </w:r>
      <w:r>
        <w:br/>
      </w:r>
      <w:r>
        <w:rPr>
          <w:rFonts w:ascii="Times New Roman"/>
          <w:b w:val="false"/>
          <w:i w:val="false"/>
          <w:color w:val="000000"/>
          <w:sz w:val="28"/>
        </w:rPr>
        <w:t>
      «5) устанавливает порядок лицензирования и выдает лицензии и (или) приложения к лицензиям на осуществление деятельности по организации обменных операций с наличной иностранной валютой;</w:t>
      </w:r>
      <w:r>
        <w:br/>
      </w:r>
      <w:r>
        <w:rPr>
          <w:rFonts w:ascii="Times New Roman"/>
          <w:b w:val="false"/>
          <w:i w:val="false"/>
          <w:color w:val="000000"/>
          <w:sz w:val="28"/>
        </w:rPr>
        <w:t>
      6) устанавливает порядок открытия обменных пунктов и выдает свидетельства обменных пунктов уполномоченных банков;</w:t>
      </w:r>
      <w:r>
        <w:br/>
      </w:r>
      <w:r>
        <w:rPr>
          <w:rFonts w:ascii="Times New Roman"/>
          <w:b w:val="false"/>
          <w:i w:val="false"/>
          <w:color w:val="000000"/>
          <w:sz w:val="28"/>
        </w:rPr>
        <w:t>
      7) устанавливает квалификационные требования к осуществлению деятельности по организации обменных операций с наличной иностранной валютой;»;</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 4)</w:t>
      </w:r>
      <w:r>
        <w:rPr>
          <w:rFonts w:ascii="Times New Roman"/>
          <w:b w:val="false"/>
          <w:i w:val="false"/>
          <w:color w:val="000000"/>
          <w:sz w:val="28"/>
        </w:rPr>
        <w:t xml:space="preserve"> статьи 62-5 изложить в следующей редакции:</w:t>
      </w:r>
      <w:r>
        <w:br/>
      </w:r>
      <w:r>
        <w:rPr>
          <w:rFonts w:ascii="Times New Roman"/>
          <w:b w:val="false"/>
          <w:i w:val="false"/>
          <w:color w:val="000000"/>
          <w:sz w:val="28"/>
        </w:rPr>
        <w:t>
      «4) осмотра обменных пунктов уполномоченных организаций на соответствие квалификационным требованиям;».</w:t>
      </w:r>
    </w:p>
    <w:bookmarkEnd w:id="9"/>
    <w:bookmarkStart w:name="z122" w:id="10"/>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 2013 г., № 10-11, ст. 56; № 15, ст. 76; 2014 г., № 1, ст. 9; № 4-5, ст. 24; № 6, ст. 27):</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5</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«Организации, осуществляющие отдельные виды банковских операций, обязаны получить предварительное согласие уполномоченного органа для предложения финансовых продуктов потребителям финансовых услуг в случаях и порядке, предусмотренных нормативными правовыми актами уполномоченного органа.»;</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2</w:t>
      </w:r>
      <w:r>
        <w:rPr>
          <w:rFonts w:ascii="Times New Roman"/>
          <w:b w:val="false"/>
          <w:i w:val="false"/>
          <w:color w:val="000000"/>
          <w:sz w:val="28"/>
        </w:rPr>
        <w:t xml:space="preserve"> статьи 26:</w:t>
      </w:r>
      <w:r>
        <w:br/>
      </w:r>
      <w:r>
        <w:rPr>
          <w:rFonts w:ascii="Times New Roman"/>
          <w:b w:val="false"/>
          <w:i w:val="false"/>
          <w:color w:val="000000"/>
          <w:sz w:val="28"/>
        </w:rPr>
        <w:t>
</w:t>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нотариально засвидетельствованную копию устава заявителя;»;</w:t>
      </w:r>
      <w:r>
        <w:br/>
      </w:r>
      <w:r>
        <w:rPr>
          <w:rFonts w:ascii="Times New Roman"/>
          <w:b w:val="false"/>
          <w:i w:val="false"/>
          <w:color w:val="000000"/>
          <w:sz w:val="28"/>
        </w:rPr>
        <w:t>
</w:t>
      </w:r>
      <w:r>
        <w:rPr>
          <w:rFonts w:ascii="Times New Roman"/>
          <w:b w:val="false"/>
          <w:i w:val="false"/>
          <w:color w:val="000000"/>
          <w:sz w:val="28"/>
        </w:rPr>
        <w:t>
      подпункт 4) исключить;</w:t>
      </w:r>
      <w:r>
        <w:br/>
      </w:r>
      <w:r>
        <w:rPr>
          <w:rFonts w:ascii="Times New Roman"/>
          <w:b w:val="false"/>
          <w:i w:val="false"/>
          <w:color w:val="000000"/>
          <w:sz w:val="28"/>
        </w:rPr>
        <w:t>
</w:t>
      </w:r>
      <w:r>
        <w:rPr>
          <w:rFonts w:ascii="Times New Roman"/>
          <w:b w:val="false"/>
          <w:i w:val="false"/>
          <w:color w:val="000000"/>
          <w:sz w:val="28"/>
        </w:rPr>
        <w:t>
      3) подпункт 1) </w:t>
      </w:r>
      <w:r>
        <w:rPr>
          <w:rFonts w:ascii="Times New Roman"/>
          <w:b w:val="false"/>
          <w:i w:val="false"/>
          <w:color w:val="000000"/>
          <w:sz w:val="28"/>
        </w:rPr>
        <w:t>пункта 2</w:t>
      </w:r>
      <w:r>
        <w:rPr>
          <w:rFonts w:ascii="Times New Roman"/>
          <w:b w:val="false"/>
          <w:i w:val="false"/>
          <w:color w:val="000000"/>
          <w:sz w:val="28"/>
        </w:rPr>
        <w:t>, подпункт 2) части первой </w:t>
      </w:r>
      <w:r>
        <w:rPr>
          <w:rFonts w:ascii="Times New Roman"/>
          <w:b w:val="false"/>
          <w:i w:val="false"/>
          <w:color w:val="000000"/>
          <w:sz w:val="28"/>
        </w:rPr>
        <w:t>пункта 8</w:t>
      </w:r>
      <w:r>
        <w:rPr>
          <w:rFonts w:ascii="Times New Roman"/>
          <w:b w:val="false"/>
          <w:i w:val="false"/>
          <w:color w:val="000000"/>
          <w:sz w:val="28"/>
        </w:rPr>
        <w:t xml:space="preserve"> и подпункт 1) </w:t>
      </w:r>
      <w:r>
        <w:rPr>
          <w:rFonts w:ascii="Times New Roman"/>
          <w:b w:val="false"/>
          <w:i w:val="false"/>
          <w:color w:val="000000"/>
          <w:sz w:val="28"/>
        </w:rPr>
        <w:t>пункта 11</w:t>
      </w:r>
      <w:r>
        <w:rPr>
          <w:rFonts w:ascii="Times New Roman"/>
          <w:b w:val="false"/>
          <w:i w:val="false"/>
          <w:color w:val="000000"/>
          <w:sz w:val="28"/>
        </w:rPr>
        <w:t xml:space="preserve"> статьи 29 исключить;</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30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9)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«9) организация обменных операций с иностранной валютой, включая организацию обменных операций с наличной иностранной валютой;»;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дополнить частью третьей следующего содержания:</w:t>
      </w:r>
      <w:r>
        <w:br/>
      </w:r>
      <w:r>
        <w:rPr>
          <w:rFonts w:ascii="Times New Roman"/>
          <w:b w:val="false"/>
          <w:i w:val="false"/>
          <w:color w:val="000000"/>
          <w:sz w:val="28"/>
        </w:rPr>
        <w:t>
      «Лицензия на банковскую операцию, предусмотренную подпунктом 9) пункта 2 настоящей статьи, в части организации обменных операций с наличной иностранной валютой выдается юридическим лицам, для которых эта деятельность является исключительной.»;</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31</w:t>
      </w:r>
      <w:r>
        <w:rPr>
          <w:rFonts w:ascii="Times New Roman"/>
          <w:b w:val="false"/>
          <w:i w:val="false"/>
          <w:color w:val="000000"/>
          <w:sz w:val="28"/>
        </w:rPr>
        <w:t xml:space="preserve"> дополнить пунктом 1-1 следующего содержания:</w:t>
      </w:r>
      <w:r>
        <w:br/>
      </w:r>
      <w:r>
        <w:rPr>
          <w:rFonts w:ascii="Times New Roman"/>
          <w:b w:val="false"/>
          <w:i w:val="false"/>
          <w:color w:val="000000"/>
          <w:sz w:val="28"/>
        </w:rPr>
        <w:t>
      «1-1. Банки обязаны получить предварительное согласие уполномоченного органа для предложения финансовых продуктов потребителям финансовых услуг в случаях и порядке, предусмотренных нормативными правовыми актами уполномоченного органа.»;</w:t>
      </w:r>
      <w:r>
        <w:br/>
      </w:r>
      <w:r>
        <w:rPr>
          <w:rFonts w:ascii="Times New Roman"/>
          <w:b w:val="false"/>
          <w:i w:val="false"/>
          <w:color w:val="000000"/>
          <w:sz w:val="28"/>
        </w:rPr>
        <w:t>
</w:t>
      </w:r>
      <w:r>
        <w:rPr>
          <w:rFonts w:ascii="Times New Roman"/>
          <w:b w:val="false"/>
          <w:i w:val="false"/>
          <w:color w:val="000000"/>
          <w:sz w:val="28"/>
        </w:rPr>
        <w:t>
      6) дополнить статьей 31-1 следующего содержания:</w:t>
      </w:r>
      <w:r>
        <w:br/>
      </w:r>
      <w:r>
        <w:rPr>
          <w:rFonts w:ascii="Times New Roman"/>
          <w:b w:val="false"/>
          <w:i w:val="false"/>
          <w:color w:val="000000"/>
          <w:sz w:val="28"/>
        </w:rPr>
        <w:t>
      «Статья 31-1. Согласование финансовых продуктов банка,</w:t>
      </w:r>
      <w:r>
        <w:br/>
      </w:r>
      <w:r>
        <w:rPr>
          <w:rFonts w:ascii="Times New Roman"/>
          <w:b w:val="false"/>
          <w:i w:val="false"/>
          <w:color w:val="000000"/>
          <w:sz w:val="28"/>
        </w:rPr>
        <w:t>
                    организации, осуществляющей отдельные виды</w:t>
      </w:r>
      <w:r>
        <w:br/>
      </w:r>
      <w:r>
        <w:rPr>
          <w:rFonts w:ascii="Times New Roman"/>
          <w:b w:val="false"/>
          <w:i w:val="false"/>
          <w:color w:val="000000"/>
          <w:sz w:val="28"/>
        </w:rPr>
        <w:t>
                    банковских операций</w:t>
      </w:r>
      <w:r>
        <w:br/>
      </w:r>
      <w:r>
        <w:rPr>
          <w:rFonts w:ascii="Times New Roman"/>
          <w:b w:val="false"/>
          <w:i w:val="false"/>
          <w:color w:val="000000"/>
          <w:sz w:val="28"/>
        </w:rPr>
        <w:t xml:space="preserve">
      1. Банк, организация, осуществляющая отдельные виды банковских операций, обязаны получить согласие уполномоченного органа для предложения финансовых продуктов потребителям финансовых услуг в порядке и согласно перечню (видам) финансовых продуктов, предусмотренных нормативными правовыми актами уполномоченного органа. </w:t>
      </w:r>
      <w:r>
        <w:br/>
      </w:r>
      <w:r>
        <w:rPr>
          <w:rFonts w:ascii="Times New Roman"/>
          <w:b w:val="false"/>
          <w:i w:val="false"/>
          <w:color w:val="000000"/>
          <w:sz w:val="28"/>
        </w:rPr>
        <w:t>
      2. Уполномоченный орган письменно уведомляет банк, организацию, осуществляющую отдельные виды банковских операций, о принятом решении.</w:t>
      </w:r>
      <w:r>
        <w:br/>
      </w:r>
      <w:r>
        <w:rPr>
          <w:rFonts w:ascii="Times New Roman"/>
          <w:b w:val="false"/>
          <w:i w:val="false"/>
          <w:color w:val="000000"/>
          <w:sz w:val="28"/>
        </w:rPr>
        <w:t>
      3. Уполномоченный орган отказывает банку, организации, осуществляющей отдельные виды банковских операций, в выдаче согласия для предложения финансовых продуктов потребителям финансовых услуг в случае представления неполного пакета документов либо несоответствия представленных документов требованиям, предусмотренным нормативными правовыми актами уполномоченного органа.</w:t>
      </w:r>
      <w:r>
        <w:br/>
      </w:r>
      <w:r>
        <w:rPr>
          <w:rFonts w:ascii="Times New Roman"/>
          <w:b w:val="false"/>
          <w:i w:val="false"/>
          <w:color w:val="000000"/>
          <w:sz w:val="28"/>
        </w:rPr>
        <w:t>
      4. Уполномоченный орган ведет учет выданных банкам, организациям, осуществляющим отдельные виды банковских операций, согласий для предложения финансовых продуктов потребителям финансовых услуг.»;</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48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48. Основания для приостановления, прекращения действия</w:t>
      </w:r>
      <w:r>
        <w:br/>
      </w:r>
      <w:r>
        <w:rPr>
          <w:rFonts w:ascii="Times New Roman"/>
          <w:b w:val="false"/>
          <w:i w:val="false"/>
          <w:color w:val="000000"/>
          <w:sz w:val="28"/>
        </w:rPr>
        <w:t>
                  либо лишения лицензии и (или) приложения к лицензии</w:t>
      </w:r>
      <w:r>
        <w:br/>
      </w:r>
      <w:r>
        <w:rPr>
          <w:rFonts w:ascii="Times New Roman"/>
          <w:b w:val="false"/>
          <w:i w:val="false"/>
          <w:color w:val="000000"/>
          <w:sz w:val="28"/>
        </w:rPr>
        <w:t>
                  на проведение всех или отдельных</w:t>
      </w:r>
      <w:r>
        <w:br/>
      </w:r>
      <w:r>
        <w:rPr>
          <w:rFonts w:ascii="Times New Roman"/>
          <w:b w:val="false"/>
          <w:i w:val="false"/>
          <w:color w:val="000000"/>
          <w:sz w:val="28"/>
        </w:rPr>
        <w:t>
                  банковских операций»;</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абзац первый и подпункт к-1) изложить в следующей редакции:</w:t>
      </w:r>
      <w:r>
        <w:br/>
      </w:r>
      <w:r>
        <w:rPr>
          <w:rFonts w:ascii="Times New Roman"/>
          <w:b w:val="false"/>
          <w:i w:val="false"/>
          <w:color w:val="000000"/>
          <w:sz w:val="28"/>
        </w:rPr>
        <w:t>
      «1. Приостановление либо лишение лицензии и (или) приложения к ней на проведение всех или отдельных банковских операций производится по любому из следующих оснований:»;</w:t>
      </w:r>
      <w:r>
        <w:br/>
      </w:r>
      <w:r>
        <w:rPr>
          <w:rFonts w:ascii="Times New Roman"/>
          <w:b w:val="false"/>
          <w:i w:val="false"/>
          <w:color w:val="000000"/>
          <w:sz w:val="28"/>
        </w:rPr>
        <w:t>
      «к-1) неосуществление банком, организацией, осуществляющей отдельные виды банковских операций, в соответствии с выданной им лицензией и (или) приложением к ней деятельности в течение двенадцати последовательных календарных месяцев с даты ее (его) выдачи;»;</w:t>
      </w:r>
      <w:r>
        <w:br/>
      </w:r>
      <w:r>
        <w:rPr>
          <w:rFonts w:ascii="Times New Roman"/>
          <w:b w:val="false"/>
          <w:i w:val="false"/>
          <w:color w:val="000000"/>
          <w:sz w:val="28"/>
        </w:rPr>
        <w:t>
</w:t>
      </w:r>
      <w:r>
        <w:rPr>
          <w:rFonts w:ascii="Times New Roman"/>
          <w:b w:val="false"/>
          <w:i w:val="false"/>
          <w:color w:val="000000"/>
          <w:sz w:val="28"/>
        </w:rPr>
        <w:t>
      дополнить подпунктом к-2) следующего содержания:</w:t>
      </w:r>
      <w:r>
        <w:br/>
      </w:r>
      <w:r>
        <w:rPr>
          <w:rFonts w:ascii="Times New Roman"/>
          <w:b w:val="false"/>
          <w:i w:val="false"/>
          <w:color w:val="000000"/>
          <w:sz w:val="28"/>
        </w:rPr>
        <w:t>
      «к-2) неосуществление юридическим лицом, исключительным видом деятельности которого является организация обменных операций с наличной иностранной валютой, в течение двенадцати последовательных календарных месяцев деятельности в соответствии с выданной ему лицензией и (или) приложением к ней;»;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 Прекращение действия лицензии и (или) приложения к лицензии на проведение всех или отдельных банковских операций осуществляется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и при исключении лицензиата из перечня лиц, правомочных на проведение всех или отдельных банковских операций и подлежащих лицензированию в соответствии с законами Республики Казахстан.».</w:t>
      </w:r>
    </w:p>
    <w:bookmarkEnd w:id="10"/>
    <w:bookmarkStart w:name="z139" w:id="11"/>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апреля 1997 года «Об использовании атомной энергии» (Ведомости Парламента Республики Казахстан, 1997 г., № 7, ст. 83; 2004 г., № 23, ст. 142; 2007 г., № 1, ст. 4; № 2, ст. 18; № 8, ст. 52; 2009 г., № 18, ст. 84; 2010 г., № 5, ст. 23; 2011 г., № 1, ст. 2; 2012 г., № 15, ст. 97; 2014 г., № 1, ст. 4):</w:t>
      </w:r>
      <w:r>
        <w:br/>
      </w:r>
      <w:r>
        <w:rPr>
          <w:rFonts w:ascii="Times New Roman"/>
          <w:b w:val="false"/>
          <w:i w:val="false"/>
          <w:color w:val="000000"/>
          <w:sz w:val="28"/>
        </w:rPr>
        <w:t>
</w:t>
      </w:r>
      <w:r>
        <w:rPr>
          <w:rFonts w:ascii="Times New Roman"/>
          <w:b w:val="false"/>
          <w:i w:val="false"/>
          <w:color w:val="000000"/>
          <w:sz w:val="28"/>
        </w:rPr>
        <w:t>
      1) абзац второй </w:t>
      </w:r>
      <w:r>
        <w:rPr>
          <w:rFonts w:ascii="Times New Roman"/>
          <w:b w:val="false"/>
          <w:i w:val="false"/>
          <w:color w:val="000000"/>
          <w:sz w:val="28"/>
        </w:rPr>
        <w:t>статьи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«государственное регулирование – деятельность уполномоченного органа по разработке, утверждению и введению в действие норм и правил по ядерной и радиационной безопасности, лицензированию видов деятельности в сфере использования атомной энергии и разрешительного контроля;»;</w:t>
      </w:r>
      <w:r>
        <w:br/>
      </w:r>
      <w:r>
        <w:rPr>
          <w:rFonts w:ascii="Times New Roman"/>
          <w:b w:val="false"/>
          <w:i w:val="false"/>
          <w:color w:val="000000"/>
          <w:sz w:val="28"/>
        </w:rPr>
        <w:t>
</w:t>
      </w:r>
      <w:r>
        <w:rPr>
          <w:rFonts w:ascii="Times New Roman"/>
          <w:b w:val="false"/>
          <w:i w:val="false"/>
          <w:color w:val="000000"/>
          <w:sz w:val="28"/>
        </w:rPr>
        <w:t>
      2) подпункт 1)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государственное регулирование безопасного использования атомной энергии, контроль и лицензирование видов деятельности в сфере использования атомной энергии и разрешительного контроля;»;</w:t>
      </w:r>
      <w:r>
        <w:br/>
      </w:r>
      <w:r>
        <w:rPr>
          <w:rFonts w:ascii="Times New Roman"/>
          <w:b w:val="false"/>
          <w:i w:val="false"/>
          <w:color w:val="000000"/>
          <w:sz w:val="28"/>
        </w:rPr>
        <w:t>
</w:t>
      </w:r>
      <w:r>
        <w:rPr>
          <w:rFonts w:ascii="Times New Roman"/>
          <w:b w:val="false"/>
          <w:i w:val="false"/>
          <w:color w:val="000000"/>
          <w:sz w:val="28"/>
        </w:rPr>
        <w:t>
      3) подпункт 3)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осуществление лицензирования в сфере использования атомной энергии и разрешительного контроля в соответствии с законодательством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11. Лицензирование деятельности, связанной с</w:t>
      </w:r>
      <w:r>
        <w:br/>
      </w:r>
      <w:r>
        <w:rPr>
          <w:rFonts w:ascii="Times New Roman"/>
          <w:b w:val="false"/>
          <w:i w:val="false"/>
          <w:color w:val="000000"/>
          <w:sz w:val="28"/>
        </w:rPr>
        <w:t>
                  использованием атомной энергии</w:t>
      </w:r>
      <w:r>
        <w:br/>
      </w:r>
      <w:r>
        <w:rPr>
          <w:rFonts w:ascii="Times New Roman"/>
          <w:b w:val="false"/>
          <w:i w:val="false"/>
          <w:color w:val="000000"/>
          <w:sz w:val="28"/>
        </w:rPr>
        <w:t>
      Деятельность, связанная с использованием атомной энергии, подлежит обязательному лицензированию в порядке, установленном законодательством Республики Казахстан о разрешениях и уведомлениях.</w:t>
      </w:r>
      <w:r>
        <w:br/>
      </w:r>
      <w:r>
        <w:rPr>
          <w:rFonts w:ascii="Times New Roman"/>
          <w:b w:val="false"/>
          <w:i w:val="false"/>
          <w:color w:val="000000"/>
          <w:sz w:val="28"/>
        </w:rPr>
        <w:t>
      Уполномоченный орган имеет право приостанавливать действие лицензий на виды деятельности в сфере использования атомной энергии на срок не более шести месяцев в следующих случаях при:</w:t>
      </w:r>
      <w:r>
        <w:br/>
      </w:r>
      <w:r>
        <w:rPr>
          <w:rFonts w:ascii="Times New Roman"/>
          <w:b w:val="false"/>
          <w:i w:val="false"/>
          <w:color w:val="000000"/>
          <w:sz w:val="28"/>
        </w:rPr>
        <w:t>
      1) радиационных авариях и (или) аварийных ситуациях;</w:t>
      </w:r>
      <w:r>
        <w:br/>
      </w:r>
      <w:r>
        <w:rPr>
          <w:rFonts w:ascii="Times New Roman"/>
          <w:b w:val="false"/>
          <w:i w:val="false"/>
          <w:color w:val="000000"/>
          <w:sz w:val="28"/>
        </w:rPr>
        <w:t>
      2) нарушении требований ядерной и (или) радиационной безопасности при обращении, хранении, транспортировке, учете и контроле ядерных материалов, радиоактивных отходов, источников ионизирующего излучения, выявленных в результате проверок;</w:t>
      </w:r>
      <w:r>
        <w:br/>
      </w:r>
      <w:r>
        <w:rPr>
          <w:rFonts w:ascii="Times New Roman"/>
          <w:b w:val="false"/>
          <w:i w:val="false"/>
          <w:color w:val="000000"/>
          <w:sz w:val="28"/>
        </w:rPr>
        <w:t>
      3) обнаружении недостоверных сведений;</w:t>
      </w:r>
      <w:r>
        <w:br/>
      </w:r>
      <w:r>
        <w:rPr>
          <w:rFonts w:ascii="Times New Roman"/>
          <w:b w:val="false"/>
          <w:i w:val="false"/>
          <w:color w:val="000000"/>
          <w:sz w:val="28"/>
        </w:rPr>
        <w:t>
      4) невыполнении предписаний уполномоченного органа в установленные сроки.</w:t>
      </w:r>
      <w:r>
        <w:br/>
      </w:r>
      <w:r>
        <w:rPr>
          <w:rFonts w:ascii="Times New Roman"/>
          <w:b w:val="false"/>
          <w:i w:val="false"/>
          <w:color w:val="000000"/>
          <w:sz w:val="28"/>
        </w:rPr>
        <w:t>
      При приостановлении действия лицензии уполномоченный орган направляет лицензиату решение о приостановлении действия лицензии с указанием причин приостановления и сроков устранения нарушений.»;</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2</w:t>
      </w:r>
      <w:r>
        <w:rPr>
          <w:rFonts w:ascii="Times New Roman"/>
          <w:b w:val="false"/>
          <w:i w:val="false"/>
          <w:color w:val="000000"/>
          <w:sz w:val="28"/>
        </w:rPr>
        <w:t xml:space="preserve"> статьи 12 изложить в следующей редакции:</w:t>
      </w:r>
      <w:r>
        <w:br/>
      </w:r>
      <w:r>
        <w:rPr>
          <w:rFonts w:ascii="Times New Roman"/>
          <w:b w:val="false"/>
          <w:i w:val="false"/>
          <w:color w:val="000000"/>
          <w:sz w:val="28"/>
        </w:rPr>
        <w:t>
      «2. Эксплуатирующая организация обязана извещать уполномоченный орган о любой аварии и (или) аварийной ситуации, связанных с деятельностью в сфере использования атомной энергии, в сроки, установленные законодательством Республики Казахстан о гражданской защите.».</w:t>
      </w:r>
    </w:p>
    <w:bookmarkEnd w:id="11"/>
    <w:bookmarkStart w:name="z145" w:id="12"/>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 (Ведомости Парламента Республики Казахстан, 1997 г., № 13-14, ст. 206; 1998 г., № 22, ст. 307; 2000 г., № 3-4, ст. 66; 2001 г., № 15-16, ст. 236; № 24, ст. 338; 2003 г., № 10, ст. 48; № 12, ст. 86; 2004 г., № 23, ст. 142; 2006 г., № 11, ст. 55; 2007 г., № 2, ст. 18; 2009 г., № 8, ст. 44; № 17, ст. 81; № 19, ст. 88; № 23, ст. 100; 2010 г., № 17-18, ст. 111; 2011 г., № 11, ст. 102; № 21, ст. 172; 2012 г., № 8, ст. 64; № 10, ст. 77; № 12, ст. 84; 2013 г., № 1, ст. 3; № 14, ст. 72; 2014 г., № 1, ст. 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статьи 9 изложить в следующей редакции:</w:t>
      </w:r>
      <w:r>
        <w:br/>
      </w:r>
      <w:r>
        <w:rPr>
          <w:rFonts w:ascii="Times New Roman"/>
          <w:b w:val="false"/>
          <w:i w:val="false"/>
          <w:color w:val="000000"/>
          <w:sz w:val="28"/>
        </w:rPr>
        <w:t>
      «1. Основания отказа в выдаче лицензии нотариуса устанавливаются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2"/>
    <w:bookmarkStart w:name="z147" w:id="13"/>
    <w:p>
      <w:pPr>
        <w:spacing w:after="0"/>
        <w:ind w:left="0"/>
        <w:jc w:val="both"/>
      </w:pP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декабря 1997 года «Об адвокатской деятельности» (Ведомости Парламента Республики Казахстан, 1997 г., № 22, ст. 328; 2001 г., № 15-16, ст. 236; 2003 г., № 11, ст. 65; 2004 г., № 23, ст. 142; 2007 г., № 2, ст. 18; № 9, ст. 67; № 10, ст. 69; 2009 г., № 8, ст. 44; № 19, ст. 88; № 24, ст. 130; 2010 г., № 5, ст. 23; 2011 г., № 23, ст. 179; 2012 г., № 4, ст. 32; № 6, ст. 44;  № 10, ст. 77; 2013 г., № 14, ст. 72, 74; № 15, ст. 76):</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10. Отказ в выдаче лицензии</w:t>
      </w:r>
      <w:r>
        <w:br/>
      </w:r>
      <w:r>
        <w:rPr>
          <w:rFonts w:ascii="Times New Roman"/>
          <w:b w:val="false"/>
          <w:i w:val="false"/>
          <w:color w:val="000000"/>
          <w:sz w:val="28"/>
        </w:rPr>
        <w:t>
      В выдаче лицензии отказывается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2</w:t>
      </w:r>
      <w:r>
        <w:rPr>
          <w:rFonts w:ascii="Times New Roman"/>
          <w:b w:val="false"/>
          <w:i w:val="false"/>
          <w:color w:val="000000"/>
          <w:sz w:val="28"/>
        </w:rPr>
        <w:t xml:space="preserve"> статьи 12 изложить в следующей редакции:</w:t>
      </w:r>
      <w:r>
        <w:br/>
      </w:r>
      <w:r>
        <w:rPr>
          <w:rFonts w:ascii="Times New Roman"/>
          <w:b w:val="false"/>
          <w:i w:val="false"/>
          <w:color w:val="000000"/>
          <w:sz w:val="28"/>
        </w:rPr>
        <w:t>
      «2. Прекращение действия лицензии на занятие адвокатской деятельностью осуществляется в порядке, предусмотренном законодательством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 5)</w:t>
      </w:r>
      <w:r>
        <w:rPr>
          <w:rFonts w:ascii="Times New Roman"/>
          <w:b w:val="false"/>
          <w:i w:val="false"/>
          <w:color w:val="000000"/>
          <w:sz w:val="28"/>
        </w:rPr>
        <w:t xml:space="preserve"> пункта 1 статьи 29 изложить в следующей редакции:</w:t>
      </w:r>
      <w:r>
        <w:br/>
      </w:r>
      <w:r>
        <w:rPr>
          <w:rFonts w:ascii="Times New Roman"/>
          <w:b w:val="false"/>
          <w:i w:val="false"/>
          <w:color w:val="000000"/>
          <w:sz w:val="28"/>
        </w:rPr>
        <w:t>
      «5) подать в порядке и на условиях, которые установлены законодательством Республики Казахстан о разрешениях и уведомлениях, заявление лицензиару о переоформлении лицензии на занятие адвокатской деятельностью в случае изменения фамилии, имени, отчества (при его наличии);».</w:t>
      </w:r>
    </w:p>
    <w:bookmarkEnd w:id="13"/>
    <w:bookmarkStart w:name="z151" w:id="14"/>
    <w:p>
      <w:pPr>
        <w:spacing w:after="0"/>
        <w:ind w:left="0"/>
        <w:jc w:val="both"/>
      </w:pP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марта 1998 года «О нормативных правовых актах» (Ведомости Парламента Республики Казахстан, 1998 г., № 2-3, ст. 25; 2001 г., № 20, ст. 258; 2002 г., № 5, ст. 50; 2004 г., № 5, ст. 29; № 13, ст. 74; 2005 г., № 17-18, ст. 73; 2006 г., № 3, ст. 22; № 24, ст. 148; 2007 г., № 2, ст. 18; № 12, ст. 86; № 13, ст. 100; № 19, ст. 147; 2008 г., № 13-14, ст. 55; № 21, ст. 97; 2009 г., № 15-16, ст. 74; № 18, ст. 84; № 22, ст. 94; 2010 г., № 5, ст. 23; № 7, ст. 29; № 24, ст. 146; 2011 г., № 1, ст. 7; № 7, ст. 54; № 11, ст. 102; № 12, ст. 111; 2012 г., № 8, ст. 64; № 15, ст. 97; 2013 г., № 5-6, ст. 30; № 14, ст. 72; № 15, ст. 81):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4-1</w:t>
      </w:r>
      <w:r>
        <w:rPr>
          <w:rFonts w:ascii="Times New Roman"/>
          <w:b w:val="false"/>
          <w:i w:val="false"/>
          <w:color w:val="000000"/>
          <w:sz w:val="28"/>
        </w:rPr>
        <w:t xml:space="preserve"> статьи 36 изложить в следующей редакции:</w:t>
      </w:r>
      <w:r>
        <w:br/>
      </w:r>
      <w:r>
        <w:rPr>
          <w:rFonts w:ascii="Times New Roman"/>
          <w:b w:val="false"/>
          <w:i w:val="false"/>
          <w:color w:val="000000"/>
          <w:sz w:val="28"/>
        </w:rPr>
        <w:t>
      «4-1. Нормативные правовые акты, регламентирующие порядок получения разрешения, утверждающие разрешительные или квалификационные требования и (или) перечень документов, подтверждающих соответствие заявителей таким требованиям, не могут быть введены в действие до истечения двадцати одного календарного дня после дня их первого официального опубликования.».</w:t>
      </w:r>
    </w:p>
    <w:bookmarkEnd w:id="14"/>
    <w:bookmarkStart w:name="z153" w:id="15"/>
    <w:p>
      <w:pPr>
        <w:spacing w:after="0"/>
        <w:ind w:left="0"/>
        <w:jc w:val="both"/>
      </w:pP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племенном животноводстве» (Ведомости Парламента Республики Казахстан, 1998 г., № 16, ст. 220; 2001 г., № 23, ст. 318; 2004 г., № 23, ст. 142; 2006 г., № 1, ст. 5; № 3, ст. 22; 2008 г., № 15-16, ст. 60; 2009 г., № 18, ст. 84; 2010 г., № 5, ст. 23; 2011 г., № 1, ст. 2; № 11, ст. 102; 2012 г., № 2, ст. 16; № 15, ст. 97; № 21-22, ст. 124; 2013 г., № 9, ст. 51; № 14, ст. 75; 2014 г., № 2, ст. 10):</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13-1)</w:t>
      </w:r>
      <w:r>
        <w:rPr>
          <w:rFonts w:ascii="Times New Roman"/>
          <w:b w:val="false"/>
          <w:i w:val="false"/>
          <w:color w:val="000000"/>
          <w:sz w:val="28"/>
        </w:rPr>
        <w:t xml:space="preserve"> статьи 13 изложить в следующей редакции:</w:t>
      </w:r>
      <w:r>
        <w:br/>
      </w:r>
      <w:r>
        <w:rPr>
          <w:rFonts w:ascii="Times New Roman"/>
          <w:b w:val="false"/>
          <w:i w:val="false"/>
          <w:color w:val="000000"/>
          <w:sz w:val="28"/>
        </w:rPr>
        <w:t>
      «13-1) осуществляет прием уведомлений от физических и юридических лиц о начале деятельности в области племенного животноводства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7)</w:t>
      </w:r>
      <w:r>
        <w:rPr>
          <w:rFonts w:ascii="Times New Roman"/>
          <w:b w:val="false"/>
          <w:i w:val="false"/>
          <w:color w:val="000000"/>
          <w:sz w:val="28"/>
        </w:rPr>
        <w:t xml:space="preserve"> пункта 3 статьи 16 изложить в следующей редакции:</w:t>
      </w:r>
      <w:r>
        <w:br/>
      </w:r>
      <w:r>
        <w:rPr>
          <w:rFonts w:ascii="Times New Roman"/>
          <w:b w:val="false"/>
          <w:i w:val="false"/>
          <w:color w:val="000000"/>
          <w:sz w:val="28"/>
        </w:rPr>
        <w:t>
      «7) принимать от физических и юридических лиц уведомления о начале деятельности в области племенного животноводства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1</w:t>
      </w:r>
      <w:r>
        <w:rPr>
          <w:rFonts w:ascii="Times New Roman"/>
          <w:b w:val="false"/>
          <w:i w:val="false"/>
          <w:color w:val="000000"/>
          <w:sz w:val="28"/>
        </w:rPr>
        <w:t xml:space="preserve"> статьи 16-2 изложить в следующей редакции:</w:t>
      </w:r>
      <w:r>
        <w:br/>
      </w:r>
      <w:r>
        <w:rPr>
          <w:rFonts w:ascii="Times New Roman"/>
          <w:b w:val="false"/>
          <w:i w:val="false"/>
          <w:color w:val="000000"/>
          <w:sz w:val="28"/>
        </w:rPr>
        <w:t>
      «1. Физические и юридические лица до начала деятельности в области племенного животноводства обязаны уведомить об этом уполномоченный орган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5"/>
    <w:bookmarkStart w:name="z157" w:id="16"/>
    <w:p>
      <w:pPr>
        <w:spacing w:after="0"/>
        <w:ind w:left="0"/>
        <w:jc w:val="both"/>
      </w:pP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(Ведомости Парламента Республики Казахстан, 1998 г., № 16, ст. 214; 1999 г., № 19, ст. 646; 2000 г., № 3-4, ст. 66; 2001 г., № 23, ст. 309; 2002 г., № 23-24, ст. 193; 2004 г., № 14, ст. 82; № 23, ст. 138, 142; 2006 г., № 2, ст. 17;  № 3, ст. 22; № 4, ст. 24; № 8, ст. 45; № 13, ст. 87; 2007 г., № 3, ст. 20; № 19, ст. 148; 2008 г., № 15-16, ст. 64; № 24, ст. 129; 2009 г., № 11-12, ст. 54; № 13-14, ст. 62; № 18, ст. 84; 2010 г., № 5, ст. 20, 23; 2011 г., № 1, ст. 2; № 11, ст. 102; № 12, ст. 111; № 13, ст. 112;  № 16, ст. 129; 2012 г., № 2, ст. 9, 15; № 3, ст. 21; № 4, ст. 30; № 11, ст. 80; № 12, ст. 85; № 15, ст. 97; 2013 г., № 4, ст. 21; № 10-11, ст. 56; № 15, ст. 79, 82; № 16, ст. 83; 2014 г., № 1, ст. 4; № 4-5, ст. 24):</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5-7)</w:t>
      </w:r>
      <w:r>
        <w:rPr>
          <w:rFonts w:ascii="Times New Roman"/>
          <w:b w:val="false"/>
          <w:i w:val="false"/>
          <w:color w:val="000000"/>
          <w:sz w:val="28"/>
        </w:rPr>
        <w:t xml:space="preserve"> пункта 1 статьи 13 изложить в следующей редакции:</w:t>
      </w:r>
      <w:r>
        <w:br/>
      </w:r>
      <w:r>
        <w:rPr>
          <w:rFonts w:ascii="Times New Roman"/>
          <w:b w:val="false"/>
          <w:i w:val="false"/>
          <w:color w:val="000000"/>
          <w:sz w:val="28"/>
        </w:rPr>
        <w:t>
      «5-7) выдает разрешения,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с учетом исключений, предусмотренных подпунктом 7) </w:t>
      </w:r>
      <w:r>
        <w:rPr>
          <w:rFonts w:ascii="Times New Roman"/>
          <w:b w:val="false"/>
          <w:i w:val="false"/>
          <w:color w:val="000000"/>
          <w:sz w:val="28"/>
        </w:rPr>
        <w:t>пункта 2</w:t>
      </w:r>
      <w:r>
        <w:rPr>
          <w:rFonts w:ascii="Times New Roman"/>
          <w:b w:val="false"/>
          <w:i w:val="false"/>
          <w:color w:val="000000"/>
          <w:sz w:val="28"/>
        </w:rPr>
        <w:t xml:space="preserve"> статьи 3 Закона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w:t>
      </w:r>
      <w:r>
        <w:rPr>
          <w:rFonts w:ascii="Times New Roman"/>
          <w:b w:val="false"/>
          <w:i w:val="false"/>
          <w:color w:val="000000"/>
          <w:sz w:val="28"/>
        </w:rPr>
        <w:t xml:space="preserve"> статьи 14 дополнить подпунктом 13-4) следующего содержания:</w:t>
      </w:r>
      <w:r>
        <w:br/>
      </w:r>
      <w:r>
        <w:rPr>
          <w:rFonts w:ascii="Times New Roman"/>
          <w:b w:val="false"/>
          <w:i w:val="false"/>
          <w:color w:val="000000"/>
          <w:sz w:val="28"/>
        </w:rPr>
        <w:t>
      «13-4) осуществлять разрешительный контроль;»;</w:t>
      </w:r>
      <w:r>
        <w:br/>
      </w:r>
      <w:r>
        <w:rPr>
          <w:rFonts w:ascii="Times New Roman"/>
          <w:b w:val="false"/>
          <w:i w:val="false"/>
          <w:color w:val="000000"/>
          <w:sz w:val="28"/>
        </w:rPr>
        <w:t>
</w:t>
      </w:r>
      <w:r>
        <w:rPr>
          <w:rFonts w:ascii="Times New Roman"/>
          <w:b w:val="false"/>
          <w:i w:val="false"/>
          <w:color w:val="000000"/>
          <w:sz w:val="28"/>
        </w:rPr>
        <w:t>
      3) в пункте 1 </w:t>
      </w:r>
      <w:r>
        <w:rPr>
          <w:rFonts w:ascii="Times New Roman"/>
          <w:b w:val="false"/>
          <w:i w:val="false"/>
          <w:color w:val="000000"/>
          <w:sz w:val="28"/>
        </w:rPr>
        <w:t>статьи 18-1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совершение сделок с имуществом субъекта естественной монополии, предназначенным для производства и предоставления регулируемых услуг (товаров, работ), если балансовая стоимость отчуждаемого имущества либо имущества субъекта естественной монополии, в отношении которого совершаются иные сделки,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(производимых товаров, работ);»;</w:t>
      </w:r>
      <w:r>
        <w:br/>
      </w:r>
      <w:r>
        <w:rPr>
          <w:rFonts w:ascii="Times New Roman"/>
          <w:b w:val="false"/>
          <w:i w:val="false"/>
          <w:color w:val="000000"/>
          <w:sz w:val="28"/>
        </w:rPr>
        <w:t>
</w:t>
      </w:r>
      <w:r>
        <w:rPr>
          <w:rFonts w:ascii="Times New Roman"/>
          <w:b w:val="false"/>
          <w:i w:val="false"/>
          <w:color w:val="000000"/>
          <w:sz w:val="28"/>
        </w:rPr>
        <w:t>
      подпункт 2) исключить.</w:t>
      </w:r>
    </w:p>
    <w:bookmarkEnd w:id="16"/>
    <w:bookmarkStart w:name="z163" w:id="17"/>
    <w:p>
      <w:pPr>
        <w:spacing w:after="0"/>
        <w:ind w:left="0"/>
        <w:jc w:val="both"/>
      </w:pP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 (Ведомости Парламента Республики Казахстан, 1998 г., № 22, ст. 309; 2000 г., № 22, ст. 408; 2001 г., № 1, ст. 5; № 8, ст. 52; 2002 г., № 23-24, ст. 193; 2003 г., № 11, ст. 56; № 12, ст. 86; № 15, ст. 139; 2004 г., № 23, ст. 138; 2005 г., № 14, ст.  58; 2006 г., № 8, ст. 45; 2007 г., № 2, ст. 18; № 4, ст. 28; 2009 г.,  № 2-3, ст. 21; № 17, ст. 79; № 18, ст. 84; № 19, ст. 88; 2010 г., № 5, ст. 23; № 17-18, ст. 112; 2011 г., № 1, ст. 2; № 5, ст. 43; № 11, ст. 102; № 12, ст. 111; № 24, ст. 196; 2012 г., № 2, ст. 15; № 8, ст. 64;  № 10, ст. 77; № 13, ст. 91; № 15, ст. 97; 2013 г., № 10-11, ст. 56; № 15, ст. 79; 2014 г., № 1, ст. 4):</w:t>
      </w:r>
      <w:r>
        <w:br/>
      </w:r>
      <w:r>
        <w:rPr>
          <w:rFonts w:ascii="Times New Roman"/>
          <w:b w:val="false"/>
          <w:i w:val="false"/>
          <w:color w:val="000000"/>
          <w:sz w:val="28"/>
        </w:rPr>
        <w:t>
</w:t>
      </w:r>
      <w:r>
        <w:rPr>
          <w:rFonts w:ascii="Times New Roman"/>
          <w:b w:val="false"/>
          <w:i w:val="false"/>
          <w:color w:val="000000"/>
          <w:sz w:val="28"/>
        </w:rPr>
        <w:t>
      1)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3 изложить в следующей редакции:</w:t>
      </w:r>
      <w:r>
        <w:br/>
      </w:r>
      <w:r>
        <w:rPr>
          <w:rFonts w:ascii="Times New Roman"/>
          <w:b w:val="false"/>
          <w:i w:val="false"/>
          <w:color w:val="000000"/>
          <w:sz w:val="28"/>
        </w:rPr>
        <w:t>
      «Если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оказание отдельных видов услуг по профилю своей деятельности, предусмотренных настоящим пунктом, требует получения разрешений или направления уведомлений, аудиторские организации не вправе оказывать эти услуги без наличия разрешений или направления уведомлений.»;</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ff0000"/>
          <w:sz w:val="28"/>
        </w:rPr>
        <w:t>исключен Законом РК от 29.09.2014 </w:t>
      </w:r>
      <w:r>
        <w:rPr>
          <w:rFonts w:ascii="Times New Roman"/>
          <w:b w:val="false"/>
          <w:i w:val="false"/>
          <w:color w:val="000000"/>
          <w:sz w:val="28"/>
        </w:rPr>
        <w:t>№ 239-V</w:t>
      </w:r>
      <w:r>
        <w:rPr>
          <w:rFonts w:ascii="Times New Roman"/>
          <w:b w:val="false"/>
          <w:i w:val="false"/>
          <w:color w:val="ff0000"/>
          <w:sz w:val="28"/>
        </w:rPr>
        <w:t> (порядок введения в действие см.</w:t>
      </w:r>
      <w:r>
        <w:rPr>
          <w:rFonts w:ascii="Times New Roman"/>
          <w:b w:val="false"/>
          <w:i w:val="false"/>
          <w:color w:val="000000"/>
          <w:sz w:val="28"/>
        </w:rPr>
        <w:t>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ff0000"/>
          <w:sz w:val="28"/>
        </w:rPr>
        <w:t>исключен Законом РК от 29.09.2014 </w:t>
      </w:r>
      <w:r>
        <w:rPr>
          <w:rFonts w:ascii="Times New Roman"/>
          <w:b w:val="false"/>
          <w:i w:val="false"/>
          <w:color w:val="000000"/>
          <w:sz w:val="28"/>
        </w:rPr>
        <w:t>№ 239-V</w:t>
      </w:r>
      <w:r>
        <w:rPr>
          <w:rFonts w:ascii="Times New Roman"/>
          <w:b w:val="false"/>
          <w:i w:val="false"/>
          <w:color w:val="ff0000"/>
          <w:sz w:val="28"/>
        </w:rPr>
        <w:t> (порядок введения в действие см.</w:t>
      </w:r>
      <w:r>
        <w:rPr>
          <w:rFonts w:ascii="Times New Roman"/>
          <w:b w:val="false"/>
          <w:i w:val="false"/>
          <w:color w:val="000000"/>
          <w:sz w:val="28"/>
        </w:rPr>
        <w:t>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 пункты 1 и 3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«1. Аккредитация профессиональной организации подтверждается свидетельством об аккредитации по форме, утвержденной Правительством Республики Казахстан. Свидетельство об аккредитации действительно на всей территории Республики Казахстан.»; </w:t>
      </w:r>
      <w:r>
        <w:br/>
      </w:r>
      <w:r>
        <w:rPr>
          <w:rFonts w:ascii="Times New Roman"/>
          <w:b w:val="false"/>
          <w:i w:val="false"/>
          <w:color w:val="000000"/>
          <w:sz w:val="28"/>
        </w:rPr>
        <w:t>
      «3. Структура и рабочие органы профессиональных организаций, соответствующие порядку аккредитации профессиональных организаций, определяются их уставами.»;</w:t>
      </w:r>
      <w:r>
        <w:br/>
      </w:r>
      <w:r>
        <w:rPr>
          <w:rFonts w:ascii="Times New Roman"/>
          <w:b w:val="false"/>
          <w:i w:val="false"/>
          <w:color w:val="000000"/>
          <w:sz w:val="28"/>
        </w:rPr>
        <w:t>
</w:t>
      </w:r>
      <w:r>
        <w:rPr>
          <w:rFonts w:ascii="Times New Roman"/>
          <w:b w:val="false"/>
          <w:i w:val="false"/>
          <w:color w:val="000000"/>
          <w:sz w:val="28"/>
        </w:rPr>
        <w:t>
      5) пункты 1 и 2 </w:t>
      </w:r>
      <w:r>
        <w:rPr>
          <w:rFonts w:ascii="Times New Roman"/>
          <w:b w:val="false"/>
          <w:i w:val="false"/>
          <w:color w:val="000000"/>
          <w:sz w:val="28"/>
        </w:rPr>
        <w:t>статьи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Аудиторская деятельность подлежит лицензированию в порядке, установленном законодательством Республики Казахстан о разрешениях и уведомлениях.</w:t>
      </w:r>
      <w:r>
        <w:br/>
      </w:r>
      <w:r>
        <w:rPr>
          <w:rFonts w:ascii="Times New Roman"/>
          <w:b w:val="false"/>
          <w:i w:val="false"/>
          <w:color w:val="000000"/>
          <w:sz w:val="28"/>
        </w:rPr>
        <w:t>
      2. Лицензия прекращает свое действие только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7"/>
    <w:bookmarkStart w:name="z169" w:id="18"/>
    <w:p>
      <w:pPr>
        <w:spacing w:after="0"/>
        <w:ind w:left="0"/>
        <w:jc w:val="both"/>
      </w:pP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1998 года «О государственном контроле за оборотом отдельных видов оружия» (Ведомости Парламента Республики Казахстан, 1998 г., № 24, ст. 448; 2002 г., № 4, ст. 34; 2004 г., № 23, ст. 140, 142; 2006 г., № 24, ст. 148; 2007 г., № 2, ст. 18; № 19, ст. 150; № 20, ст. 152; 2010 г., № 8, ст. 41; № 24, ст. 149; 2011 г., № 1, ст. 7; № 11, ст. 102; № 12, ст. 111; 2013 г., № 12, ст. 57;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2014 года «О внесении изменений и дополнений в некоторые законодательные акты Республики Казахстан по вопросам деятельности органов внутренних дел», опубликованный в газетах «Егемен Қазақстан» и «Казахстанская правда» 25 апреля 2014 г.):</w:t>
      </w:r>
      <w:r>
        <w:br/>
      </w:r>
      <w:r>
        <w:rPr>
          <w:rFonts w:ascii="Times New Roman"/>
          <w:b w:val="false"/>
          <w:i w:val="false"/>
          <w:color w:val="000000"/>
          <w:sz w:val="28"/>
        </w:rPr>
        <w:t>
</w:t>
      </w:r>
      <w:r>
        <w:rPr>
          <w:rFonts w:ascii="Times New Roman"/>
          <w:b w:val="false"/>
          <w:i w:val="false"/>
          <w:color w:val="000000"/>
          <w:sz w:val="28"/>
        </w:rPr>
        <w:t>
      1) подпункт 1) </w:t>
      </w:r>
      <w:r>
        <w:rPr>
          <w:rFonts w:ascii="Times New Roman"/>
          <w:b w:val="false"/>
          <w:i w:val="false"/>
          <w:color w:val="000000"/>
          <w:sz w:val="28"/>
        </w:rPr>
        <w:t>пункта 2</w:t>
      </w:r>
      <w:r>
        <w:rPr>
          <w:rFonts w:ascii="Times New Roman"/>
          <w:b w:val="false"/>
          <w:i w:val="false"/>
          <w:color w:val="000000"/>
          <w:sz w:val="28"/>
        </w:rPr>
        <w:t xml:space="preserve"> статьи 7 изложить в следующей редакции:</w:t>
      </w:r>
      <w:r>
        <w:br/>
      </w:r>
      <w:r>
        <w:rPr>
          <w:rFonts w:ascii="Times New Roman"/>
          <w:b w:val="false"/>
          <w:i w:val="false"/>
          <w:color w:val="000000"/>
          <w:sz w:val="28"/>
        </w:rPr>
        <w:t>
      «1) хранение или использование вне спортивных объектов спортивного огнестрельного оружия с нарезным стволом либо спортивного пневматического оружия с дульной энергией свыше 7,5 Дж и калибра более 4,5 мм, а также спортивного холодного клинкового оружия; хранение и использование вне спортивных объектов метательного оружия силой натяжения тетивы свыше 14 кг без разрешения на его хранение и ношение, за исключением хранения и использования луков и арбалетов для проведения научно-исследовательских и профилактических работ, связанных с иммобилизацией и инъецированием объектов животного мира;»;</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Лицензия выдается на основании документов, перечень которых определен законодательством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подпункт 3)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другие основания,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3) часть первую пункта 2 </w:t>
      </w:r>
      <w:r>
        <w:rPr>
          <w:rFonts w:ascii="Times New Roman"/>
          <w:b w:val="false"/>
          <w:i w:val="false"/>
          <w:color w:val="000000"/>
          <w:sz w:val="28"/>
        </w:rPr>
        <w:t>статьи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Приобретенное оружие подлежит регистрации в соответствующем органе внутренних дел в недельный срок со дня его приобретения. При регистрации оружия выдается разрешение на хранение и ношение этого оружия сроком на пять лет на основании документов, подтверждающих законность приобретения оружия.»;</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19. Приостановление, возобновление и прекращение</w:t>
      </w:r>
      <w:r>
        <w:br/>
      </w:r>
      <w:r>
        <w:rPr>
          <w:rFonts w:ascii="Times New Roman"/>
          <w:b w:val="false"/>
          <w:i w:val="false"/>
          <w:color w:val="000000"/>
          <w:sz w:val="28"/>
        </w:rPr>
        <w:t>
                  действия разрешений, а также отказ в их выдаче</w:t>
      </w:r>
      <w:r>
        <w:br/>
      </w:r>
      <w:r>
        <w:rPr>
          <w:rFonts w:ascii="Times New Roman"/>
          <w:b w:val="false"/>
          <w:i w:val="false"/>
          <w:color w:val="000000"/>
          <w:sz w:val="28"/>
        </w:rPr>
        <w:t xml:space="preserve">
      1. Разрешения на хранение или хранение и ношение оружия органами внутренних дел приостанавливаются в случаях, если лицо: </w:t>
      </w:r>
      <w:r>
        <w:br/>
      </w:r>
      <w:r>
        <w:rPr>
          <w:rFonts w:ascii="Times New Roman"/>
          <w:b w:val="false"/>
          <w:i w:val="false"/>
          <w:color w:val="000000"/>
          <w:sz w:val="28"/>
        </w:rPr>
        <w:t>
      1) не имеет постоянного места жительства;</w:t>
      </w:r>
      <w:r>
        <w:br/>
      </w:r>
      <w:r>
        <w:rPr>
          <w:rFonts w:ascii="Times New Roman"/>
          <w:b w:val="false"/>
          <w:i w:val="false"/>
          <w:color w:val="000000"/>
          <w:sz w:val="28"/>
        </w:rPr>
        <w:t>
      2) не имеет надлежащих условий для хранения оружия.</w:t>
      </w:r>
      <w:r>
        <w:br/>
      </w:r>
      <w:r>
        <w:rPr>
          <w:rFonts w:ascii="Times New Roman"/>
          <w:b w:val="false"/>
          <w:i w:val="false"/>
          <w:color w:val="000000"/>
          <w:sz w:val="28"/>
        </w:rPr>
        <w:t>
      В случае привлечения лица к уголовной ответственности действие разрешения приостанавливается до принятия решения судом.</w:t>
      </w:r>
      <w:r>
        <w:br/>
      </w:r>
      <w:r>
        <w:rPr>
          <w:rFonts w:ascii="Times New Roman"/>
          <w:b w:val="false"/>
          <w:i w:val="false"/>
          <w:color w:val="000000"/>
          <w:sz w:val="28"/>
        </w:rPr>
        <w:t>
      Принятию решения о приостановлении действия разрешения по основаниям, предусмотренным настоящим Законом, должно предшествовать предварительное письменное предупреждение владельца разрешения органом внутренних дел, выдавшим разрешение. В предупреждении указывается, какие именно правовые нормы и правила нарушены или не исполнены, и назначается срок не более тридцати календарных дней для устранения допущенных нарушений.</w:t>
      </w:r>
      <w:r>
        <w:br/>
      </w:r>
      <w:r>
        <w:rPr>
          <w:rFonts w:ascii="Times New Roman"/>
          <w:b w:val="false"/>
          <w:i w:val="false"/>
          <w:color w:val="000000"/>
          <w:sz w:val="28"/>
        </w:rPr>
        <w:t>
      2. При устранении нарушений, явившихся основанием для приостановления действия разрешения, владелец разрешения вправе до истечения срока приостановления действия разрешения подать в орган внутренних дел заявление об устранении нарушений с приложением копий подтверждающих документов.</w:t>
      </w:r>
      <w:r>
        <w:br/>
      </w:r>
      <w:r>
        <w:rPr>
          <w:rFonts w:ascii="Times New Roman"/>
          <w:b w:val="false"/>
          <w:i w:val="false"/>
          <w:color w:val="000000"/>
          <w:sz w:val="28"/>
        </w:rPr>
        <w:t>
      Возобновление и инициирование прекращения действия разрешения осуществляются в порядке и по основаниям,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3. В случае непредставления владельцем разрешения заявления об устранении нарушений, явившихся основанием для приостановления действия разрешения, до истечения срока приостановления орган внутренних дел инициирует процедуру прекращения действия разрешения.</w:t>
      </w:r>
      <w:r>
        <w:br/>
      </w:r>
      <w:r>
        <w:rPr>
          <w:rFonts w:ascii="Times New Roman"/>
          <w:b w:val="false"/>
          <w:i w:val="false"/>
          <w:color w:val="000000"/>
          <w:sz w:val="28"/>
        </w:rPr>
        <w:t>
      В процессе рассмотрения вопроса о прекращении действия разрешения владелец разрешения вправе доказывать факт устранения нарушения. В этом случае разрешительный орган должен руководствоваться пунктом 2 настоящей статьи.</w:t>
      </w:r>
      <w:r>
        <w:br/>
      </w:r>
      <w:r>
        <w:rPr>
          <w:rFonts w:ascii="Times New Roman"/>
          <w:b w:val="false"/>
          <w:i w:val="false"/>
          <w:color w:val="000000"/>
          <w:sz w:val="28"/>
        </w:rPr>
        <w:t>
      4. Прекращение действия разрешений на хранение или хранение и ношение оружия без предварительного приостановления производится органами внутренних дел в случаях:</w:t>
      </w:r>
      <w:r>
        <w:br/>
      </w:r>
      <w:r>
        <w:rPr>
          <w:rFonts w:ascii="Times New Roman"/>
          <w:b w:val="false"/>
          <w:i w:val="false"/>
          <w:color w:val="000000"/>
          <w:sz w:val="28"/>
        </w:rPr>
        <w:t>
      1) добровольного отказа от разрешения либо смерти собственника оружия;</w:t>
      </w:r>
      <w:r>
        <w:br/>
      </w:r>
      <w:r>
        <w:rPr>
          <w:rFonts w:ascii="Times New Roman"/>
          <w:b w:val="false"/>
          <w:i w:val="false"/>
          <w:color w:val="000000"/>
          <w:sz w:val="28"/>
        </w:rPr>
        <w:t>
      2) наличия не погашенной или не снятой в установленном законом порядке судимости за совершение преступления;</w:t>
      </w:r>
      <w:r>
        <w:br/>
      </w:r>
      <w:r>
        <w:rPr>
          <w:rFonts w:ascii="Times New Roman"/>
          <w:b w:val="false"/>
          <w:i w:val="false"/>
          <w:color w:val="000000"/>
          <w:sz w:val="28"/>
        </w:rPr>
        <w:t>
      3) освобождения от уголовной ответственности по нереабилитирующим основаниям до истечения срока нижнего предела наказания в виде лишения свободы, предусмотренного соответствующей частью статьи </w:t>
      </w:r>
      <w:r>
        <w:rPr>
          <w:rFonts w:ascii="Times New Roman"/>
          <w:b w:val="false"/>
          <w:i w:val="false"/>
          <w:color w:val="000000"/>
          <w:sz w:val="28"/>
        </w:rPr>
        <w:t>Особенной части</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4) совершения повторно в течение года административного правонарушения, предусмотренного </w:t>
      </w:r>
      <w:r>
        <w:rPr>
          <w:rFonts w:ascii="Times New Roman"/>
          <w:b w:val="false"/>
          <w:i w:val="false"/>
          <w:color w:val="000000"/>
          <w:sz w:val="28"/>
        </w:rPr>
        <w:t>статьями 111</w:t>
      </w:r>
      <w:r>
        <w:rPr>
          <w:rFonts w:ascii="Times New Roman"/>
          <w:b w:val="false"/>
          <w:i w:val="false"/>
          <w:color w:val="000000"/>
          <w:sz w:val="28"/>
        </w:rPr>
        <w:t>, </w:t>
      </w:r>
      <w:r>
        <w:rPr>
          <w:rFonts w:ascii="Times New Roman"/>
          <w:b w:val="false"/>
          <w:i w:val="false"/>
          <w:color w:val="000000"/>
          <w:sz w:val="28"/>
        </w:rPr>
        <w:t>111-1</w:t>
      </w:r>
      <w:r>
        <w:rPr>
          <w:rFonts w:ascii="Times New Roman"/>
          <w:b w:val="false"/>
          <w:i w:val="false"/>
          <w:color w:val="000000"/>
          <w:sz w:val="28"/>
        </w:rPr>
        <w:t>, </w:t>
      </w:r>
      <w:r>
        <w:rPr>
          <w:rFonts w:ascii="Times New Roman"/>
          <w:b w:val="false"/>
          <w:i w:val="false"/>
          <w:color w:val="000000"/>
          <w:sz w:val="28"/>
        </w:rPr>
        <w:t>112</w:t>
      </w:r>
      <w:r>
        <w:rPr>
          <w:rFonts w:ascii="Times New Roman"/>
          <w:b w:val="false"/>
          <w:i w:val="false"/>
          <w:color w:val="000000"/>
          <w:sz w:val="28"/>
        </w:rPr>
        <w:t>, </w:t>
      </w:r>
      <w:r>
        <w:rPr>
          <w:rFonts w:ascii="Times New Roman"/>
          <w:b w:val="false"/>
          <w:i w:val="false"/>
          <w:color w:val="000000"/>
          <w:sz w:val="28"/>
        </w:rPr>
        <w:t>298</w:t>
      </w:r>
      <w:r>
        <w:rPr>
          <w:rFonts w:ascii="Times New Roman"/>
          <w:b w:val="false"/>
          <w:i w:val="false"/>
          <w:color w:val="000000"/>
          <w:sz w:val="28"/>
        </w:rPr>
        <w:t>, </w:t>
      </w:r>
      <w:r>
        <w:rPr>
          <w:rFonts w:ascii="Times New Roman"/>
          <w:b w:val="false"/>
          <w:i w:val="false"/>
          <w:color w:val="000000"/>
          <w:sz w:val="28"/>
        </w:rPr>
        <w:t>330</w:t>
      </w:r>
      <w:r>
        <w:rPr>
          <w:rFonts w:ascii="Times New Roman"/>
          <w:b w:val="false"/>
          <w:i w:val="false"/>
          <w:color w:val="000000"/>
          <w:sz w:val="28"/>
        </w:rPr>
        <w:t>, </w:t>
      </w:r>
      <w:r>
        <w:rPr>
          <w:rFonts w:ascii="Times New Roman"/>
          <w:b w:val="false"/>
          <w:i w:val="false"/>
          <w:color w:val="000000"/>
          <w:sz w:val="28"/>
        </w:rPr>
        <w:t>330-1</w:t>
      </w:r>
      <w:r>
        <w:rPr>
          <w:rFonts w:ascii="Times New Roman"/>
          <w:b w:val="false"/>
          <w:i w:val="false"/>
          <w:color w:val="000000"/>
          <w:sz w:val="28"/>
        </w:rPr>
        <w:t>, </w:t>
      </w:r>
      <w:r>
        <w:rPr>
          <w:rFonts w:ascii="Times New Roman"/>
          <w:b w:val="false"/>
          <w:i w:val="false"/>
          <w:color w:val="000000"/>
          <w:sz w:val="28"/>
        </w:rPr>
        <w:t>332</w:t>
      </w:r>
      <w:r>
        <w:rPr>
          <w:rFonts w:ascii="Times New Roman"/>
          <w:b w:val="false"/>
          <w:i w:val="false"/>
          <w:color w:val="000000"/>
          <w:sz w:val="28"/>
        </w:rPr>
        <w:t>, </w:t>
      </w:r>
      <w:r>
        <w:rPr>
          <w:rFonts w:ascii="Times New Roman"/>
          <w:b w:val="false"/>
          <w:i w:val="false"/>
          <w:color w:val="000000"/>
          <w:sz w:val="28"/>
        </w:rPr>
        <w:t>333</w:t>
      </w:r>
      <w:r>
        <w:rPr>
          <w:rFonts w:ascii="Times New Roman"/>
          <w:b w:val="false"/>
          <w:i w:val="false"/>
          <w:color w:val="000000"/>
          <w:sz w:val="28"/>
        </w:rPr>
        <w:t>, </w:t>
      </w:r>
      <w:r>
        <w:rPr>
          <w:rFonts w:ascii="Times New Roman"/>
          <w:b w:val="false"/>
          <w:i w:val="false"/>
          <w:color w:val="000000"/>
          <w:sz w:val="28"/>
        </w:rPr>
        <w:t>334</w:t>
      </w:r>
      <w:r>
        <w:rPr>
          <w:rFonts w:ascii="Times New Roman"/>
          <w:b w:val="false"/>
          <w:i w:val="false"/>
          <w:color w:val="000000"/>
          <w:sz w:val="28"/>
        </w:rPr>
        <w:t>, </w:t>
      </w:r>
      <w:r>
        <w:rPr>
          <w:rFonts w:ascii="Times New Roman"/>
          <w:b w:val="false"/>
          <w:i w:val="false"/>
          <w:color w:val="000000"/>
          <w:sz w:val="28"/>
        </w:rPr>
        <w:t>335</w:t>
      </w:r>
      <w:r>
        <w:rPr>
          <w:rFonts w:ascii="Times New Roman"/>
          <w:b w:val="false"/>
          <w:i w:val="false"/>
          <w:color w:val="000000"/>
          <w:sz w:val="28"/>
        </w:rPr>
        <w:t>, </w:t>
      </w:r>
      <w:r>
        <w:rPr>
          <w:rFonts w:ascii="Times New Roman"/>
          <w:b w:val="false"/>
          <w:i w:val="false"/>
          <w:color w:val="000000"/>
          <w:sz w:val="28"/>
        </w:rPr>
        <w:t>336</w:t>
      </w:r>
      <w:r>
        <w:rPr>
          <w:rFonts w:ascii="Times New Roman"/>
          <w:b w:val="false"/>
          <w:i w:val="false"/>
          <w:color w:val="000000"/>
          <w:sz w:val="28"/>
        </w:rPr>
        <w:t>, </w:t>
      </w:r>
      <w:r>
        <w:rPr>
          <w:rFonts w:ascii="Times New Roman"/>
          <w:b w:val="false"/>
          <w:i w:val="false"/>
          <w:color w:val="000000"/>
          <w:sz w:val="28"/>
        </w:rPr>
        <w:t>336-1</w:t>
      </w:r>
      <w:r>
        <w:rPr>
          <w:rFonts w:ascii="Times New Roman"/>
          <w:b w:val="false"/>
          <w:i w:val="false"/>
          <w:color w:val="000000"/>
          <w:sz w:val="28"/>
        </w:rPr>
        <w:t>, </w:t>
      </w:r>
      <w:r>
        <w:rPr>
          <w:rFonts w:ascii="Times New Roman"/>
          <w:b w:val="false"/>
          <w:i w:val="false"/>
          <w:color w:val="000000"/>
          <w:sz w:val="28"/>
        </w:rPr>
        <w:t>336-2</w:t>
      </w:r>
      <w:r>
        <w:rPr>
          <w:rFonts w:ascii="Times New Roman"/>
          <w:b w:val="false"/>
          <w:i w:val="false"/>
          <w:color w:val="000000"/>
          <w:sz w:val="28"/>
        </w:rPr>
        <w:t>, </w:t>
      </w:r>
      <w:r>
        <w:rPr>
          <w:rFonts w:ascii="Times New Roman"/>
          <w:b w:val="false"/>
          <w:i w:val="false"/>
          <w:color w:val="000000"/>
          <w:sz w:val="28"/>
        </w:rPr>
        <w:t>336-3</w:t>
      </w:r>
      <w:r>
        <w:rPr>
          <w:rFonts w:ascii="Times New Roman"/>
          <w:b w:val="false"/>
          <w:i w:val="false"/>
          <w:color w:val="000000"/>
          <w:sz w:val="28"/>
        </w:rPr>
        <w:t>, </w:t>
      </w:r>
      <w:r>
        <w:rPr>
          <w:rFonts w:ascii="Times New Roman"/>
          <w:b w:val="false"/>
          <w:i w:val="false"/>
          <w:color w:val="000000"/>
          <w:sz w:val="28"/>
        </w:rPr>
        <w:t>336-4</w:t>
      </w:r>
      <w:r>
        <w:rPr>
          <w:rFonts w:ascii="Times New Roman"/>
          <w:b w:val="false"/>
          <w:i w:val="false"/>
          <w:color w:val="000000"/>
          <w:sz w:val="28"/>
        </w:rPr>
        <w:t>, </w:t>
      </w:r>
      <w:r>
        <w:rPr>
          <w:rFonts w:ascii="Times New Roman"/>
          <w:b w:val="false"/>
          <w:i w:val="false"/>
          <w:color w:val="000000"/>
          <w:sz w:val="28"/>
        </w:rPr>
        <w:t>338</w:t>
      </w:r>
      <w:r>
        <w:rPr>
          <w:rFonts w:ascii="Times New Roman"/>
          <w:b w:val="false"/>
          <w:i w:val="false"/>
          <w:color w:val="000000"/>
          <w:sz w:val="28"/>
        </w:rPr>
        <w:t>, </w:t>
      </w:r>
      <w:r>
        <w:rPr>
          <w:rFonts w:ascii="Times New Roman"/>
          <w:b w:val="false"/>
          <w:i w:val="false"/>
          <w:color w:val="000000"/>
          <w:sz w:val="28"/>
        </w:rPr>
        <w:t>340</w:t>
      </w:r>
      <w:r>
        <w:rPr>
          <w:rFonts w:ascii="Times New Roman"/>
          <w:b w:val="false"/>
          <w:i w:val="false"/>
          <w:color w:val="000000"/>
          <w:sz w:val="28"/>
        </w:rPr>
        <w:t>, </w:t>
      </w:r>
      <w:r>
        <w:rPr>
          <w:rFonts w:ascii="Times New Roman"/>
          <w:b w:val="false"/>
          <w:i w:val="false"/>
          <w:color w:val="000000"/>
          <w:sz w:val="28"/>
        </w:rPr>
        <w:t>341</w:t>
      </w:r>
      <w:r>
        <w:rPr>
          <w:rFonts w:ascii="Times New Roman"/>
          <w:b w:val="false"/>
          <w:i w:val="false"/>
          <w:color w:val="000000"/>
          <w:sz w:val="28"/>
        </w:rPr>
        <w:t>, </w:t>
      </w:r>
      <w:r>
        <w:rPr>
          <w:rFonts w:ascii="Times New Roman"/>
          <w:b w:val="false"/>
          <w:i w:val="false"/>
          <w:color w:val="000000"/>
          <w:sz w:val="28"/>
        </w:rPr>
        <w:t>341-1</w:t>
      </w:r>
      <w:r>
        <w:rPr>
          <w:rFonts w:ascii="Times New Roman"/>
          <w:b w:val="false"/>
          <w:i w:val="false"/>
          <w:color w:val="000000"/>
          <w:sz w:val="28"/>
        </w:rPr>
        <w:t>, </w:t>
      </w:r>
      <w:r>
        <w:rPr>
          <w:rFonts w:ascii="Times New Roman"/>
          <w:b w:val="false"/>
          <w:i w:val="false"/>
          <w:color w:val="000000"/>
          <w:sz w:val="28"/>
        </w:rPr>
        <w:t>344</w:t>
      </w:r>
      <w:r>
        <w:rPr>
          <w:rFonts w:ascii="Times New Roman"/>
          <w:b w:val="false"/>
          <w:i w:val="false"/>
          <w:color w:val="000000"/>
          <w:sz w:val="28"/>
        </w:rPr>
        <w:t>, </w:t>
      </w:r>
      <w:r>
        <w:rPr>
          <w:rFonts w:ascii="Times New Roman"/>
          <w:b w:val="false"/>
          <w:i w:val="false"/>
          <w:color w:val="000000"/>
          <w:sz w:val="28"/>
        </w:rPr>
        <w:t>355</w:t>
      </w:r>
      <w:r>
        <w:rPr>
          <w:rFonts w:ascii="Times New Roman"/>
          <w:b w:val="false"/>
          <w:i w:val="false"/>
          <w:color w:val="000000"/>
          <w:sz w:val="28"/>
        </w:rPr>
        <w:t>, </w:t>
      </w:r>
      <w:r>
        <w:rPr>
          <w:rFonts w:ascii="Times New Roman"/>
          <w:b w:val="false"/>
          <w:i w:val="false"/>
          <w:color w:val="000000"/>
          <w:sz w:val="28"/>
        </w:rPr>
        <w:t>356</w:t>
      </w:r>
      <w:r>
        <w:rPr>
          <w:rFonts w:ascii="Times New Roman"/>
          <w:b w:val="false"/>
          <w:i w:val="false"/>
          <w:color w:val="000000"/>
          <w:sz w:val="28"/>
        </w:rPr>
        <w:t>, </w:t>
      </w:r>
      <w:r>
        <w:rPr>
          <w:rFonts w:ascii="Times New Roman"/>
          <w:b w:val="false"/>
          <w:i w:val="false"/>
          <w:color w:val="000000"/>
          <w:sz w:val="28"/>
        </w:rPr>
        <w:t>356-2</w:t>
      </w:r>
      <w:r>
        <w:rPr>
          <w:rFonts w:ascii="Times New Roman"/>
          <w:b w:val="false"/>
          <w:i w:val="false"/>
          <w:color w:val="000000"/>
          <w:sz w:val="28"/>
        </w:rPr>
        <w:t>, </w:t>
      </w:r>
      <w:r>
        <w:rPr>
          <w:rFonts w:ascii="Times New Roman"/>
          <w:b w:val="false"/>
          <w:i w:val="false"/>
          <w:color w:val="000000"/>
          <w:sz w:val="28"/>
        </w:rPr>
        <w:t>357</w:t>
      </w:r>
      <w:r>
        <w:rPr>
          <w:rFonts w:ascii="Times New Roman"/>
          <w:b w:val="false"/>
          <w:i w:val="false"/>
          <w:color w:val="000000"/>
          <w:sz w:val="28"/>
        </w:rPr>
        <w:t>, </w:t>
      </w:r>
      <w:r>
        <w:rPr>
          <w:rFonts w:ascii="Times New Roman"/>
          <w:b w:val="false"/>
          <w:i w:val="false"/>
          <w:color w:val="000000"/>
          <w:sz w:val="28"/>
        </w:rPr>
        <w:t>362</w:t>
      </w:r>
      <w:r>
        <w:rPr>
          <w:rFonts w:ascii="Times New Roman"/>
          <w:b w:val="false"/>
          <w:i w:val="false"/>
          <w:color w:val="000000"/>
          <w:sz w:val="28"/>
        </w:rPr>
        <w:t>, </w:t>
      </w:r>
      <w:r>
        <w:rPr>
          <w:rFonts w:ascii="Times New Roman"/>
          <w:b w:val="false"/>
          <w:i w:val="false"/>
          <w:color w:val="000000"/>
          <w:sz w:val="28"/>
        </w:rPr>
        <w:t>362-1</w:t>
      </w:r>
      <w:r>
        <w:rPr>
          <w:rFonts w:ascii="Times New Roman"/>
          <w:b w:val="false"/>
          <w:i w:val="false"/>
          <w:color w:val="000000"/>
          <w:sz w:val="28"/>
        </w:rPr>
        <w:t>, </w:t>
      </w:r>
      <w:r>
        <w:rPr>
          <w:rFonts w:ascii="Times New Roman"/>
          <w:b w:val="false"/>
          <w:i w:val="false"/>
          <w:color w:val="000000"/>
          <w:sz w:val="28"/>
        </w:rPr>
        <w:t>363</w:t>
      </w:r>
      <w:r>
        <w:rPr>
          <w:rFonts w:ascii="Times New Roman"/>
          <w:b w:val="false"/>
          <w:i w:val="false"/>
          <w:color w:val="000000"/>
          <w:sz w:val="28"/>
        </w:rPr>
        <w:t>, </w:t>
      </w:r>
      <w:r>
        <w:rPr>
          <w:rFonts w:ascii="Times New Roman"/>
          <w:b w:val="false"/>
          <w:i w:val="false"/>
          <w:color w:val="000000"/>
          <w:sz w:val="28"/>
        </w:rPr>
        <w:t>365</w:t>
      </w:r>
      <w:r>
        <w:rPr>
          <w:rFonts w:ascii="Times New Roman"/>
          <w:b w:val="false"/>
          <w:i w:val="false"/>
          <w:color w:val="000000"/>
          <w:sz w:val="28"/>
        </w:rPr>
        <w:t>, </w:t>
      </w:r>
      <w:r>
        <w:rPr>
          <w:rFonts w:ascii="Times New Roman"/>
          <w:b w:val="false"/>
          <w:i w:val="false"/>
          <w:color w:val="000000"/>
          <w:sz w:val="28"/>
        </w:rPr>
        <w:t>367</w:t>
      </w:r>
      <w:r>
        <w:rPr>
          <w:rFonts w:ascii="Times New Roman"/>
          <w:b w:val="false"/>
          <w:i w:val="false"/>
          <w:color w:val="000000"/>
          <w:sz w:val="28"/>
        </w:rPr>
        <w:t>, </w:t>
      </w:r>
      <w:r>
        <w:rPr>
          <w:rFonts w:ascii="Times New Roman"/>
          <w:b w:val="false"/>
          <w:i w:val="false"/>
          <w:color w:val="000000"/>
          <w:sz w:val="28"/>
        </w:rPr>
        <w:t>368</w:t>
      </w:r>
      <w:r>
        <w:rPr>
          <w:rFonts w:ascii="Times New Roman"/>
          <w:b w:val="false"/>
          <w:i w:val="false"/>
          <w:color w:val="000000"/>
          <w:sz w:val="28"/>
        </w:rPr>
        <w:t>, </w:t>
      </w:r>
      <w:r>
        <w:rPr>
          <w:rFonts w:ascii="Times New Roman"/>
          <w:b w:val="false"/>
          <w:i w:val="false"/>
          <w:color w:val="000000"/>
          <w:sz w:val="28"/>
        </w:rPr>
        <w:t>369</w:t>
      </w:r>
      <w:r>
        <w:rPr>
          <w:rFonts w:ascii="Times New Roman"/>
          <w:b w:val="false"/>
          <w:i w:val="false"/>
          <w:color w:val="000000"/>
          <w:sz w:val="28"/>
        </w:rPr>
        <w:t>, </w:t>
      </w:r>
      <w:r>
        <w:rPr>
          <w:rFonts w:ascii="Times New Roman"/>
          <w:b w:val="false"/>
          <w:i w:val="false"/>
          <w:color w:val="000000"/>
          <w:sz w:val="28"/>
        </w:rPr>
        <w:t>370</w:t>
      </w:r>
      <w:r>
        <w:rPr>
          <w:rFonts w:ascii="Times New Roman"/>
          <w:b w:val="false"/>
          <w:i w:val="false"/>
          <w:color w:val="000000"/>
          <w:sz w:val="28"/>
        </w:rPr>
        <w:t>, </w:t>
      </w:r>
      <w:r>
        <w:rPr>
          <w:rFonts w:ascii="Times New Roman"/>
          <w:b w:val="false"/>
          <w:i w:val="false"/>
          <w:color w:val="000000"/>
          <w:sz w:val="28"/>
        </w:rPr>
        <w:t>371</w:t>
      </w:r>
      <w:r>
        <w:rPr>
          <w:rFonts w:ascii="Times New Roman"/>
          <w:b w:val="false"/>
          <w:i w:val="false"/>
          <w:color w:val="000000"/>
          <w:sz w:val="28"/>
        </w:rPr>
        <w:t>, </w:t>
      </w:r>
      <w:r>
        <w:rPr>
          <w:rFonts w:ascii="Times New Roman"/>
          <w:b w:val="false"/>
          <w:i w:val="false"/>
          <w:color w:val="000000"/>
          <w:sz w:val="28"/>
        </w:rPr>
        <w:t>372</w:t>
      </w:r>
      <w:r>
        <w:rPr>
          <w:rFonts w:ascii="Times New Roman"/>
          <w:b w:val="false"/>
          <w:i w:val="false"/>
          <w:color w:val="000000"/>
          <w:sz w:val="28"/>
        </w:rPr>
        <w:t>, </w:t>
      </w:r>
      <w:r>
        <w:rPr>
          <w:rFonts w:ascii="Times New Roman"/>
          <w:b w:val="false"/>
          <w:i w:val="false"/>
          <w:color w:val="000000"/>
          <w:sz w:val="28"/>
        </w:rPr>
        <w:t>374</w:t>
      </w:r>
      <w:r>
        <w:rPr>
          <w:rFonts w:ascii="Times New Roman"/>
          <w:b w:val="false"/>
          <w:i w:val="false"/>
          <w:color w:val="000000"/>
          <w:sz w:val="28"/>
        </w:rPr>
        <w:t>, </w:t>
      </w:r>
      <w:r>
        <w:rPr>
          <w:rFonts w:ascii="Times New Roman"/>
          <w:b w:val="false"/>
          <w:i w:val="false"/>
          <w:color w:val="000000"/>
          <w:sz w:val="28"/>
        </w:rPr>
        <w:t>374-1</w:t>
      </w:r>
      <w:r>
        <w:rPr>
          <w:rFonts w:ascii="Times New Roman"/>
          <w:b w:val="false"/>
          <w:i w:val="false"/>
          <w:color w:val="000000"/>
          <w:sz w:val="28"/>
        </w:rPr>
        <w:t>, </w:t>
      </w:r>
      <w:r>
        <w:rPr>
          <w:rFonts w:ascii="Times New Roman"/>
          <w:b w:val="false"/>
          <w:i w:val="false"/>
          <w:color w:val="000000"/>
          <w:sz w:val="28"/>
        </w:rPr>
        <w:t>375</w:t>
      </w:r>
      <w:r>
        <w:rPr>
          <w:rFonts w:ascii="Times New Roman"/>
          <w:b w:val="false"/>
          <w:i w:val="false"/>
          <w:color w:val="000000"/>
          <w:sz w:val="28"/>
        </w:rPr>
        <w:t>, </w:t>
      </w:r>
      <w:r>
        <w:rPr>
          <w:rFonts w:ascii="Times New Roman"/>
          <w:b w:val="false"/>
          <w:i w:val="false"/>
          <w:color w:val="000000"/>
          <w:sz w:val="28"/>
        </w:rPr>
        <w:t>377</w:t>
      </w:r>
      <w:r>
        <w:rPr>
          <w:rFonts w:ascii="Times New Roman"/>
          <w:b w:val="false"/>
          <w:i w:val="false"/>
          <w:color w:val="000000"/>
          <w:sz w:val="28"/>
        </w:rPr>
        <w:t>, </w:t>
      </w:r>
      <w:r>
        <w:rPr>
          <w:rFonts w:ascii="Times New Roman"/>
          <w:b w:val="false"/>
          <w:i w:val="false"/>
          <w:color w:val="000000"/>
          <w:sz w:val="28"/>
        </w:rPr>
        <w:t>378</w:t>
      </w:r>
      <w:r>
        <w:rPr>
          <w:rFonts w:ascii="Times New Roman"/>
          <w:b w:val="false"/>
          <w:i w:val="false"/>
          <w:color w:val="000000"/>
          <w:sz w:val="28"/>
        </w:rPr>
        <w:t>, </w:t>
      </w:r>
      <w:r>
        <w:rPr>
          <w:rFonts w:ascii="Times New Roman"/>
          <w:b w:val="false"/>
          <w:i w:val="false"/>
          <w:color w:val="000000"/>
          <w:sz w:val="28"/>
        </w:rPr>
        <w:t>387</w:t>
      </w:r>
      <w:r>
        <w:rPr>
          <w:rFonts w:ascii="Times New Roman"/>
          <w:b w:val="false"/>
          <w:i w:val="false"/>
          <w:color w:val="000000"/>
          <w:sz w:val="28"/>
        </w:rPr>
        <w:t>, </w:t>
      </w:r>
      <w:r>
        <w:rPr>
          <w:rFonts w:ascii="Times New Roman"/>
          <w:b w:val="false"/>
          <w:i w:val="false"/>
          <w:color w:val="000000"/>
          <w:sz w:val="28"/>
        </w:rPr>
        <w:t>388</w:t>
      </w:r>
      <w:r>
        <w:rPr>
          <w:rFonts w:ascii="Times New Roman"/>
          <w:b w:val="false"/>
          <w:i w:val="false"/>
          <w:color w:val="000000"/>
          <w:sz w:val="28"/>
        </w:rPr>
        <w:t xml:space="preserve"> Кодекса Республики Казахстан об административных правонарушениях;</w:t>
      </w:r>
      <w:r>
        <w:br/>
      </w:r>
      <w:r>
        <w:rPr>
          <w:rFonts w:ascii="Times New Roman"/>
          <w:b w:val="false"/>
          <w:i w:val="false"/>
          <w:color w:val="000000"/>
          <w:sz w:val="28"/>
        </w:rPr>
        <w:t>
      5) совершения административного правонарушения, предусмотренного </w:t>
      </w:r>
      <w:r>
        <w:rPr>
          <w:rFonts w:ascii="Times New Roman"/>
          <w:b w:val="false"/>
          <w:i w:val="false"/>
          <w:color w:val="000000"/>
          <w:sz w:val="28"/>
        </w:rPr>
        <w:t>статьями 79-1</w:t>
      </w:r>
      <w:r>
        <w:rPr>
          <w:rFonts w:ascii="Times New Roman"/>
          <w:b w:val="false"/>
          <w:i w:val="false"/>
          <w:color w:val="000000"/>
          <w:sz w:val="28"/>
        </w:rPr>
        <w:t>, </w:t>
      </w:r>
      <w:r>
        <w:rPr>
          <w:rFonts w:ascii="Times New Roman"/>
          <w:b w:val="false"/>
          <w:i w:val="false"/>
          <w:color w:val="000000"/>
          <w:sz w:val="28"/>
        </w:rPr>
        <w:t>79-5</w:t>
      </w:r>
      <w:r>
        <w:rPr>
          <w:rFonts w:ascii="Times New Roman"/>
          <w:b w:val="false"/>
          <w:i w:val="false"/>
          <w:color w:val="000000"/>
          <w:sz w:val="28"/>
        </w:rPr>
        <w:t xml:space="preserve"> и </w:t>
      </w:r>
      <w:r>
        <w:rPr>
          <w:rFonts w:ascii="Times New Roman"/>
          <w:b w:val="false"/>
          <w:i w:val="false"/>
          <w:color w:val="000000"/>
          <w:sz w:val="28"/>
        </w:rPr>
        <w:t>355-1</w:t>
      </w:r>
      <w:r>
        <w:rPr>
          <w:rFonts w:ascii="Times New Roman"/>
          <w:b w:val="false"/>
          <w:i w:val="false"/>
          <w:color w:val="000000"/>
          <w:sz w:val="28"/>
        </w:rPr>
        <w:t xml:space="preserve"> Кодекса Республики Казахстан об административных правонарушениях;</w:t>
      </w:r>
      <w:r>
        <w:br/>
      </w:r>
      <w:r>
        <w:rPr>
          <w:rFonts w:ascii="Times New Roman"/>
          <w:b w:val="false"/>
          <w:i w:val="false"/>
          <w:color w:val="000000"/>
          <w:sz w:val="28"/>
        </w:rPr>
        <w:t>
      6) возникновения обстоятельств, предусмотренных законодательством Республики Казахстан, исключающих возможность получения разрешений;</w:t>
      </w:r>
      <w:r>
        <w:br/>
      </w:r>
      <w:r>
        <w:rPr>
          <w:rFonts w:ascii="Times New Roman"/>
          <w:b w:val="false"/>
          <w:i w:val="false"/>
          <w:color w:val="000000"/>
          <w:sz w:val="28"/>
        </w:rPr>
        <w:t>
      7) конструктивной переделки владельцем гражданского или служебного оружия, повлекшей за собой изменение баллистических и других технических характеристик указанного оружия;</w:t>
      </w:r>
      <w:r>
        <w:br/>
      </w:r>
      <w:r>
        <w:rPr>
          <w:rFonts w:ascii="Times New Roman"/>
          <w:b w:val="false"/>
          <w:i w:val="false"/>
          <w:color w:val="000000"/>
          <w:sz w:val="28"/>
        </w:rPr>
        <w:t>
      8) несоответствия гражданского и служебного оружия техническим регламентам в сфере оборота гражданского и служебного оружия и патронов к нему, а также криминалистическим требованиям;</w:t>
      </w:r>
      <w:r>
        <w:br/>
      </w:r>
      <w:r>
        <w:rPr>
          <w:rFonts w:ascii="Times New Roman"/>
          <w:b w:val="false"/>
          <w:i w:val="false"/>
          <w:color w:val="000000"/>
          <w:sz w:val="28"/>
        </w:rPr>
        <w:t>
      9) если лицо состоит на учете органов внутренних дел и (или) национальной безопасности по линии борьбы с экстремизмом, терроризмом или организованной преступностью.</w:t>
      </w:r>
      <w:r>
        <w:br/>
      </w:r>
      <w:r>
        <w:rPr>
          <w:rFonts w:ascii="Times New Roman"/>
          <w:b w:val="false"/>
          <w:i w:val="false"/>
          <w:color w:val="000000"/>
          <w:sz w:val="28"/>
        </w:rPr>
        <w:t>
      Решение органа внутренних дел о прекращении действия разрешения на хранение или хранение и ношение оружия может быть обжаловано в суд.</w:t>
      </w:r>
      <w:r>
        <w:br/>
      </w:r>
      <w:r>
        <w:rPr>
          <w:rFonts w:ascii="Times New Roman"/>
          <w:b w:val="false"/>
          <w:i w:val="false"/>
          <w:color w:val="000000"/>
          <w:sz w:val="28"/>
        </w:rPr>
        <w:t>
      В случае прекращения действия разрешения повторное обращение за его получением возможно по истечении трех лет со дня прекращения действия. В случае добровольного отказа от разрешения сроки для повторного обращения за его получением не устанавливаются.</w:t>
      </w:r>
      <w:r>
        <w:br/>
      </w:r>
      <w:r>
        <w:rPr>
          <w:rFonts w:ascii="Times New Roman"/>
          <w:b w:val="false"/>
          <w:i w:val="false"/>
          <w:color w:val="000000"/>
          <w:sz w:val="28"/>
        </w:rPr>
        <w:t>
      5. Органы внутренних дел отказывают в выдаче разрешений на приобретение, хранение или хранение и ношение оружия в случаях, предусмотренных пунктами 1 и 4 настоящей статьи.»;</w:t>
      </w:r>
      <w:r>
        <w:br/>
      </w:r>
      <w:r>
        <w:rPr>
          <w:rFonts w:ascii="Times New Roman"/>
          <w:b w:val="false"/>
          <w:i w:val="false"/>
          <w:color w:val="000000"/>
          <w:sz w:val="28"/>
        </w:rPr>
        <w:t>
</w:t>
      </w:r>
      <w:r>
        <w:rPr>
          <w:rFonts w:ascii="Times New Roman"/>
          <w:b w:val="false"/>
          <w:i w:val="false"/>
          <w:color w:val="000000"/>
          <w:sz w:val="28"/>
        </w:rPr>
        <w:t>
      5) абзац третий подпункта 1) части первой </w:t>
      </w:r>
      <w:r>
        <w:rPr>
          <w:rFonts w:ascii="Times New Roman"/>
          <w:b w:val="false"/>
          <w:i w:val="false"/>
          <w:color w:val="000000"/>
          <w:sz w:val="28"/>
        </w:rPr>
        <w:t>статьи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«приостановления действия или лишения указанных лицензий и разрешений в установленном порядке;»;</w:t>
      </w:r>
      <w:r>
        <w:br/>
      </w:r>
      <w:r>
        <w:rPr>
          <w:rFonts w:ascii="Times New Roman"/>
          <w:b w:val="false"/>
          <w:i w:val="false"/>
          <w:color w:val="000000"/>
          <w:sz w:val="28"/>
        </w:rPr>
        <w:t>
</w:t>
      </w:r>
      <w:r>
        <w:rPr>
          <w:rFonts w:ascii="Times New Roman"/>
          <w:b w:val="false"/>
          <w:i w:val="false"/>
          <w:color w:val="000000"/>
          <w:sz w:val="28"/>
        </w:rPr>
        <w:t>
      6) часть первую </w:t>
      </w:r>
      <w:r>
        <w:rPr>
          <w:rFonts w:ascii="Times New Roman"/>
          <w:b w:val="false"/>
          <w:i w:val="false"/>
          <w:color w:val="000000"/>
          <w:sz w:val="28"/>
        </w:rPr>
        <w:t>статьи 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«Производство оружия, его основных частей, сборка, переделка или ремонт оружия с целью возврата ему утраченных поражающих свойств, а также патронов к нему подлежат лицензированию в соответствии с законодательством Республики Казахстан о разрешениях и уведомлениях.».</w:t>
      </w:r>
    </w:p>
    <w:bookmarkEnd w:id="18"/>
    <w:bookmarkStart w:name="z176" w:id="19"/>
    <w:p>
      <w:pPr>
        <w:spacing w:after="0"/>
        <w:ind w:left="0"/>
        <w:jc w:val="both"/>
      </w:pPr>
      <w:r>
        <w:rPr>
          <w:rFonts w:ascii="Times New Roman"/>
          <w:b w:val="false"/>
          <w:i w:val="false"/>
          <w:color w:val="000000"/>
          <w:sz w:val="28"/>
        </w:rPr>
        <w:t>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марта 1999 года «О государственных секретах» (Ведомости Парламента Республики Казахстан, 1999 г., № 4, ст. 102; 2001 г., № 8, ст. 53; 2002 г., № 15, ст. 147; 2004 г., № 6, ст. 41; 2007 г., № 2, ст. 18; № 9, ст. 67; № 20, ст. 152; 2009 г., № 24, ст. 122, 128; 2010 г., № 3-4, ст. 11; № 7, ст. 32; 2011 г., № 1, ст. 7; № 11, ст. 102; № 12, ст. 111; 2012 г., № 8, ст. 63; 2013 г., № 14, ст. 72, 75; 2014 г., № 1, ст. 4): </w:t>
      </w:r>
      <w:r>
        <w:br/>
      </w:r>
      <w:r>
        <w:rPr>
          <w:rFonts w:ascii="Times New Roman"/>
          <w:b w:val="false"/>
          <w:i w:val="false"/>
          <w:color w:val="000000"/>
          <w:sz w:val="28"/>
        </w:rPr>
        <w:t>
</w:t>
      </w:r>
      <w:r>
        <w:rPr>
          <w:rFonts w:ascii="Times New Roman"/>
          <w:b w:val="false"/>
          <w:i w:val="false"/>
          <w:color w:val="000000"/>
          <w:sz w:val="28"/>
        </w:rPr>
        <w:t>
      подпункт 3)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осуществляют лицензирование видов деятельности в соответствии с законодательством Республики Казахстан о разрешениях и уведомлениях;».</w:t>
      </w:r>
    </w:p>
    <w:bookmarkEnd w:id="19"/>
    <w:bookmarkStart w:name="z178" w:id="20"/>
    <w:p>
      <w:pPr>
        <w:spacing w:after="0"/>
        <w:ind w:left="0"/>
        <w:jc w:val="both"/>
      </w:pPr>
      <w:r>
        <w:rPr>
          <w:rFonts w:ascii="Times New Roman"/>
          <w:b w:val="false"/>
          <w:i w:val="false"/>
          <w:color w:val="000000"/>
          <w:sz w:val="28"/>
        </w:rPr>
        <w:t>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года «О государственном регулировании производства и оборота этилового спирта и алкогольной продукции» (Ведомости Парламента Республики Казахстан, 1999 г., № 20, ст. 720; 2004 г., № 5, ст. 27; № 23, ст. 140, 142; 2006 г., № 23, ст. 141; 2007 г., № 2, ст. 18; № 12, ст. 88; 2009 г., № 17, ст. 82; 2010 г., № 15, ст. 71; № 22, ст. 128; 2011 г., № 11, ст. 102; № 12, ст. 111; 2012 г., № 15, ст. 97; 2013 г., № 14, ст. 72):</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2)</w:t>
      </w:r>
      <w:r>
        <w:rPr>
          <w:rFonts w:ascii="Times New Roman"/>
          <w:b w:val="false"/>
          <w:i w:val="false"/>
          <w:color w:val="000000"/>
          <w:sz w:val="28"/>
        </w:rPr>
        <w:t xml:space="preserve"> пункта 2 статьи 4 исключить;</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Импорт этилового спирта или виноматериала на территорию Республики Казахстан осуществляется при наличии лицензии на производство алкогольной продукции и внешнеторгового договора (контракта), приложения и (или) дополнения к нему.</w:t>
      </w:r>
      <w:r>
        <w:br/>
      </w:r>
      <w:r>
        <w:rPr>
          <w:rFonts w:ascii="Times New Roman"/>
          <w:b w:val="false"/>
          <w:i w:val="false"/>
          <w:color w:val="000000"/>
          <w:sz w:val="28"/>
        </w:rPr>
        <w:t>
      Импорт алкогольной продукции (кроме виноматериала) на территорию Республики Казахстан осуществляется при наличии лицензии на осуществление деятельности по хранению и оптовой реализации алкогольной продукции, за исключением деятельности по хранению и оптовой реализации алкогольной продукции на территории ее производства и внешнеторгового договора (контракта), приложения и (или) дополнения к нему.</w:t>
      </w:r>
      <w:r>
        <w:br/>
      </w:r>
      <w:r>
        <w:rPr>
          <w:rFonts w:ascii="Times New Roman"/>
          <w:b w:val="false"/>
          <w:i w:val="false"/>
          <w:color w:val="000000"/>
          <w:sz w:val="28"/>
        </w:rPr>
        <w:t>
      1-1. Импорт алкогольной продукции допускается по видам,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5 настоящего Закона, и их наименованиям в соответствии с единой товарной номенклатурой внешнеэкономической деятельности.</w:t>
      </w:r>
      <w:r>
        <w:br/>
      </w:r>
      <w:r>
        <w:rPr>
          <w:rFonts w:ascii="Times New Roman"/>
          <w:b w:val="false"/>
          <w:i w:val="false"/>
          <w:color w:val="000000"/>
          <w:sz w:val="28"/>
        </w:rPr>
        <w:t>
      Качество ввозимых в Республику Казахстан этилового спирта и алкогольной продукции должно соответствовать техническим регламентам и стандартам.»;</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«Наличие лицензии на осуществление деятельности по производству алкогольной продукции или деятельности по хранению и оптовой реализации алкогольной продукции, за исключением деятельности по хранению и оптовой реализации алкогольной продукции на территории ее производства, дает право на экспорт алкогольной продукции.»;</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Производитель вправе осуществлять оптовую реализацию алкогольной продукции лицам, имеющим лицензии на осуществление деятельности по:</w:t>
      </w:r>
      <w:r>
        <w:br/>
      </w:r>
      <w:r>
        <w:rPr>
          <w:rFonts w:ascii="Times New Roman"/>
          <w:b w:val="false"/>
          <w:i w:val="false"/>
          <w:color w:val="000000"/>
          <w:sz w:val="28"/>
        </w:rPr>
        <w:t>
      1) хранению и оптовой реализации алкогольной продукции, за исключением деятельности по хранению и оптовой реализации алкогольной продукции на территории ее производства;</w:t>
      </w:r>
      <w:r>
        <w:br/>
      </w:r>
      <w:r>
        <w:rPr>
          <w:rFonts w:ascii="Times New Roman"/>
          <w:b w:val="false"/>
          <w:i w:val="false"/>
          <w:color w:val="000000"/>
          <w:sz w:val="28"/>
        </w:rPr>
        <w:t>
      2) хранению и розничной реализации алкогольной продукции, за исключением деятельности по хранению и розничной реализации алкогольной продукции на территории ее производства.»;</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Производитель вправе осуществлять розничную реализацию алкогольной продукции через фирменные специализированные магазины.»;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Лица, имеющие лицензии на осуществление деятельности по хранению и оптовой реализации алкогольной продукции, за исключением деятельности по хранению и оптовой реализации алкогольной продукции на территории ее производства, вправе реализовывать алкогольную продукцию исключительно лицам, имеющим лицензии на осуществление деятельности, указанной в подпунктах 1) и 2) пункта 1 настоящей статьи.»;</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1 изложить в следующей редакции:</w:t>
      </w:r>
      <w:r>
        <w:br/>
      </w:r>
      <w:r>
        <w:rPr>
          <w:rFonts w:ascii="Times New Roman"/>
          <w:b w:val="false"/>
          <w:i w:val="false"/>
          <w:color w:val="000000"/>
          <w:sz w:val="28"/>
        </w:rPr>
        <w:t>
      «2) территориальными подразделениями уполномоченного органа по областям, городам республиканского значения и столицы – на хранение и оптовую реализацию алкогольной продукции, за исключением хранения и оптовой реализации алкогольной продукции на территории ее производства, а также на хранение и розничную реализацию алкогольной продукции, за исключением хранения и розничной реализации алкогольной продукции на территории ее производства.»;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Лицензии в сфере производства и оборота этилового спирта и алкогольной продукции являются неотчуждаемыми, не передаваемыми лицензиатом другим физическим и юридическим лицам, за исключением случая, предусмотренного частью второй настоящего пункта.</w:t>
      </w:r>
      <w:r>
        <w:br/>
      </w:r>
      <w:r>
        <w:rPr>
          <w:rFonts w:ascii="Times New Roman"/>
          <w:b w:val="false"/>
          <w:i w:val="false"/>
          <w:color w:val="000000"/>
          <w:sz w:val="28"/>
        </w:rPr>
        <w:t>
      Лицензия на хранение и розничную реализацию алкогольной продукции, за исключением деятельности по хранению и розничной реализации алкогольной продукции на территории ее производства, является отчуждаемой.</w:t>
      </w:r>
      <w:r>
        <w:br/>
      </w:r>
      <w:r>
        <w:rPr>
          <w:rFonts w:ascii="Times New Roman"/>
          <w:b w:val="false"/>
          <w:i w:val="false"/>
          <w:color w:val="000000"/>
          <w:sz w:val="28"/>
        </w:rPr>
        <w:t>
      3. Лицензия выдается на каждый объект деятельности по конкретному адресу.</w:t>
      </w:r>
      <w:r>
        <w:br/>
      </w:r>
      <w:r>
        <w:rPr>
          <w:rFonts w:ascii="Times New Roman"/>
          <w:b w:val="false"/>
          <w:i w:val="false"/>
          <w:color w:val="000000"/>
          <w:sz w:val="28"/>
        </w:rPr>
        <w:t>
      Лицензия выдается со дня представления заявления с документами не позднее пятнадцати рабочих дней.</w:t>
      </w:r>
      <w:r>
        <w:br/>
      </w:r>
      <w:r>
        <w:rPr>
          <w:rFonts w:ascii="Times New Roman"/>
          <w:b w:val="false"/>
          <w:i w:val="false"/>
          <w:color w:val="000000"/>
          <w:sz w:val="28"/>
        </w:rPr>
        <w:t>
      4. Хранение и реализация этилового спирта без лицензии на производство этилового спирта запрещаются, за исключением случаев, установленных частью второй настоящего пункта.</w:t>
      </w:r>
      <w:r>
        <w:br/>
      </w:r>
      <w:r>
        <w:rPr>
          <w:rFonts w:ascii="Times New Roman"/>
          <w:b w:val="false"/>
          <w:i w:val="false"/>
          <w:color w:val="000000"/>
          <w:sz w:val="28"/>
        </w:rPr>
        <w:t>
      Лицензия на производство алкогольной продукции дает право производителю на:</w:t>
      </w:r>
      <w:r>
        <w:br/>
      </w:r>
      <w:r>
        <w:rPr>
          <w:rFonts w:ascii="Times New Roman"/>
          <w:b w:val="false"/>
          <w:i w:val="false"/>
          <w:color w:val="000000"/>
          <w:sz w:val="28"/>
        </w:rPr>
        <w:t>
      хранение этилового спирта, предназначенного для производства алкогольной продукции, в складских помещениях в месте нахождения производства алкогольной продукции, указанного в лицензии;</w:t>
      </w:r>
      <w:r>
        <w:br/>
      </w:r>
      <w:r>
        <w:rPr>
          <w:rFonts w:ascii="Times New Roman"/>
          <w:b w:val="false"/>
          <w:i w:val="false"/>
          <w:color w:val="000000"/>
          <w:sz w:val="28"/>
        </w:rPr>
        <w:t>
      хранение алкогольной продукции собственного производства в месте нахождения производства, указанного в лицензии, и оптовую реализацию лицам, имеющим лицензию на осуществление деятельности по хранению и оптовой реализации алкогольной продукции, за исключением деятельности по хранению и оптовой реализации алкогольной продукции на территории ее производства.</w:t>
      </w:r>
      <w:r>
        <w:br/>
      </w:r>
      <w:r>
        <w:rPr>
          <w:rFonts w:ascii="Times New Roman"/>
          <w:b w:val="false"/>
          <w:i w:val="false"/>
          <w:color w:val="000000"/>
          <w:sz w:val="28"/>
        </w:rPr>
        <w:t>
      Деятельность по хранению и оптовой реализации алкогольной продукции на территории ее производства, а также по хранению и розничной реализации алкогольной продукции на территории ее производства лицензированию не подлежит.»;</w:t>
      </w:r>
      <w:r>
        <w:br/>
      </w:r>
      <w:r>
        <w:rPr>
          <w:rFonts w:ascii="Times New Roman"/>
          <w:b w:val="false"/>
          <w:i w:val="false"/>
          <w:color w:val="000000"/>
          <w:sz w:val="28"/>
        </w:rPr>
        <w:t>
      «6. Лицензированию подлежат отдельные виды деятельности, связанные с производством и оборотом этилового спирта и алкогольной продукции, в соответствии с законодательством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19. Приостановление действия или лишение лицензии</w:t>
      </w:r>
      <w:r>
        <w:br/>
      </w:r>
      <w:r>
        <w:rPr>
          <w:rFonts w:ascii="Times New Roman"/>
          <w:b w:val="false"/>
          <w:i w:val="false"/>
          <w:color w:val="000000"/>
          <w:sz w:val="28"/>
        </w:rPr>
        <w:t>
      Приостановление действия или лишение лицензии в сфере производства и оборота этилового спирта и алкогольной продукции осуществляется в порядке, предусмотренном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статью 20</w:t>
      </w:r>
      <w:r>
        <w:rPr>
          <w:rFonts w:ascii="Times New Roman"/>
          <w:b w:val="false"/>
          <w:i w:val="false"/>
          <w:color w:val="000000"/>
          <w:sz w:val="28"/>
        </w:rPr>
        <w:t xml:space="preserve"> исключить.</w:t>
      </w:r>
    </w:p>
    <w:bookmarkEnd w:id="20"/>
    <w:bookmarkStart w:name="z193" w:id="21"/>
    <w:p>
      <w:pPr>
        <w:spacing w:after="0"/>
        <w:ind w:left="0"/>
        <w:jc w:val="both"/>
      </w:pPr>
      <w:r>
        <w:rPr>
          <w:rFonts w:ascii="Times New Roman"/>
          <w:b w:val="false"/>
          <w:i w:val="false"/>
          <w:color w:val="000000"/>
          <w:sz w:val="28"/>
        </w:rPr>
        <w:t>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1999 года «О сельской потребительской кооперации в Республике Казахстан» (Ведомости Парламента Республики Казахстан, 1999 г., № 21, ст. 770; 2006 г., № 8, ст. 45; 2007 г., № 9, ст. 67; 2012 г., № 8, ст. 64; № 21-22, ст. 124):</w:t>
      </w:r>
      <w:r>
        <w:br/>
      </w:r>
      <w:r>
        <w:rPr>
          <w:rFonts w:ascii="Times New Roman"/>
          <w:b w:val="false"/>
          <w:i w:val="false"/>
          <w:color w:val="000000"/>
          <w:sz w:val="28"/>
        </w:rPr>
        <w:t>
</w:t>
      </w:r>
      <w:r>
        <w:rPr>
          <w:rFonts w:ascii="Times New Roman"/>
          <w:b w:val="false"/>
          <w:i w:val="false"/>
          <w:color w:val="000000"/>
          <w:sz w:val="28"/>
        </w:rPr>
        <w:t>
      пункт 2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Отдельными видами деятельности или действиями (операциями),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сельская потребительская кооперация может заниматься только на основании разрешения либо направления уведомления.».</w:t>
      </w:r>
    </w:p>
    <w:bookmarkEnd w:id="21"/>
    <w:bookmarkStart w:name="z195" w:id="22"/>
    <w:p>
      <w:pPr>
        <w:spacing w:after="0"/>
        <w:ind w:left="0"/>
        <w:jc w:val="both"/>
      </w:pPr>
      <w:r>
        <w:rPr>
          <w:rFonts w:ascii="Times New Roman"/>
          <w:b w:val="false"/>
          <w:i w:val="false"/>
          <w:color w:val="000000"/>
          <w:sz w:val="28"/>
        </w:rPr>
        <w:t>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средствах массовой информации» (Ведомости Парламента Республики Казахстан, 1999 г., № 21, ст. 771; 2001 г, № 10, ст. 122; 2003 г., № 24, ст. 175; 2005 г., № 13, ст. 53; 2006 г., № 1, ст. 5; № 3, ст. 22;  № 12, ст. 77; 2007 г., № 12, ст. 88; 2009 г., № 2-3, ст. 7; № 15-16, ст. 74; 2010 г., № 5, ст. 23; № 22, ст. 130; 2011 г., № 1, ст. 2; № 11, ст. 102; 2012 г., № 2, ст. 13; № 3, ст. 25; № 15, ст. 97; 2013 г., № 1, ст. 2; № 10-11, ст. 56; № 14, ст. 75; 2014 г., № 2, ст. 11):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статьи 11 изложить в следующей редакции:</w:t>
      </w:r>
      <w:r>
        <w:br/>
      </w:r>
      <w:r>
        <w:rPr>
          <w:rFonts w:ascii="Times New Roman"/>
          <w:b w:val="false"/>
          <w:i w:val="false"/>
          <w:color w:val="000000"/>
          <w:sz w:val="28"/>
        </w:rPr>
        <w:t>
      «2. Предъявление иных разрешительных требований при постановке на учет периодического печатного издания и (или) информационного агентства запрещается.».</w:t>
      </w:r>
    </w:p>
    <w:bookmarkEnd w:id="22"/>
    <w:bookmarkStart w:name="z197" w:id="23"/>
    <w:p>
      <w:pPr>
        <w:spacing w:after="0"/>
        <w:ind w:left="0"/>
        <w:jc w:val="both"/>
      </w:pPr>
      <w:r>
        <w:rPr>
          <w:rFonts w:ascii="Times New Roman"/>
          <w:b w:val="false"/>
          <w:i w:val="false"/>
          <w:color w:val="000000"/>
          <w:sz w:val="28"/>
        </w:rPr>
        <w:t xml:space="preserve">
      24. </w:t>
      </w:r>
      <w:r>
        <w:rPr>
          <w:rFonts w:ascii="Times New Roman"/>
          <w:b w:val="false"/>
          <w:i w:val="false"/>
          <w:color w:val="ff0000"/>
          <w:sz w:val="28"/>
        </w:rPr>
        <w:t>Исключен Законом РК от 29.09.2014 </w:t>
      </w:r>
      <w:r>
        <w:rPr>
          <w:rFonts w:ascii="Times New Roman"/>
          <w:b w:val="false"/>
          <w:i w:val="false"/>
          <w:color w:val="000000"/>
          <w:sz w:val="28"/>
        </w:rPr>
        <w:t>№ 239-V</w:t>
      </w:r>
      <w:r>
        <w:rPr>
          <w:rFonts w:ascii="Times New Roman"/>
          <w:b w:val="false"/>
          <w:i w:val="false"/>
          <w:color w:val="ff0000"/>
          <w:sz w:val="28"/>
        </w:rPr>
        <w:t> (порядок введения в действие см.</w:t>
      </w:r>
      <w:r>
        <w:rPr>
          <w:rFonts w:ascii="Times New Roman"/>
          <w:b w:val="false"/>
          <w:i w:val="false"/>
          <w:color w:val="000000"/>
          <w:sz w:val="28"/>
        </w:rPr>
        <w:t> </w:t>
      </w:r>
      <w:r>
        <w:rPr>
          <w:rFonts w:ascii="Times New Roman"/>
          <w:b w:val="false"/>
          <w:i w:val="false"/>
          <w:color w:val="000000"/>
          <w:sz w:val="28"/>
        </w:rPr>
        <w:t>ст. 3</w:t>
      </w:r>
      <w:r>
        <w:rPr>
          <w:rFonts w:ascii="Times New Roman"/>
          <w:b w:val="false"/>
          <w:i w:val="false"/>
          <w:color w:val="ff0000"/>
          <w:sz w:val="28"/>
        </w:rPr>
        <w:t>);</w:t>
      </w:r>
    </w:p>
    <w:bookmarkEnd w:id="23"/>
    <w:bookmarkStart w:name="z205" w:id="24"/>
    <w:p>
      <w:pPr>
        <w:spacing w:after="0"/>
        <w:ind w:left="0"/>
        <w:jc w:val="both"/>
      </w:pPr>
      <w:r>
        <w:rPr>
          <w:rFonts w:ascii="Times New Roman"/>
          <w:b w:val="false"/>
          <w:i w:val="false"/>
          <w:color w:val="000000"/>
          <w:sz w:val="28"/>
        </w:rPr>
        <w:t>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октября 2000 года «Об охранной деятельности» (Ведомости Парламента Республики Казахстан, 2000 г., № 14-15, ст. 281; 2002 г., № 4, ст. 34; № 17, ст. 155; 2004 г., № 23, ст. 142; 2007 г., № 2, ст. 18; № 8, ст. 52; 2008 г., № 12, ст. 51; 2009 г., № 18, ст. 84; № 24, ст. 122; 2010 г., № 24, ст. 149; 2011 г., № 1, ст. 2; № 11, ст. 102; 2012 г., № 4, ст. 32; № 5, ст. 35; № 15, ст. 97; № 21-22, ст. 124; 2013 г., № 1, ст.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2014 года «О внесении изменений и дополнений в некоторые законодательные акты Республики Казахстан по вопросам деятельности органов внутренних дел», опубликованный в газетах «Егемен Қазақстан» и «Казахстанская правда» 25 апреля 2014 г.):</w:t>
      </w:r>
      <w:r>
        <w:br/>
      </w:r>
      <w:r>
        <w:rPr>
          <w:rFonts w:ascii="Times New Roman"/>
          <w:b w:val="false"/>
          <w:i w:val="false"/>
          <w:color w:val="000000"/>
          <w:sz w:val="28"/>
        </w:rPr>
        <w:t>
</w:t>
      </w:r>
      <w:r>
        <w:rPr>
          <w:rFonts w:ascii="Times New Roman"/>
          <w:b w:val="false"/>
          <w:i w:val="false"/>
          <w:color w:val="000000"/>
          <w:sz w:val="28"/>
        </w:rPr>
        <w:t>
      1) часть первую пункта 1 </w:t>
      </w:r>
      <w:r>
        <w:rPr>
          <w:rFonts w:ascii="Times New Roman"/>
          <w:b w:val="false"/>
          <w:i w:val="false"/>
          <w:color w:val="000000"/>
          <w:sz w:val="28"/>
        </w:rPr>
        <w:t>статьи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Охранная деятельность подлежит лицензированию в порядке, определяемом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с учетом особенностей, предусмотренных настоящим Законом. Юридическим лицам, не имеющим лицензии на осуществление охранной деятельности, запрещается оказывать охранные услуги.»;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2</w:t>
      </w:r>
      <w:r>
        <w:rPr>
          <w:rFonts w:ascii="Times New Roman"/>
          <w:b w:val="false"/>
          <w:i w:val="false"/>
          <w:color w:val="000000"/>
          <w:sz w:val="28"/>
        </w:rPr>
        <w:t xml:space="preserve"> статьи 15-1 изложить в следующей редакции:</w:t>
      </w:r>
      <w:r>
        <w:br/>
      </w:r>
      <w:r>
        <w:rPr>
          <w:rFonts w:ascii="Times New Roman"/>
          <w:b w:val="false"/>
          <w:i w:val="false"/>
          <w:color w:val="000000"/>
          <w:sz w:val="28"/>
        </w:rPr>
        <w:t>
      «2. Уведомительный порядок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Приобретенное оружие подлежит регистрации в соответствующем органе внутренних дел в недельный срок со дня его приобретения. При регистрации оружия выдается разрешение на хранение, хранение и ношение этого оружия сроком на пять лет на основании документов, подтверждающих законность приобретения оружия.</w:t>
      </w:r>
      <w:r>
        <w:br/>
      </w:r>
      <w:r>
        <w:rPr>
          <w:rFonts w:ascii="Times New Roman"/>
          <w:b w:val="false"/>
          <w:i w:val="false"/>
          <w:color w:val="000000"/>
          <w:sz w:val="28"/>
        </w:rPr>
        <w:t>
      Форма разрешения и порядок продления срока его действия утверждаются Правительством Республики Казахстан.</w:t>
      </w:r>
      <w:r>
        <w:br/>
      </w:r>
      <w:r>
        <w:rPr>
          <w:rFonts w:ascii="Times New Roman"/>
          <w:b w:val="false"/>
          <w:i w:val="false"/>
          <w:color w:val="000000"/>
          <w:sz w:val="28"/>
        </w:rPr>
        <w:t>
      4. Охранник частной охранной организации в установленном законодательством Республики Казахстан порядке должен получить разрешение на право хранения и ношения оружия и специальных средств.»;</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2</w:t>
      </w:r>
      <w:r>
        <w:rPr>
          <w:rFonts w:ascii="Times New Roman"/>
          <w:b w:val="false"/>
          <w:i w:val="false"/>
          <w:color w:val="000000"/>
          <w:sz w:val="28"/>
        </w:rPr>
        <w:t xml:space="preserve"> статьи 19 изложить в следующей редакции:</w:t>
      </w:r>
      <w:r>
        <w:br/>
      </w:r>
      <w:r>
        <w:rPr>
          <w:rFonts w:ascii="Times New Roman"/>
          <w:b w:val="false"/>
          <w:i w:val="false"/>
          <w:color w:val="000000"/>
          <w:sz w:val="28"/>
        </w:rPr>
        <w:t>
      «2. Охранники частных охранных организаций имеют право применять оружие и специальные средства в пределах, установленных законодательством Республики Казахстан, для:</w:t>
      </w:r>
      <w:r>
        <w:br/>
      </w:r>
      <w:r>
        <w:rPr>
          <w:rFonts w:ascii="Times New Roman"/>
          <w:b w:val="false"/>
          <w:i w:val="false"/>
          <w:color w:val="000000"/>
          <w:sz w:val="28"/>
        </w:rPr>
        <w:t>
      1) отражения нападений на охраняемый объект или его сотрудников;</w:t>
      </w:r>
      <w:r>
        <w:br/>
      </w:r>
      <w:r>
        <w:rPr>
          <w:rFonts w:ascii="Times New Roman"/>
          <w:b w:val="false"/>
          <w:i w:val="false"/>
          <w:color w:val="000000"/>
          <w:sz w:val="28"/>
        </w:rPr>
        <w:t>
      2) отражения нападения на охраняемое лицо;</w:t>
      </w:r>
      <w:r>
        <w:br/>
      </w:r>
      <w:r>
        <w:rPr>
          <w:rFonts w:ascii="Times New Roman"/>
          <w:b w:val="false"/>
          <w:i w:val="false"/>
          <w:color w:val="000000"/>
          <w:sz w:val="28"/>
        </w:rPr>
        <w:t>
      3) задержания нарушителей, в том числе если они оказывают сопротивление, для их доставления в органы внутренних дел, если имеются достаточные основания полагать, что они могут совершить побег или причинить вред окружающим или себе;</w:t>
      </w:r>
      <w:r>
        <w:br/>
      </w:r>
      <w:r>
        <w:rPr>
          <w:rFonts w:ascii="Times New Roman"/>
          <w:b w:val="false"/>
          <w:i w:val="false"/>
          <w:color w:val="000000"/>
          <w:sz w:val="28"/>
        </w:rPr>
        <w:t>
      4) защиты от нападения животных;</w:t>
      </w:r>
      <w:r>
        <w:br/>
      </w:r>
      <w:r>
        <w:rPr>
          <w:rFonts w:ascii="Times New Roman"/>
          <w:b w:val="false"/>
          <w:i w:val="false"/>
          <w:color w:val="000000"/>
          <w:sz w:val="28"/>
        </w:rPr>
        <w:t>
      5) подачи сигналов тревоги или вызова помощи;</w:t>
      </w:r>
      <w:r>
        <w:br/>
      </w:r>
      <w:r>
        <w:rPr>
          <w:rFonts w:ascii="Times New Roman"/>
          <w:b w:val="false"/>
          <w:i w:val="false"/>
          <w:color w:val="000000"/>
          <w:sz w:val="28"/>
        </w:rPr>
        <w:t>
      6) случаев необходимой обороны и крайней необходимости.</w:t>
      </w:r>
      <w:r>
        <w:br/>
      </w:r>
      <w:r>
        <w:rPr>
          <w:rFonts w:ascii="Times New Roman"/>
          <w:b w:val="false"/>
          <w:i w:val="false"/>
          <w:color w:val="000000"/>
          <w:sz w:val="28"/>
        </w:rPr>
        <w:t>
      Запрещено применение специальных средств и оружия для целей, не предусмотренных настоящим Законом и иными законодательными актами Республики Казахстан.</w:t>
      </w:r>
      <w:r>
        <w:br/>
      </w:r>
      <w:r>
        <w:rPr>
          <w:rFonts w:ascii="Times New Roman"/>
          <w:b w:val="false"/>
          <w:i w:val="false"/>
          <w:color w:val="000000"/>
          <w:sz w:val="28"/>
        </w:rPr>
        <w:t>
      Лицо, допустившее использование специальных средств или оружия для иных целей, а также с превышением полномочий, пределов необходимой обороны, несет ответственность, предусмотренную законами Республики Казахстан.</w:t>
      </w:r>
      <w:r>
        <w:br/>
      </w:r>
      <w:r>
        <w:rPr>
          <w:rFonts w:ascii="Times New Roman"/>
          <w:b w:val="false"/>
          <w:i w:val="false"/>
          <w:color w:val="000000"/>
          <w:sz w:val="28"/>
        </w:rPr>
        <w:t>
      Применение специальных средств или оружия с превышением полномочий, пределов необходимой обороны влечет за собой аннулирование документов охранника частной охранной организации.».</w:t>
      </w:r>
    </w:p>
    <w:bookmarkEnd w:id="24"/>
    <w:bookmarkStart w:name="z211" w:id="25"/>
    <w:p>
      <w:pPr>
        <w:spacing w:after="0"/>
        <w:ind w:left="0"/>
        <w:jc w:val="both"/>
      </w:pPr>
      <w:r>
        <w:rPr>
          <w:rFonts w:ascii="Times New Roman"/>
          <w:b w:val="false"/>
          <w:i w:val="false"/>
          <w:color w:val="000000"/>
          <w:sz w:val="28"/>
        </w:rPr>
        <w:t>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2000 года «Об административных процедурах» (Ведомости Парламента Республики Казахстан, 2000 г., № 20, ст. 379; 2004 г., № 5, ст. 29; 2007 г., № 12, ст. 86; № 19, ст. 147; 2008 г., № 21, ст. 97; 2009 г., № 15-16, ст. 74; № 18, ст. 84; 2010 г., № 5, ст. 23; № 7, ст. 29; № 17-18, ст. 111; 2011 г., № 1, ст. 2; № 7, ст. 54; № 11, ст. 102; № 12, ст. 111; № 15, ст. 118; 2012 г., № 8, ст. 64; № 13, ст. 91; № 15, ст. 97; 2013 г., № 1, ст. 3; № 5-6, ст. 30; № 14, ст. 72):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 исключить;</w:t>
      </w:r>
      <w:r>
        <w:br/>
      </w:r>
      <w:r>
        <w:rPr>
          <w:rFonts w:ascii="Times New Roman"/>
          <w:b w:val="false"/>
          <w:i w:val="false"/>
          <w:color w:val="000000"/>
          <w:sz w:val="28"/>
        </w:rPr>
        <w:t>
</w:t>
      </w:r>
      <w:r>
        <w:rPr>
          <w:rFonts w:ascii="Times New Roman"/>
          <w:b w:val="false"/>
          <w:i w:val="false"/>
          <w:color w:val="000000"/>
          <w:sz w:val="28"/>
        </w:rPr>
        <w:t>
      2) абзац четвертый части первой статьи 9-2 изложить в следующей редакции:</w:t>
      </w:r>
      <w:r>
        <w:br/>
      </w:r>
      <w:r>
        <w:rPr>
          <w:rFonts w:ascii="Times New Roman"/>
          <w:b w:val="false"/>
          <w:i w:val="false"/>
          <w:color w:val="000000"/>
          <w:sz w:val="28"/>
        </w:rPr>
        <w:t>
      «реализационными являются функции, направленные на исполнение плановых документов, нормативных правовых актов, достижение целей и задач, предусмотренных плановыми документами государственного органа, оказание государственных услуг, в том числе выдачу, продление, переоформление, возобновление и осуществление других предусмотренных законодательством Республики Казахстан действий в отношении разрешений, а также приложений к ним;»;</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статью 15-3 </w:t>
      </w:r>
      <w:r>
        <w:rPr>
          <w:rFonts w:ascii="Times New Roman"/>
          <w:b w:val="false"/>
          <w:i w:val="false"/>
          <w:color w:val="000000"/>
          <w:sz w:val="28"/>
        </w:rPr>
        <w:t>исключить;</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21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4)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содержать в себе автоматическую выдачу разрешений в случае непредставления государственным органом мотивированного отказа в сроки, установленные законодательством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выдачей разрешений;».</w:t>
      </w:r>
    </w:p>
    <w:bookmarkEnd w:id="25"/>
    <w:bookmarkStart w:name="z218" w:id="26"/>
    <w:p>
      <w:pPr>
        <w:spacing w:after="0"/>
        <w:ind w:left="0"/>
        <w:jc w:val="both"/>
      </w:pPr>
      <w:r>
        <w:rPr>
          <w:rFonts w:ascii="Times New Roman"/>
          <w:b w:val="false"/>
          <w:i w:val="false"/>
          <w:color w:val="000000"/>
          <w:sz w:val="28"/>
        </w:rPr>
        <w:t>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ноября 2000 года «Об оценочной деятельности в Республике Казахстан» (Ведомости Парламента Республики Казахстан, 2000 г., № 20, ст. 381; 2001 г., № 24, ст. 338; 2003 г., № 3, ст. 19; № 10, ст. 54; 2004 г., № 23, ст. 142; 2007 г., № 2, ст. 18; 2009 г., № 23, ст. 97; 2010 г., № 5, ст. 23; 2011 г., № 3, ст. 32; № 5, ст. 43; № 6, ст. 49; № 11, ст. 102; 2012 г., № 14, ст. 95; № 15, ст. 97; 2014 г., № 1, ст. 4):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4 изложить в следующей редакции:</w:t>
      </w:r>
      <w:r>
        <w:br/>
      </w:r>
      <w:r>
        <w:rPr>
          <w:rFonts w:ascii="Times New Roman"/>
          <w:b w:val="false"/>
          <w:i w:val="false"/>
          <w:color w:val="000000"/>
          <w:sz w:val="28"/>
        </w:rPr>
        <w:t>
      «2. Оценщики – физические лица вправе заниматься оценочной деятельностью в соответствии с настоящим Законом на основании трудового договора с юридическим лицом, осуществляющим оценочную деятельность, либо самостоятельно в качестве индивидуального предпринимателя на основании лицензии, предусмотренной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3. Оценщики – юридические лица вправе заниматься оценочной деятельностью на основании лицензии, предусмотренной </w:t>
      </w:r>
      <w:r>
        <w:rPr>
          <w:rFonts w:ascii="Times New Roman"/>
          <w:b w:val="false"/>
          <w:i w:val="false"/>
          <w:color w:val="000000"/>
          <w:sz w:val="28"/>
        </w:rPr>
        <w:t>Законом</w:t>
      </w:r>
      <w:r>
        <w:rPr>
          <w:rFonts w:ascii="Times New Roman"/>
          <w:b w:val="false"/>
          <w:i w:val="false"/>
          <w:color w:val="000000"/>
          <w:sz w:val="28"/>
        </w:rPr>
        <w:t>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w:t>
      </w:r>
      <w:r>
        <w:rPr>
          <w:rFonts w:ascii="Times New Roman"/>
          <w:b w:val="false"/>
          <w:i w:val="false"/>
          <w:color w:val="000000"/>
          <w:sz w:val="28"/>
        </w:rPr>
        <w:t xml:space="preserve"> статьи 20 изложить в следующей редакции:</w:t>
      </w:r>
      <w:r>
        <w:br/>
      </w:r>
      <w:r>
        <w:rPr>
          <w:rFonts w:ascii="Times New Roman"/>
          <w:b w:val="false"/>
          <w:i w:val="false"/>
          <w:color w:val="000000"/>
          <w:sz w:val="28"/>
        </w:rPr>
        <w:t>
      «1. Лицензирование оценочной деятельности осуществляется в соответствии с законодательством Республики Казахстан о разрешениях и уведомлениях.».</w:t>
      </w:r>
    </w:p>
    <w:bookmarkEnd w:id="26"/>
    <w:bookmarkStart w:name="z221" w:id="27"/>
    <w:p>
      <w:pPr>
        <w:spacing w:after="0"/>
        <w:ind w:left="0"/>
        <w:jc w:val="both"/>
      </w:pPr>
      <w:r>
        <w:rPr>
          <w:rFonts w:ascii="Times New Roman"/>
          <w:b w:val="false"/>
          <w:i w:val="false"/>
          <w:color w:val="000000"/>
          <w:sz w:val="28"/>
        </w:rPr>
        <w:t>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 406; 2003 г., № 11, ст. 56; № 12, ст. 85; № 15, ст. 139; 2004 г., № 11-12, ст. 66; 2005 г., № 14, ст. 55, 58; № 23, ст. 104; 2006 г., № 3, ст. 22; № 4, ст. 25; № 8, ст. 45; № 13, ст. 85; № 16, ст. 99; 2007 г., № 2, ст. 18; № 4, ст. 28, 33; № 8, ст. 52;  № 18, ст. 145; 2008 г., № 17-18, ст. 72; № 20, ст. 88; 2009 г., № 2-3, ст. 18; № 17, ст. 81; № 19, ст. 88; № 24, ст. 134; 2010 г., № 5, ст. 23; № 17-18, ст. 112; 2011 г., № 11, ст. 102; № 12, ст. 111; № 24, ст. 196; 2012 г., № 2, ст. 15; № 8, ст. 64; № 13, ст. 91; № 21-22, ст. 124; № 23-24, ст. 125; 2013 г., № 10-11, ст. 56; 2014 г., № 4-5, ст. 24):</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11-1</w:t>
      </w:r>
      <w:r>
        <w:rPr>
          <w:rFonts w:ascii="Times New Roman"/>
          <w:b w:val="false"/>
          <w:i w:val="false"/>
          <w:color w:val="000000"/>
          <w:sz w:val="28"/>
        </w:rPr>
        <w:t xml:space="preserve"> дополнить пунктом 1-1 следующего содержания:</w:t>
      </w:r>
      <w:r>
        <w:br/>
      </w:r>
      <w:r>
        <w:rPr>
          <w:rFonts w:ascii="Times New Roman"/>
          <w:b w:val="false"/>
          <w:i w:val="false"/>
          <w:color w:val="000000"/>
          <w:sz w:val="28"/>
        </w:rPr>
        <w:t>
      «1-1. Страховая (перестраховочная) организация обязана получить предварительное согласие уполномоченного органа для предложения финансовых продуктов в случаях и порядке, предусмотренных нормативными правовыми актами уполномоченного органа.»;</w:t>
      </w:r>
      <w:r>
        <w:br/>
      </w:r>
      <w:r>
        <w:rPr>
          <w:rFonts w:ascii="Times New Roman"/>
          <w:b w:val="false"/>
          <w:i w:val="false"/>
          <w:color w:val="000000"/>
          <w:sz w:val="28"/>
        </w:rPr>
        <w:t>
</w:t>
      </w:r>
      <w:r>
        <w:rPr>
          <w:rFonts w:ascii="Times New Roman"/>
          <w:b w:val="false"/>
          <w:i w:val="false"/>
          <w:color w:val="000000"/>
          <w:sz w:val="28"/>
        </w:rPr>
        <w:t>
      2) дополнить статьей 31-1 следующего содержания:</w:t>
      </w:r>
      <w:r>
        <w:br/>
      </w:r>
      <w:r>
        <w:rPr>
          <w:rFonts w:ascii="Times New Roman"/>
          <w:b w:val="false"/>
          <w:i w:val="false"/>
          <w:color w:val="000000"/>
          <w:sz w:val="28"/>
        </w:rPr>
        <w:t>
      «Статья 31-1. Согласование финансовых продуктов страховой</w:t>
      </w:r>
      <w:r>
        <w:br/>
      </w:r>
      <w:r>
        <w:rPr>
          <w:rFonts w:ascii="Times New Roman"/>
          <w:b w:val="false"/>
          <w:i w:val="false"/>
          <w:color w:val="000000"/>
          <w:sz w:val="28"/>
        </w:rPr>
        <w:t>
                    (перестраховочной) организации</w:t>
      </w:r>
      <w:r>
        <w:br/>
      </w:r>
      <w:r>
        <w:rPr>
          <w:rFonts w:ascii="Times New Roman"/>
          <w:b w:val="false"/>
          <w:i w:val="false"/>
          <w:color w:val="000000"/>
          <w:sz w:val="28"/>
        </w:rPr>
        <w:t>
      1. Страховая (перестраховочная) организация обязана получить согласие уполномоченного органа для предложения финансовых продуктов потребителям финансовых услуг в порядке и согласно перечню (видам) финансовых продуктов, предусмотренных нормативным правовым актом уполномоченного органа.</w:t>
      </w:r>
      <w:r>
        <w:br/>
      </w:r>
      <w:r>
        <w:rPr>
          <w:rFonts w:ascii="Times New Roman"/>
          <w:b w:val="false"/>
          <w:i w:val="false"/>
          <w:color w:val="000000"/>
          <w:sz w:val="28"/>
        </w:rPr>
        <w:t>
      2. Уполномоченный орган письменно уведомляет страховую (перестраховочную) организацию о принятом решении.</w:t>
      </w:r>
      <w:r>
        <w:br/>
      </w:r>
      <w:r>
        <w:rPr>
          <w:rFonts w:ascii="Times New Roman"/>
          <w:b w:val="false"/>
          <w:i w:val="false"/>
          <w:color w:val="000000"/>
          <w:sz w:val="28"/>
        </w:rPr>
        <w:t>
      3. Уполномоченный орган отказывает страховой (перестраховочной) организации в выдаче согласия для предложения финансовых продуктов потребителям финансовых услуг в случае представления неполного пакета документов либо несоответствия представленных документов требованиям, предусмотренным нормативными правовыми актами уполномоченного органа.</w:t>
      </w:r>
      <w:r>
        <w:br/>
      </w:r>
      <w:r>
        <w:rPr>
          <w:rFonts w:ascii="Times New Roman"/>
          <w:b w:val="false"/>
          <w:i w:val="false"/>
          <w:color w:val="000000"/>
          <w:sz w:val="28"/>
        </w:rPr>
        <w:t>
      4. Уполномоченный орган ведет учет выданных страховым (перестраховочным) организациям согласий для предложения финансовых продуктов потребителям финансовых услуг.»;</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 9)</w:t>
      </w:r>
      <w:r>
        <w:rPr>
          <w:rFonts w:ascii="Times New Roman"/>
          <w:b w:val="false"/>
          <w:i w:val="false"/>
          <w:color w:val="000000"/>
          <w:sz w:val="28"/>
        </w:rPr>
        <w:t xml:space="preserve"> пункта 4 статьи 32 исключить;</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33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 пункта 2 исключить;</w:t>
      </w:r>
      <w:r>
        <w:br/>
      </w:r>
      <w:r>
        <w:rPr>
          <w:rFonts w:ascii="Times New Roman"/>
          <w:b w:val="false"/>
          <w:i w:val="false"/>
          <w:color w:val="000000"/>
          <w:sz w:val="28"/>
        </w:rPr>
        <w:t>
</w:t>
      </w:r>
      <w:r>
        <w:rPr>
          <w:rFonts w:ascii="Times New Roman"/>
          <w:b w:val="false"/>
          <w:i w:val="false"/>
          <w:color w:val="000000"/>
          <w:sz w:val="28"/>
        </w:rPr>
        <w:t>
      подпункт 2) части первой пункта 7 исключить;</w:t>
      </w:r>
      <w:r>
        <w:br/>
      </w:r>
      <w:r>
        <w:rPr>
          <w:rFonts w:ascii="Times New Roman"/>
          <w:b w:val="false"/>
          <w:i w:val="false"/>
          <w:color w:val="000000"/>
          <w:sz w:val="28"/>
        </w:rPr>
        <w:t>
</w:t>
      </w:r>
      <w:r>
        <w:rPr>
          <w:rFonts w:ascii="Times New Roman"/>
          <w:b w:val="false"/>
          <w:i w:val="false"/>
          <w:color w:val="000000"/>
          <w:sz w:val="28"/>
        </w:rPr>
        <w:t>
      подпункт 1) пункта 10 исключить;</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37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подпункты 3) и 4) части первой пункта 1 исключить;</w:t>
      </w:r>
      <w:r>
        <w:br/>
      </w:r>
      <w:r>
        <w:rPr>
          <w:rFonts w:ascii="Times New Roman"/>
          <w:b w:val="false"/>
          <w:i w:val="false"/>
          <w:color w:val="000000"/>
          <w:sz w:val="28"/>
        </w:rPr>
        <w:t>
</w:t>
      </w:r>
      <w:r>
        <w:rPr>
          <w:rFonts w:ascii="Times New Roman"/>
          <w:b w:val="false"/>
          <w:i w:val="false"/>
          <w:color w:val="000000"/>
          <w:sz w:val="28"/>
        </w:rPr>
        <w:t>
      подпункт 2) пункта 8 исключить.</w:t>
      </w:r>
    </w:p>
    <w:bookmarkEnd w:id="27"/>
    <w:bookmarkStart w:name="z232" w:id="28"/>
    <w:p>
      <w:pPr>
        <w:spacing w:after="0"/>
        <w:ind w:left="0"/>
        <w:jc w:val="both"/>
      </w:pPr>
      <w:r>
        <w:rPr>
          <w:rFonts w:ascii="Times New Roman"/>
          <w:b w:val="false"/>
          <w:i w:val="false"/>
          <w:color w:val="000000"/>
          <w:sz w:val="28"/>
        </w:rPr>
        <w:t>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2000 года «О сельскохозяйственных товариществах и их ассоциациях (союзах)» (Ведомости Парламента Республики Казахстан, 2000 г., № 23, ст. 413; 2006 г., № 8, ст. 45; 2007 г., № 9, ст. 67; 2011 г., № 6, ст. 49):</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статьи 11 изложить в следующей редакции:</w:t>
      </w:r>
      <w:r>
        <w:br/>
      </w:r>
      <w:r>
        <w:rPr>
          <w:rFonts w:ascii="Times New Roman"/>
          <w:b w:val="false"/>
          <w:i w:val="false"/>
          <w:color w:val="000000"/>
          <w:sz w:val="28"/>
        </w:rPr>
        <w:t>
      «2. Правоспособность сельскохозяйственного товарищества в сфере деятельности, на занятие которой необходимо получение разрешения, возникает с момента получения такого разрешения.».</w:t>
      </w:r>
    </w:p>
    <w:bookmarkEnd w:id="28"/>
    <w:bookmarkStart w:name="z234" w:id="29"/>
    <w:p>
      <w:pPr>
        <w:spacing w:after="0"/>
        <w:ind w:left="0"/>
        <w:jc w:val="both"/>
      </w:pPr>
      <w:r>
        <w:rPr>
          <w:rFonts w:ascii="Times New Roman"/>
          <w:b w:val="false"/>
          <w:i w:val="false"/>
          <w:color w:val="000000"/>
          <w:sz w:val="28"/>
        </w:rPr>
        <w:t>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2001 года «О зерне» (Ведомости Парламента Республики Казахстан, 2001 г., № 2, ст. 12; № 15-16, ст. 232; 2003 г., № 19-20, ст. 148; 2004 г., № 23, ст. 142; 2006 г., № 1, ст. 5; № 24, ст. 148; 2007 г., № 2, ст. 18; № 3, ст. 20; № 9, ст. 67; № 18, ст. 145; 2008 г., № 13-14, ст. 58; № 20, ст. 89; 2009 г., № 18, ст. 84; № 24, ст. 129; 2010 г., № 5, ст. 23; № 15, ст. 71; 2011 г, № 1, ст. 2; № 11, ст. 102; № 12, ст. 111; 2012 г., № 2, ст. 14; № 14, ст. 94; № 15, ст. 97; № 21-22, ст. 124; 2013 г., № 9, ст. 51; № 14, ст. 75; 2014 г., № 1, ст. 4; № 4-5, ст. 24):</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13 изложить в следующей редакции:</w:t>
      </w:r>
      <w:r>
        <w:br/>
      </w:r>
      <w:r>
        <w:rPr>
          <w:rFonts w:ascii="Times New Roman"/>
          <w:b w:val="false"/>
          <w:i w:val="false"/>
          <w:color w:val="000000"/>
          <w:sz w:val="28"/>
        </w:rPr>
        <w:t>
      «Юридическое лицо вправе получить лицензию на право осуществления деятельности по оказанию услуг по складской деятельности с выдачей зерновых расписок на одном или нескольких зернохранилищах (элеваторах, хлебоприемных пунктах) в порядке, установленном законодательством Республики Казахстан о разрешениях и уведомлениях.».</w:t>
      </w:r>
    </w:p>
    <w:bookmarkEnd w:id="29"/>
    <w:bookmarkStart w:name="z236" w:id="30"/>
    <w:p>
      <w:pPr>
        <w:spacing w:after="0"/>
        <w:ind w:left="0"/>
        <w:jc w:val="both"/>
      </w:pPr>
      <w:r>
        <w:rPr>
          <w:rFonts w:ascii="Times New Roman"/>
          <w:b w:val="false"/>
          <w:i w:val="false"/>
          <w:color w:val="000000"/>
          <w:sz w:val="28"/>
        </w:rPr>
        <w:t>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 14, ст. 92; № 23-24, ст. 125; 2013 г., №. 1, ст. 2, 3; № 8, ст. 50; № 9, ст. 51; № 14, ст. 72, 75; № 15, ст. 81; № 20, ст. 113; № 21-22, ст. 115; 2014 г., № 2, ст. 10; № 3, ст. 21;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внесении изменений и дополнений в некоторые законодательные акты Республики Казахстан по вопросам гражданской защиты», опубликованный в газетах «Егемен Қазақстан» и «Казахстанская правда» 15 апреля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2014 года «О внесении изменений и дополнений в некоторые законодательные акты Республики Казахстан по вопросам деятельности органов внутренних дел», опубликованный в газетах «Егемен Қазақстан» и «Казахстанская правда» 25 апреля 2014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ff0000"/>
          <w:sz w:val="28"/>
        </w:rPr>
        <w:t>исключен Законом РК от 29.09.2014 </w:t>
      </w:r>
      <w:r>
        <w:rPr>
          <w:rFonts w:ascii="Times New Roman"/>
          <w:b w:val="false"/>
          <w:i w:val="false"/>
          <w:color w:val="000000"/>
          <w:sz w:val="28"/>
        </w:rPr>
        <w:t>№ 239-V</w:t>
      </w:r>
      <w:r>
        <w:rPr>
          <w:rFonts w:ascii="Times New Roman"/>
          <w:b w:val="false"/>
          <w:i w:val="false"/>
          <w:color w:val="ff0000"/>
          <w:sz w:val="28"/>
        </w:rPr>
        <w:t> (порядок введения в действие см.</w:t>
      </w:r>
      <w:r>
        <w:rPr>
          <w:rFonts w:ascii="Times New Roman"/>
          <w:b w:val="false"/>
          <w:i w:val="false"/>
          <w:color w:val="000000"/>
          <w:sz w:val="28"/>
        </w:rPr>
        <w:t>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27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22-3)</w:t>
      </w:r>
      <w:r>
        <w:rPr>
          <w:rFonts w:ascii="Times New Roman"/>
          <w:b w:val="false"/>
          <w:i w:val="false"/>
          <w:color w:val="000000"/>
          <w:sz w:val="28"/>
        </w:rPr>
        <w:t xml:space="preserve"> пункта 1 изложить в следующей редакции:</w:t>
      </w:r>
      <w:r>
        <w:br/>
      </w:r>
      <w:r>
        <w:rPr>
          <w:rFonts w:ascii="Times New Roman"/>
          <w:b w:val="false"/>
          <w:i w:val="false"/>
          <w:color w:val="000000"/>
          <w:sz w:val="28"/>
        </w:rPr>
        <w:t>
      «22-3) осуществляет лицензирование, разрешительные процедуры, прием уведомлений в соответствии с законодательством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дополнить пунктом 1-3 следующего содержания:</w:t>
      </w:r>
      <w:r>
        <w:br/>
      </w:r>
      <w:r>
        <w:rPr>
          <w:rFonts w:ascii="Times New Roman"/>
          <w:b w:val="false"/>
          <w:i w:val="false"/>
          <w:color w:val="000000"/>
          <w:sz w:val="28"/>
        </w:rPr>
        <w:t>
      «1-3. Акимат области, города республиканского значения, столицы на основании типовых правил, утвержденных Правительством Республики Казахстан, разрабатывает правила застройки территорий городов и населенных пунктов, правила содержания и защиты зеленых насаждений, правила благоустройства территорий городов и населенных пунктов.»;</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 22)</w:t>
      </w:r>
      <w:r>
        <w:rPr>
          <w:rFonts w:ascii="Times New Roman"/>
          <w:b w:val="false"/>
          <w:i w:val="false"/>
          <w:color w:val="000000"/>
          <w:sz w:val="28"/>
        </w:rPr>
        <w:t xml:space="preserve"> пункта 1 статьи 31 изложить в следующей редакции:</w:t>
      </w:r>
      <w:r>
        <w:br/>
      </w:r>
      <w:r>
        <w:rPr>
          <w:rFonts w:ascii="Times New Roman"/>
          <w:b w:val="false"/>
          <w:i w:val="false"/>
          <w:color w:val="000000"/>
          <w:sz w:val="28"/>
        </w:rPr>
        <w:t>
      «22) осуществляет лицензирование в случаях и порядке, установленных законодательством Республики Казахстан о разрешениях и уведомлениях;».</w:t>
      </w:r>
    </w:p>
    <w:bookmarkEnd w:id="30"/>
    <w:bookmarkStart w:name="z242" w:id="31"/>
    <w:p>
      <w:pPr>
        <w:spacing w:after="0"/>
        <w:ind w:left="0"/>
        <w:jc w:val="both"/>
      </w:pPr>
      <w:r>
        <w:rPr>
          <w:rFonts w:ascii="Times New Roman"/>
          <w:b w:val="false"/>
          <w:i w:val="false"/>
          <w:color w:val="000000"/>
          <w:sz w:val="28"/>
        </w:rPr>
        <w:t>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мая 2001 года «О потребительском кооперативе» (Ведомости Парламента Республики Казахстан, 2001 г., № 10, ст. 138; 2006 г., № 8, ст. 45; № 13, ст. 85; 2007 г., № 9, ст. 67; 2012 г., № 8, ст. 64; № 21-22, ст. 124; 2014 г., № 4-5, ст. 24): </w:t>
      </w:r>
      <w:r>
        <w:br/>
      </w:r>
      <w:r>
        <w:rPr>
          <w:rFonts w:ascii="Times New Roman"/>
          <w:b w:val="false"/>
          <w:i w:val="false"/>
          <w:color w:val="000000"/>
          <w:sz w:val="28"/>
        </w:rPr>
        <w:t>
</w:t>
      </w:r>
      <w:r>
        <w:rPr>
          <w:rFonts w:ascii="Times New Roman"/>
          <w:b w:val="false"/>
          <w:i w:val="false"/>
          <w:color w:val="000000"/>
          <w:sz w:val="28"/>
        </w:rPr>
        <w:t>
      пункт 2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Отдельными видами деятельности или действиями (операциями),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потребительский кооператив может заниматься только на основании разрешения либо направления уведомления.».</w:t>
      </w:r>
    </w:p>
    <w:bookmarkEnd w:id="31"/>
    <w:bookmarkStart w:name="z244" w:id="32"/>
    <w:p>
      <w:pPr>
        <w:spacing w:after="0"/>
        <w:ind w:left="0"/>
        <w:jc w:val="both"/>
      </w:pPr>
      <w:r>
        <w:rPr>
          <w:rFonts w:ascii="Times New Roman"/>
          <w:b w:val="false"/>
          <w:i w:val="false"/>
          <w:color w:val="000000"/>
          <w:sz w:val="28"/>
        </w:rPr>
        <w:t>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2001 года «О туристской деятельности в Республике Казахстан» (Ведомости Парламента Республики Казахстан, 2001 г., № 13-14, ст. 175; 2002 г., № 4, ст. 33; 2003 г., № 23, ст. 168; 2004 г., № 23, ст. 142; 2006 г., № 3, ст. 22; 2007 г., № 2, ст. 18; № 17, ст. 139; 2008 г., № 13-14, ст. 57; 2009 г., № 18, ст. 84; 2010 г., № 5, ст. 23; 2011 г., № 1, ст. 2; № 11, ст. 102; № 12, ст. 111; 2012 г., № 15, ст. 97; 2013 г., № 14, ст. 75; 2014 г., № 1, ст.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внесении изменений и дополнений в некоторые законодательные акты Республики Казахстан по вопросам гражданской защиты», опубликованный в газетах «Егемен Қазақстан» и «Казахстанская правда» 15 апреля 2014 г.):</w:t>
      </w:r>
      <w:r>
        <w:br/>
      </w:r>
      <w:r>
        <w:rPr>
          <w:rFonts w:ascii="Times New Roman"/>
          <w:b w:val="false"/>
          <w:i w:val="false"/>
          <w:color w:val="000000"/>
          <w:sz w:val="28"/>
        </w:rPr>
        <w:t>
</w:t>
      </w:r>
      <w:r>
        <w:rPr>
          <w:rFonts w:ascii="Times New Roman"/>
          <w:b w:val="false"/>
          <w:i w:val="false"/>
          <w:color w:val="000000"/>
          <w:sz w:val="28"/>
        </w:rPr>
        <w:t>
      1) в пункте 3 </w:t>
      </w:r>
      <w:r>
        <w:rPr>
          <w:rFonts w:ascii="Times New Roman"/>
          <w:b w:val="false"/>
          <w:i w:val="false"/>
          <w:color w:val="000000"/>
          <w:sz w:val="28"/>
        </w:rPr>
        <w:t>статьи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лицензирования туристской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w:t>
      </w:r>
      <w:r>
        <w:br/>
      </w:r>
      <w:r>
        <w:rPr>
          <w:rFonts w:ascii="Times New Roman"/>
          <w:b w:val="false"/>
          <w:i w:val="false"/>
          <w:color w:val="000000"/>
          <w:sz w:val="28"/>
        </w:rPr>
        <w:t>
</w:t>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стандартизации в области туристской деятельности в соответствии с законодательством Республики Казахстан о техническом регулировании;»;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5)</w:t>
      </w:r>
      <w:r>
        <w:rPr>
          <w:rFonts w:ascii="Times New Roman"/>
          <w:b w:val="false"/>
          <w:i w:val="false"/>
          <w:color w:val="000000"/>
          <w:sz w:val="28"/>
        </w:rPr>
        <w:t xml:space="preserve"> статьи 11 изложить в следующей редакции:</w:t>
      </w:r>
      <w:r>
        <w:br/>
      </w:r>
      <w:r>
        <w:rPr>
          <w:rFonts w:ascii="Times New Roman"/>
          <w:b w:val="false"/>
          <w:i w:val="false"/>
          <w:color w:val="000000"/>
          <w:sz w:val="28"/>
        </w:rPr>
        <w:t>
      «5) осуществляет лицензирование туроператорской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3)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15 изложить в следующей редакции:</w:t>
      </w:r>
      <w:r>
        <w:br/>
      </w:r>
      <w:r>
        <w:rPr>
          <w:rFonts w:ascii="Times New Roman"/>
          <w:b w:val="false"/>
          <w:i w:val="false"/>
          <w:color w:val="000000"/>
          <w:sz w:val="28"/>
        </w:rPr>
        <w:t>
      «2. В соответствии с законодательством Республики Казахстан о разрешениях и уведомлениях туроператорская деятельность является лицензируемым видом деятельности.».</w:t>
      </w:r>
    </w:p>
    <w:bookmarkEnd w:id="32"/>
    <w:bookmarkStart w:name="z250" w:id="33"/>
    <w:p>
      <w:pPr>
        <w:spacing w:after="0"/>
        <w:ind w:left="0"/>
        <w:jc w:val="both"/>
      </w:pPr>
      <w:r>
        <w:rPr>
          <w:rFonts w:ascii="Times New Roman"/>
          <w:b w:val="false"/>
          <w:i w:val="false"/>
          <w:color w:val="000000"/>
          <w:sz w:val="28"/>
        </w:rPr>
        <w:t>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 243; 2004 г., № 23, ст. 142; 2005 г., № 6, ст. 10; № 7-8, ст. 19; 2006 г., № 1 ст. 5; № 3, ст. 22; № 15, ст. 95; № 23, ст. 144; № 24, ст. 148; 2007 г., № 1, ст. 4; № 2, ст. 18; № 16, ст. 129; 2008 г., № 21, ст. 97; № 24, ст. 129; 2009 г., № 15-16, ст. 76; № 18, ст. 84; 2010 г., № 5, ст. 23; 2011 г., № 1, ст. 2; № 6, ст. 50; № 11, ст. 102; № 12, ст. 111; 2012 г., № 3, ст. 21, 27; № 4, ст. 32; № 8, ст. 64; № 14, ст. 92, 95; № 15, ст. 97; 2013 г., № 9, ст. 51; № 13, ст. 63; № 14, ст. 72, 75; № 21-22, ст. 114; 2014 г., № 1, ст. 4, 6; № 2, ст. 10, 12;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внесении изменений и дополнений в некоторые законодательные акты Республики Казахстан по вопросам гражданской защиты», опубликованный в газетах «Егемен Қазақстан» и «Казахстанская правда» 15 апреля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внесении изменений и дополнений в некоторые законодательные акты Республики Казахстан по вопросам дорожного движения», опубликованный в газетах «Егемен Қазақстан» и «Казахстанская правда» 19 апреля 2014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5)</w:t>
      </w:r>
      <w:r>
        <w:rPr>
          <w:rFonts w:ascii="Times New Roman"/>
          <w:b w:val="false"/>
          <w:i w:val="false"/>
          <w:color w:val="000000"/>
          <w:sz w:val="28"/>
        </w:rPr>
        <w:t xml:space="preserve"> части второй пункта 1 статьи 17 изложить в следующей редакции:</w:t>
      </w:r>
      <w:r>
        <w:br/>
      </w:r>
      <w:r>
        <w:rPr>
          <w:rFonts w:ascii="Times New Roman"/>
          <w:b w:val="false"/>
          <w:i w:val="false"/>
          <w:color w:val="000000"/>
          <w:sz w:val="28"/>
        </w:rPr>
        <w:t>
      «5) производство строительно-монтажных работ без уведомления органов, осуществляющих государственный архитектурно-строительный контроль и надзор,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w:t>
      </w:r>
      <w:r>
        <w:rPr>
          <w:rFonts w:ascii="Times New Roman"/>
          <w:b w:val="false"/>
          <w:i w:val="false"/>
          <w:color w:val="000000"/>
          <w:sz w:val="28"/>
        </w:rPr>
        <w:t xml:space="preserve"> статьи 32 изложить в следующей редакции:</w:t>
      </w:r>
      <w:r>
        <w:br/>
      </w:r>
      <w:r>
        <w:rPr>
          <w:rFonts w:ascii="Times New Roman"/>
          <w:b w:val="false"/>
          <w:i w:val="false"/>
          <w:color w:val="000000"/>
          <w:sz w:val="28"/>
        </w:rPr>
        <w:t>
      «1. Отдельные виды деятельности в сфере архитектуры, градостроительства и строительства подлежат лицензированию в соответствии с законодательством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11</w:t>
      </w:r>
      <w:r>
        <w:rPr>
          <w:rFonts w:ascii="Times New Roman"/>
          <w:b w:val="false"/>
          <w:i w:val="false"/>
          <w:color w:val="000000"/>
          <w:sz w:val="28"/>
        </w:rPr>
        <w:t xml:space="preserve"> статьи 68 изложить в следующей редакции:</w:t>
      </w:r>
      <w:r>
        <w:br/>
      </w:r>
      <w:r>
        <w:rPr>
          <w:rFonts w:ascii="Times New Roman"/>
          <w:b w:val="false"/>
          <w:i w:val="false"/>
          <w:color w:val="000000"/>
          <w:sz w:val="28"/>
        </w:rPr>
        <w:t>
      «11. До начала производства строительно-монтажных работ заказчик не менее чем за десять рабочих дней обязан уведомить органы, осуществляющие государственный архитектурно-строительный контроль, о начале осуществления деятельности по производству строительно-монтажных работ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33"/>
    <w:bookmarkStart w:name="z254" w:id="34"/>
    <w:p>
      <w:pPr>
        <w:spacing w:after="0"/>
        <w:ind w:left="0"/>
        <w:jc w:val="both"/>
      </w:pPr>
      <w:r>
        <w:rPr>
          <w:rFonts w:ascii="Times New Roman"/>
          <w:b w:val="false"/>
          <w:i w:val="false"/>
          <w:color w:val="000000"/>
          <w:sz w:val="28"/>
        </w:rPr>
        <w:t>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«Об автомобильных дорогах» (Ведомости Парламента Республики Казахстан, 2001 г., № 17-18, ст. 246; 2004 г., № 23, ст. 142; 2006 г., № 1, ст. 5; № 14, ст. 89; № 24, ст. 148; 2007 г., № 16, ст. 129; 2008 г., № 15-16, ст. 64; № 23, ст. 114; 2009 г., № 18, ст. 84; 2010 г., № 24, ст. 146; 2011 г., № 5, ст. 43; № 15, ст. 125; 2012 г., № 14, ст. 92; № 23-24, ст. 125; 2013 г., № 9, ст. 51; № 13, ст. 63; № 14, ст. 72, 75; № 21-22, ст. 115; 2014 г., № 13, ст.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внесении изменений и дополнений в некоторые законодательные акты Республики Казахстан по вопросам дорожного движения», опубликованный в газетах «Егемен Қазақстан» и «Казахстанская правда» 19 апреля 2014 г.):</w:t>
      </w:r>
      <w:r>
        <w:br/>
      </w:r>
      <w:r>
        <w:rPr>
          <w:rFonts w:ascii="Times New Roman"/>
          <w:b w:val="false"/>
          <w:i w:val="false"/>
          <w:color w:val="000000"/>
          <w:sz w:val="28"/>
        </w:rPr>
        <w:t>
</w:t>
      </w:r>
      <w:r>
        <w:rPr>
          <w:rFonts w:ascii="Times New Roman"/>
          <w:b w:val="false"/>
          <w:i w:val="false"/>
          <w:color w:val="000000"/>
          <w:sz w:val="28"/>
        </w:rPr>
        <w:t>
      пункт 1 </w:t>
      </w:r>
      <w:r>
        <w:rPr>
          <w:rFonts w:ascii="Times New Roman"/>
          <w:b w:val="false"/>
          <w:i w:val="false"/>
          <w:color w:val="000000"/>
          <w:sz w:val="28"/>
        </w:rPr>
        <w:t>статьи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Лицензирование дорожной деятельности осуществляется в соответствии с законодательством Республики Казахстан о разрешениях и уведомлениях.».</w:t>
      </w:r>
    </w:p>
    <w:bookmarkEnd w:id="34"/>
    <w:bookmarkStart w:name="z256" w:id="35"/>
    <w:p>
      <w:pPr>
        <w:spacing w:after="0"/>
        <w:ind w:left="0"/>
        <w:jc w:val="both"/>
      </w:pPr>
      <w:r>
        <w:rPr>
          <w:rFonts w:ascii="Times New Roman"/>
          <w:b w:val="false"/>
          <w:i w:val="false"/>
          <w:color w:val="000000"/>
          <w:sz w:val="28"/>
        </w:rPr>
        <w:t>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января 2002 года «О торговом мореплавании» (Ведомости Парламента Республики Казахстан, 2002 г., № 2, ст. 16; 2004 г., № 20, ст. 116; № 23, ст. 142; 2005 г.,  № 11, ст. 36; 2006 г., № 3, ст. 22; № 24, ст. 148; 2007 г., № 9, ст. 67; № 18, ст. 143; 2009 г., № 24, ст. 134; 2010 г., № 5, ст. 23; № 24, ст. 146; 2011 г., № 1, ст. 2, 3; № 5, ст. 43; № 6, ст. 50; № 12, ст. 111; 2012 г., № 8, ст. 64; №  14, ст. 95, 96; № 15, ст. 97; 2013 г., № 2, ст. 10; № 14, ст. 72, 75; № 16, ст. 83; 2014 г., № 1, ст.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внесении изменений и дополнений в некоторые законодательные акты Республики Казахстан по вопросам гражданской защиты», опубликованный в газетах «Егемен Қазақстан» и «Казахстанская правда» 15 апреля 2014 г.):</w:t>
      </w:r>
      <w:r>
        <w:br/>
      </w:r>
      <w:r>
        <w:rPr>
          <w:rFonts w:ascii="Times New Roman"/>
          <w:b w:val="false"/>
          <w:i w:val="false"/>
          <w:color w:val="000000"/>
          <w:sz w:val="28"/>
        </w:rPr>
        <w:t>
</w:t>
      </w:r>
      <w:r>
        <w:rPr>
          <w:rFonts w:ascii="Times New Roman"/>
          <w:b w:val="false"/>
          <w:i w:val="false"/>
          <w:color w:val="000000"/>
          <w:sz w:val="28"/>
        </w:rPr>
        <w:t>
      1) пункт 3 статьи 4 дополнить подпунктами 54-1) и 54-2) следующего содержания:</w:t>
      </w:r>
      <w:r>
        <w:br/>
      </w:r>
      <w:r>
        <w:rPr>
          <w:rFonts w:ascii="Times New Roman"/>
          <w:b w:val="false"/>
          <w:i w:val="false"/>
          <w:color w:val="000000"/>
          <w:sz w:val="28"/>
        </w:rPr>
        <w:t>
      «54-1) утверждение порядка выдачи свидетельства о минимальном составе экипажа судна;</w:t>
      </w:r>
      <w:r>
        <w:br/>
      </w:r>
      <w:r>
        <w:rPr>
          <w:rFonts w:ascii="Times New Roman"/>
          <w:b w:val="false"/>
          <w:i w:val="false"/>
          <w:color w:val="000000"/>
          <w:sz w:val="28"/>
        </w:rPr>
        <w:t>
      54-2) разработка и утверждение формы свидетельства о минимальном составе экипажа судна;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7</w:t>
      </w:r>
      <w:r>
        <w:rPr>
          <w:rFonts w:ascii="Times New Roman"/>
          <w:b w:val="false"/>
          <w:i w:val="false"/>
          <w:color w:val="000000"/>
          <w:sz w:val="28"/>
        </w:rPr>
        <w:t xml:space="preserve"> статьи 8-3 изложить в следующей редакции:</w:t>
      </w:r>
      <w:r>
        <w:br/>
      </w:r>
      <w:r>
        <w:rPr>
          <w:rFonts w:ascii="Times New Roman"/>
          <w:b w:val="false"/>
          <w:i w:val="false"/>
          <w:color w:val="000000"/>
          <w:sz w:val="28"/>
        </w:rPr>
        <w:t>
      «7. Судоводители самоходных судов, подлежащих государственной регистрации в судовой книге, должны пройти обучение по программе подготовки судоводителей и иметь при себе удостоверение на право управления самоходным маломерным судном.</w:t>
      </w:r>
      <w:r>
        <w:br/>
      </w:r>
      <w:r>
        <w:rPr>
          <w:rFonts w:ascii="Times New Roman"/>
          <w:b w:val="false"/>
          <w:i w:val="false"/>
          <w:color w:val="000000"/>
          <w:sz w:val="28"/>
        </w:rPr>
        <w:t>
      Выдача удостоверения на право управления маломерным судном, согласование программы подготовки судоводителей и учет курсов по подготовке судоводителей маломерных судов осуществляются местными исполнительными органами в соответствии с Правилами аттестации судоводителей на право управления маломерным судном.</w:t>
      </w:r>
      <w:r>
        <w:br/>
      </w:r>
      <w:r>
        <w:rPr>
          <w:rFonts w:ascii="Times New Roman"/>
          <w:b w:val="false"/>
          <w:i w:val="false"/>
          <w:color w:val="000000"/>
          <w:sz w:val="28"/>
        </w:rPr>
        <w:t>
      Организации при открытии курсов по подготовке судоводителей маломерных судов направляют в местный исполнительный орган уведомление о начале деятельности с приложением:</w:t>
      </w:r>
      <w:r>
        <w:br/>
      </w:r>
      <w:r>
        <w:rPr>
          <w:rFonts w:ascii="Times New Roman"/>
          <w:b w:val="false"/>
          <w:i w:val="false"/>
          <w:color w:val="000000"/>
          <w:sz w:val="28"/>
        </w:rPr>
        <w:t>
      1) копии дипломов высшего или среднего технического образования по специальностям в области водного транспорта преподавательского состава;</w:t>
      </w:r>
      <w:r>
        <w:br/>
      </w:r>
      <w:r>
        <w:rPr>
          <w:rFonts w:ascii="Times New Roman"/>
          <w:b w:val="false"/>
          <w:i w:val="false"/>
          <w:color w:val="000000"/>
          <w:sz w:val="28"/>
        </w:rPr>
        <w:t>
      2) учебной программы по подготовке судоводителей маломерных судов, разработанной на основании типовой программы подготовки судоводителей маломерных судов согласно правилам аттестации судоводителей на право управления маломерным судном;</w:t>
      </w:r>
      <w:r>
        <w:br/>
      </w:r>
      <w:r>
        <w:rPr>
          <w:rFonts w:ascii="Times New Roman"/>
          <w:b w:val="false"/>
          <w:i w:val="false"/>
          <w:color w:val="000000"/>
          <w:sz w:val="28"/>
        </w:rPr>
        <w:t>
      3) копии документа, подтверждающего наличие помещения на праве собственности или арендованного для организации учебного процесса.</w:t>
      </w:r>
      <w:r>
        <w:br/>
      </w:r>
      <w:r>
        <w:rPr>
          <w:rFonts w:ascii="Times New Roman"/>
          <w:b w:val="false"/>
          <w:i w:val="false"/>
          <w:color w:val="000000"/>
          <w:sz w:val="28"/>
        </w:rPr>
        <w:t>
      Уведомление о начале или прекращении осуществления деятельности по подготовке судоводителей маломерных судов подается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Организации, открывшие курсы по подготовке судоводителей маломерных судов, обязаны направлять в территориальное подразделение списки лиц, успешно прошедших обучение по программе подготовки судоводителей маломерных судов. Порядок предоставления информации о лицах, прошедших обучение, определяется правилами аттестации судоводителей на право управления маломерным судном.»;</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ff0000"/>
          <w:sz w:val="28"/>
        </w:rPr>
        <w:t>исключен Законом РК от 29.09.2014 </w:t>
      </w:r>
      <w:r>
        <w:rPr>
          <w:rFonts w:ascii="Times New Roman"/>
          <w:b w:val="false"/>
          <w:i w:val="false"/>
          <w:color w:val="000000"/>
          <w:sz w:val="28"/>
        </w:rPr>
        <w:t>№ 239-V</w:t>
      </w:r>
      <w:r>
        <w:rPr>
          <w:rFonts w:ascii="Times New Roman"/>
          <w:b w:val="false"/>
          <w:i w:val="false"/>
          <w:color w:val="ff0000"/>
          <w:sz w:val="28"/>
        </w:rPr>
        <w:t> (порядок введения в действие см.</w:t>
      </w:r>
      <w:r>
        <w:rPr>
          <w:rFonts w:ascii="Times New Roman"/>
          <w:b w:val="false"/>
          <w:i w:val="false"/>
          <w:color w:val="000000"/>
          <w:sz w:val="28"/>
        </w:rPr>
        <w:t> </w:t>
      </w:r>
      <w:r>
        <w:rPr>
          <w:rFonts w:ascii="Times New Roman"/>
          <w:b w:val="false"/>
          <w:i w:val="false"/>
          <w:color w:val="000000"/>
          <w:sz w:val="28"/>
        </w:rPr>
        <w:t>ст. 3</w:t>
      </w:r>
      <w:r>
        <w:rPr>
          <w:rFonts w:ascii="Times New Roman"/>
          <w:b w:val="false"/>
          <w:i w:val="false"/>
          <w:color w:val="ff0000"/>
          <w:sz w:val="28"/>
        </w:rPr>
        <w:t>);</w:t>
      </w:r>
    </w:p>
    <w:bookmarkEnd w:id="35"/>
    <w:bookmarkStart w:name="z262" w:id="36"/>
    <w:p>
      <w:pPr>
        <w:spacing w:after="0"/>
        <w:ind w:left="0"/>
        <w:jc w:val="both"/>
      </w:pPr>
      <w:r>
        <w:rPr>
          <w:rFonts w:ascii="Times New Roman"/>
          <w:b w:val="false"/>
          <w:i w:val="false"/>
          <w:color w:val="000000"/>
          <w:sz w:val="28"/>
        </w:rPr>
        <w:t>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2002 года «Об органах юстиции» (Ведомости Парламента Республики Казахстан, 2002 г.,  № 6, ст. 67; 2004 г., № 23, ст. 142; № 24, ст. 154; 2005 г., № 7-8, ст. 23; 2006 г., № 3, ст. 22; № 10, ст. 52; № 13, ст. 86; 2007 г., № 2, ст. 14, 18; № 5-6, ст. 40; № 9, ст. 67; № 10, ст. 69; № 18, ст. 143; 2008 г., № 10-11, ст. 39; 2009 г., № 8, ст. 44; № 15-16, ст. 75;  № 18, ст. 84; № 19, ст. 88; № 24, ст. 128; 2010 г., №  1-2, ст. 2; № 5, ст. 23; № 17-18, ст. 111; № 24, ст. 145, 149; 2011 г., № 1, ст. 2, 3, 7; № 6, ст. 50; № 11, ст. 102; № 12, ст. 111; № 15, ст. 118; 2012 г., № 3, ст. 26; № 15, ст. 97; № 21-22, ст. 124; 2013 г., № 14, ст. 75):</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2)</w:t>
      </w:r>
      <w:r>
        <w:rPr>
          <w:rFonts w:ascii="Times New Roman"/>
          <w:b w:val="false"/>
          <w:i w:val="false"/>
          <w:color w:val="000000"/>
          <w:sz w:val="28"/>
        </w:rPr>
        <w:t xml:space="preserve"> статьи 17 изложить в следующей редакции:</w:t>
      </w:r>
      <w:r>
        <w:br/>
      </w:r>
      <w:r>
        <w:rPr>
          <w:rFonts w:ascii="Times New Roman"/>
          <w:b w:val="false"/>
          <w:i w:val="false"/>
          <w:color w:val="000000"/>
          <w:sz w:val="28"/>
        </w:rPr>
        <w:t>
      «2) организацию судебно-экспертной деятельности и выдачу лицензий судебным экспертам в порядке, установленном законодательством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19 изложить в следующей редакции:</w:t>
      </w:r>
      <w:r>
        <w:br/>
      </w:r>
      <w:r>
        <w:rPr>
          <w:rFonts w:ascii="Times New Roman"/>
          <w:b w:val="false"/>
          <w:i w:val="false"/>
          <w:color w:val="000000"/>
          <w:sz w:val="28"/>
        </w:rPr>
        <w:t>
      «1) подбор, аттестацию и расстановку кадров государственного нотариата, выдачу, приостановление и прекращение (за исключением лишения) лицензий адвокатов и нотариусов в порядке, установленном законодательством Республики Казахстан о разрешениях и уведомлениях;»;</w:t>
      </w:r>
      <w:r>
        <w:br/>
      </w:r>
      <w:r>
        <w:rPr>
          <w:rFonts w:ascii="Times New Roman"/>
          <w:b w:val="false"/>
          <w:i w:val="false"/>
          <w:color w:val="000000"/>
          <w:sz w:val="28"/>
        </w:rPr>
        <w:t xml:space="preserve">
      «3) лицензирование отдельных видов деятельности в соответствии с законодательством Республики Казахстан о разрешениях и уведомлениях;». </w:t>
      </w:r>
    </w:p>
    <w:bookmarkEnd w:id="36"/>
    <w:bookmarkStart w:name="z265" w:id="37"/>
    <w:p>
      <w:pPr>
        <w:spacing w:after="0"/>
        <w:ind w:left="0"/>
        <w:jc w:val="both"/>
      </w:pPr>
      <w:r>
        <w:rPr>
          <w:rFonts w:ascii="Times New Roman"/>
          <w:b w:val="false"/>
          <w:i w:val="false"/>
          <w:color w:val="000000"/>
          <w:sz w:val="28"/>
        </w:rPr>
        <w:t>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2002 года «О защите растений» (Ведомости Парламента Республики Казахстан, 2002 г., № 13-14, ст. 140; 2004 г., № 17, ст. 98; № 23, ст. 142; 2006 г., № 1, ст. 5; № 3, ст. 22; № 24, ст. 148; 2007 г., № 2, ст. 18; 2009 г., № 18, ст. 84, 85; 2010 г., № 5, ст. 23; № 15, ст. 71; 2011 г., № 1, ст. 2, 7; № 11, ст. 102; № 12, ст. 111; 2012 г., № 14, ст. 95; № 15, ст. 97; 2013 г., № 9, ст. 51; № 14, ст. 75; 2014 г., № 1, ст. 4):</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статьи 14</w:t>
      </w:r>
      <w:r>
        <w:rPr>
          <w:rFonts w:ascii="Times New Roman"/>
          <w:b w:val="false"/>
          <w:i w:val="false"/>
          <w:color w:val="000000"/>
          <w:sz w:val="28"/>
        </w:rPr>
        <w:t xml:space="preserve"> и </w:t>
      </w:r>
      <w:r>
        <w:rPr>
          <w:rFonts w:ascii="Times New Roman"/>
          <w:b w:val="false"/>
          <w:i w:val="false"/>
          <w:color w:val="000000"/>
          <w:sz w:val="28"/>
        </w:rPr>
        <w:t>14-1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14. Лицензирование деятельности в области</w:t>
      </w:r>
      <w:r>
        <w:br/>
      </w:r>
      <w:r>
        <w:rPr>
          <w:rFonts w:ascii="Times New Roman"/>
          <w:b w:val="false"/>
          <w:i w:val="false"/>
          <w:color w:val="000000"/>
          <w:sz w:val="28"/>
        </w:rPr>
        <w:t>
                  защиты растений</w:t>
      </w:r>
      <w:r>
        <w:br/>
      </w:r>
      <w:r>
        <w:rPr>
          <w:rFonts w:ascii="Times New Roman"/>
          <w:b w:val="false"/>
          <w:i w:val="false"/>
          <w:color w:val="000000"/>
          <w:sz w:val="28"/>
        </w:rPr>
        <w:t>
      Лицензирование деятельности в области защиты растений осуществляется в соответствии с законодательством Республики Казахстан о разрешениях и уведомлениях.</w:t>
      </w:r>
      <w:r>
        <w:br/>
      </w:r>
      <w:r>
        <w:rPr>
          <w:rFonts w:ascii="Times New Roman"/>
          <w:b w:val="false"/>
          <w:i w:val="false"/>
          <w:color w:val="000000"/>
          <w:sz w:val="28"/>
        </w:rPr>
        <w:t>
      Статья 14-1. Обезвреживание пестицидов (ядохимикатов)</w:t>
      </w:r>
      <w:r>
        <w:br/>
      </w:r>
      <w:r>
        <w:rPr>
          <w:rFonts w:ascii="Times New Roman"/>
          <w:b w:val="false"/>
          <w:i w:val="false"/>
          <w:color w:val="000000"/>
          <w:sz w:val="28"/>
        </w:rPr>
        <w:t>
      1. Запрещенные, пришедшие в негодность пестициды (ядохимикаты) и тара из-под пестицидов (ядохимикатов) подлежат обезвреживанию. Порядок обезвреживания пестицидов (ядохимикатов) определяется уполномоченным органом по согласованию с уполномоченными государственными органами в области окружающей среды и водных ресурсов и здравоохранения.</w:t>
      </w:r>
      <w:r>
        <w:br/>
      </w:r>
      <w:r>
        <w:rPr>
          <w:rFonts w:ascii="Times New Roman"/>
          <w:b w:val="false"/>
          <w:i w:val="false"/>
          <w:color w:val="000000"/>
          <w:sz w:val="28"/>
        </w:rPr>
        <w:t>
      2. Для обезвреживания пестицидов (ядохимикатов) используются специальные хранилища (могильники).</w:t>
      </w:r>
      <w:r>
        <w:br/>
      </w:r>
      <w:r>
        <w:rPr>
          <w:rFonts w:ascii="Times New Roman"/>
          <w:b w:val="false"/>
          <w:i w:val="false"/>
          <w:color w:val="000000"/>
          <w:sz w:val="28"/>
        </w:rPr>
        <w:t>
      3. Разрешение на строительство специальных хранилищ (могильников), а также на обезвреживание пестицидов (ядохимикатов) выдается уполномоченным государственным органом в области окружающей среды и водных ресурсов.</w:t>
      </w:r>
      <w:r>
        <w:br/>
      </w:r>
      <w:r>
        <w:rPr>
          <w:rFonts w:ascii="Times New Roman"/>
          <w:b w:val="false"/>
          <w:i w:val="false"/>
          <w:color w:val="000000"/>
          <w:sz w:val="28"/>
        </w:rPr>
        <w:t>
      4. Целесообразность размещения в регионах специальных хранилищ (могильников) и их количество определяются местными исполнительными органами областей, городов республиканского значения и столицы по согласованию с уполномоченными государственными органами в области окружающей среды и водных ресурсов и здравоохранения.»;</w:t>
      </w:r>
      <w:r>
        <w:br/>
      </w:r>
      <w:r>
        <w:rPr>
          <w:rFonts w:ascii="Times New Roman"/>
          <w:b w:val="false"/>
          <w:i w:val="false"/>
          <w:color w:val="000000"/>
          <w:sz w:val="28"/>
        </w:rPr>
        <w:t>
</w:t>
      </w:r>
      <w:r>
        <w:rPr>
          <w:rFonts w:ascii="Times New Roman"/>
          <w:b w:val="false"/>
          <w:i w:val="false"/>
          <w:color w:val="000000"/>
          <w:sz w:val="28"/>
        </w:rPr>
        <w:t>
      2) подпункт 6) </w:t>
      </w:r>
      <w:r>
        <w:rPr>
          <w:rFonts w:ascii="Times New Roman"/>
          <w:b w:val="false"/>
          <w:i w:val="false"/>
          <w:color w:val="000000"/>
          <w:sz w:val="28"/>
        </w:rPr>
        <w:t>статьи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соблюдением требований, установленных законодательством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3) пункт 2 </w:t>
      </w:r>
      <w:r>
        <w:rPr>
          <w:rFonts w:ascii="Times New Roman"/>
          <w:b w:val="false"/>
          <w:i w:val="false"/>
          <w:color w:val="000000"/>
          <w:sz w:val="28"/>
        </w:rPr>
        <w:t>статьи 19-2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Порядок проведения регистрационных и производственных испытаний устанавливается уполномоченным органом по согласованию с уполномоченными государственными органами в области окружающей среды и водных ресурсов и здравоохранения.»;</w:t>
      </w:r>
      <w:r>
        <w:br/>
      </w:r>
      <w:r>
        <w:rPr>
          <w:rFonts w:ascii="Times New Roman"/>
          <w:b w:val="false"/>
          <w:i w:val="false"/>
          <w:color w:val="000000"/>
          <w:sz w:val="28"/>
        </w:rPr>
        <w:t>
</w:t>
      </w:r>
      <w:r>
        <w:rPr>
          <w:rFonts w:ascii="Times New Roman"/>
          <w:b w:val="false"/>
          <w:i w:val="false"/>
          <w:color w:val="000000"/>
          <w:sz w:val="28"/>
        </w:rPr>
        <w:t>
      4) пункт 2 </w:t>
      </w:r>
      <w:r>
        <w:rPr>
          <w:rFonts w:ascii="Times New Roman"/>
          <w:b w:val="false"/>
          <w:i w:val="false"/>
          <w:color w:val="000000"/>
          <w:sz w:val="28"/>
        </w:rPr>
        <w:t>статьи 19-3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Порядок обезвреживания пестицидов (ядохимикатов), а также условия содержания специальных хранилищ (могильников) в надлежащем состоянии определяются уполномоченным органом по согласованию с уполномоченными государственными органами в области окружающей среды, водных ресурсов и здравоохранения.».</w:t>
      </w:r>
    </w:p>
    <w:bookmarkEnd w:id="37"/>
    <w:bookmarkStart w:name="z270" w:id="38"/>
    <w:p>
      <w:pPr>
        <w:spacing w:after="0"/>
        <w:ind w:left="0"/>
        <w:jc w:val="both"/>
      </w:pPr>
      <w:r>
        <w:rPr>
          <w:rFonts w:ascii="Times New Roman"/>
          <w:b w:val="false"/>
          <w:i w:val="false"/>
          <w:color w:val="000000"/>
          <w:sz w:val="28"/>
        </w:rPr>
        <w:t>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2002 года «О геодезии и картографии» (Ведомости Парламента Республики Казахстан, 2002 г., № 13-14, ст. 141; 2004 г., № 23, ст. 142; 2005 г., № 7-8,  ст. 23; 2007 г., № 2, ст. 18; 2011 г., № 5, ст. 43; № 11, ст. 102; № 12, ст. 111; 2012 г., № 15, ст. 97; 2013 г., № 14, ст. 75; 2014 г., № 1, ст. 4):</w:t>
      </w:r>
      <w:r>
        <w:br/>
      </w:r>
      <w:r>
        <w:rPr>
          <w:rFonts w:ascii="Times New Roman"/>
          <w:b w:val="false"/>
          <w:i w:val="false"/>
          <w:color w:val="000000"/>
          <w:sz w:val="28"/>
        </w:rPr>
        <w:t>
</w:t>
      </w:r>
      <w:r>
        <w:rPr>
          <w:rFonts w:ascii="Times New Roman"/>
          <w:b w:val="false"/>
          <w:i w:val="false"/>
          <w:color w:val="000000"/>
          <w:sz w:val="28"/>
        </w:rPr>
        <w:t>
      1) заголовок и </w:t>
      </w:r>
      <w:r>
        <w:rPr>
          <w:rFonts w:ascii="Times New Roman"/>
          <w:b w:val="false"/>
          <w:i w:val="false"/>
          <w:color w:val="000000"/>
          <w:sz w:val="28"/>
        </w:rPr>
        <w:t>пункт 1</w:t>
      </w:r>
      <w:r>
        <w:rPr>
          <w:rFonts w:ascii="Times New Roman"/>
          <w:b w:val="false"/>
          <w:i w:val="false"/>
          <w:color w:val="000000"/>
          <w:sz w:val="28"/>
        </w:rPr>
        <w:t xml:space="preserve"> статьи 7 изложить в следующей редакции:</w:t>
      </w:r>
      <w:r>
        <w:br/>
      </w:r>
      <w:r>
        <w:rPr>
          <w:rFonts w:ascii="Times New Roman"/>
          <w:b w:val="false"/>
          <w:i w:val="false"/>
          <w:color w:val="000000"/>
          <w:sz w:val="28"/>
        </w:rPr>
        <w:t>
      «Статья 7. Уведомление в области геодезии и (или) картографии</w:t>
      </w:r>
      <w:r>
        <w:br/>
      </w:r>
      <w:r>
        <w:rPr>
          <w:rFonts w:ascii="Times New Roman"/>
          <w:b w:val="false"/>
          <w:i w:val="false"/>
          <w:color w:val="000000"/>
          <w:sz w:val="28"/>
        </w:rPr>
        <w:t>
      1. Следующие виды геодезической и (или) картографической деятельности осуществляются по уведомлению о начале или прекращении осуществления деятельности, подаваемому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1) производство геодезических работ;</w:t>
      </w:r>
      <w:r>
        <w:br/>
      </w:r>
      <w:r>
        <w:rPr>
          <w:rFonts w:ascii="Times New Roman"/>
          <w:b w:val="false"/>
          <w:i w:val="false"/>
          <w:color w:val="000000"/>
          <w:sz w:val="28"/>
        </w:rPr>
        <w:t>
      2) производство картографических работ.»;</w:t>
      </w:r>
      <w:r>
        <w:br/>
      </w:r>
      <w:r>
        <w:rPr>
          <w:rFonts w:ascii="Times New Roman"/>
          <w:b w:val="false"/>
          <w:i w:val="false"/>
          <w:color w:val="000000"/>
          <w:sz w:val="28"/>
        </w:rPr>
        <w:t>
</w:t>
      </w:r>
      <w:r>
        <w:rPr>
          <w:rFonts w:ascii="Times New Roman"/>
          <w:b w:val="false"/>
          <w:i w:val="false"/>
          <w:color w:val="000000"/>
          <w:sz w:val="28"/>
        </w:rPr>
        <w:t>
      2) заголовок </w:t>
      </w:r>
      <w:r>
        <w:rPr>
          <w:rFonts w:ascii="Times New Roman"/>
          <w:b w:val="false"/>
          <w:i w:val="false"/>
          <w:color w:val="000000"/>
          <w:sz w:val="28"/>
        </w:rPr>
        <w:t>статьи 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7-1. Требования, предъявляемые к субъектам,</w:t>
      </w:r>
      <w:r>
        <w:br/>
      </w:r>
      <w:r>
        <w:rPr>
          <w:rFonts w:ascii="Times New Roman"/>
          <w:b w:val="false"/>
          <w:i w:val="false"/>
          <w:color w:val="000000"/>
          <w:sz w:val="28"/>
        </w:rPr>
        <w:t>
                   осуществляющим производство геодезических и (или)</w:t>
      </w:r>
      <w:r>
        <w:br/>
      </w:r>
      <w:r>
        <w:rPr>
          <w:rFonts w:ascii="Times New Roman"/>
          <w:b w:val="false"/>
          <w:i w:val="false"/>
          <w:color w:val="000000"/>
          <w:sz w:val="28"/>
        </w:rPr>
        <w:t>
                   картографических работ».</w:t>
      </w:r>
    </w:p>
    <w:bookmarkEnd w:id="38"/>
    <w:bookmarkStart w:name="z273" w:id="39"/>
    <w:p>
      <w:pPr>
        <w:spacing w:after="0"/>
        <w:ind w:left="0"/>
        <w:jc w:val="both"/>
      </w:pPr>
      <w:r>
        <w:rPr>
          <w:rFonts w:ascii="Times New Roman"/>
          <w:b w:val="false"/>
          <w:i w:val="false"/>
          <w:color w:val="000000"/>
          <w:sz w:val="28"/>
        </w:rPr>
        <w:t>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2002 года «О ветеринарии» (Ведомости Парламента Республики Казахстан, 2002 г., № 15, ст. 148; 2004 г., № 23, ст. 142; 2005 г., № 7-8, ст. 23; 2006 г.,  № 1, ст. 5; № 3, ст. 22; № 24, ст. 148; 2007 г., № 2, ст. 18; № 20, ст. 152; 2008 г., № 24, ст. 129; 2009 г., № 18, ст. 84, 86; 2010 г., № 1-2, ст. 1; № 15, ст. 71; 2011 г., № 1, ст. 2, 3, 7; № 6, ст. 49; № 11, ст. 102; № 12, ст. 111; 2012 г., № 2, ст. 16; № 8, ст. 64; № 14, ст. 95; № 15, ст. 97; 2013 г., № 9, ст. 51; № 14, ст. 72, 75; 2014 г., № 2, ст. 10):</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46-9)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«46-9) лицензирование производства препаратов ветеринарного назначения в соответствии с законодательством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пункта 1 изложить в следующей редакции:</w:t>
      </w:r>
      <w:r>
        <w:br/>
      </w:r>
      <w:r>
        <w:rPr>
          <w:rFonts w:ascii="Times New Roman"/>
          <w:b w:val="false"/>
          <w:i w:val="false"/>
          <w:color w:val="000000"/>
          <w:sz w:val="28"/>
        </w:rPr>
        <w:t>
      «4) лицензирование ветеринарно-санитарной экспертизы продукции и сырья животного происхождения в соответствии с законодательством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лицензирование ветеринарно-санитарной экспертизы продукции и сырья животного происхождения в соответствии с законодательством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прием уведомлений от физических и юридических лиц о начале или прекращении осуществления предпринимательской деятельности в области ветеринарии, а также ведение государственного электронного реестра разрешений и уведомлений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пункт 2 дополнить подпунктом 20-7) следующего содержания:</w:t>
      </w:r>
      <w:r>
        <w:br/>
      </w:r>
      <w:r>
        <w:rPr>
          <w:rFonts w:ascii="Times New Roman"/>
          <w:b w:val="false"/>
          <w:i w:val="false"/>
          <w:color w:val="000000"/>
          <w:sz w:val="28"/>
        </w:rPr>
        <w:t>
      «20-7) прием уведомлений от физических и юридических лиц о начале или прекращении осуществления предпринимательской деятельности в области ветеринарии, а также ведение государственного электронного реестра разрешений и уведомлений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2</w:t>
      </w:r>
      <w:r>
        <w:rPr>
          <w:rFonts w:ascii="Times New Roman"/>
          <w:b w:val="false"/>
          <w:i w:val="false"/>
          <w:color w:val="000000"/>
          <w:sz w:val="28"/>
        </w:rPr>
        <w:t xml:space="preserve"> статьи 11 изложить в следующей редакции:</w:t>
      </w:r>
      <w:r>
        <w:br/>
      </w:r>
      <w:r>
        <w:rPr>
          <w:rFonts w:ascii="Times New Roman"/>
          <w:b w:val="false"/>
          <w:i w:val="false"/>
          <w:color w:val="000000"/>
          <w:sz w:val="28"/>
        </w:rPr>
        <w:t>
      «2. Государственные ветеринарные организации осуществляют лицензируемые виды деятельности на основе лицензии, выданной в соответствии с законодательством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12. Лицензирование деятельности в области ветеринарии</w:t>
      </w:r>
      <w:r>
        <w:br/>
      </w:r>
      <w:r>
        <w:rPr>
          <w:rFonts w:ascii="Times New Roman"/>
          <w:b w:val="false"/>
          <w:i w:val="false"/>
          <w:color w:val="000000"/>
          <w:sz w:val="28"/>
        </w:rPr>
        <w:t>
      Лицензирование деятельности в области ветеринарии осуществляется в порядке, установленном законодательством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2</w:t>
      </w:r>
      <w:r>
        <w:rPr>
          <w:rFonts w:ascii="Times New Roman"/>
          <w:b w:val="false"/>
          <w:i w:val="false"/>
          <w:color w:val="000000"/>
          <w:sz w:val="28"/>
        </w:rPr>
        <w:t xml:space="preserve"> статьи 13 изложить в следующей редакции:</w:t>
      </w:r>
      <w:r>
        <w:br/>
      </w:r>
      <w:r>
        <w:rPr>
          <w:rFonts w:ascii="Times New Roman"/>
          <w:b w:val="false"/>
          <w:i w:val="false"/>
          <w:color w:val="000000"/>
          <w:sz w:val="28"/>
        </w:rPr>
        <w:t>
      «2. Право на занятие предпринимательской деятельностью в области ветеринарии имеют лица с высшим, послесредним или техническим и профессиональным образованием по специальностям ветеринарии.</w:t>
      </w:r>
      <w:r>
        <w:br/>
      </w:r>
      <w:r>
        <w:rPr>
          <w:rFonts w:ascii="Times New Roman"/>
          <w:b w:val="false"/>
          <w:i w:val="false"/>
          <w:color w:val="000000"/>
          <w:sz w:val="28"/>
        </w:rPr>
        <w:t>
      Физические и юридические лица, осуществляющие предпринимательскую деятельность в области ветеринарии, уведомляют о начале или прекращении своей деятельности в порядке, предусмотренном статьей 13-1 настоящего Закона.»;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главу 2</w:t>
      </w:r>
      <w:r>
        <w:rPr>
          <w:rFonts w:ascii="Times New Roman"/>
          <w:b w:val="false"/>
          <w:i w:val="false"/>
          <w:color w:val="000000"/>
          <w:sz w:val="28"/>
        </w:rPr>
        <w:t xml:space="preserve"> дополнить статьей 13-1 следующего содержания:</w:t>
      </w:r>
      <w:r>
        <w:br/>
      </w:r>
      <w:r>
        <w:rPr>
          <w:rFonts w:ascii="Times New Roman"/>
          <w:b w:val="false"/>
          <w:i w:val="false"/>
          <w:color w:val="000000"/>
          <w:sz w:val="28"/>
        </w:rPr>
        <w:t>
      «Статья 13-1. Уведомления о начале или прекращении</w:t>
      </w:r>
      <w:r>
        <w:br/>
      </w:r>
      <w:r>
        <w:rPr>
          <w:rFonts w:ascii="Times New Roman"/>
          <w:b w:val="false"/>
          <w:i w:val="false"/>
          <w:color w:val="000000"/>
          <w:sz w:val="28"/>
        </w:rPr>
        <w:t>
                    осуществления предпринимательской деятельности в</w:t>
      </w:r>
      <w:r>
        <w:br/>
      </w:r>
      <w:r>
        <w:rPr>
          <w:rFonts w:ascii="Times New Roman"/>
          <w:b w:val="false"/>
          <w:i w:val="false"/>
          <w:color w:val="000000"/>
          <w:sz w:val="28"/>
        </w:rPr>
        <w:t>
                    области ветеринарии</w:t>
      </w:r>
      <w:r>
        <w:br/>
      </w:r>
      <w:r>
        <w:rPr>
          <w:rFonts w:ascii="Times New Roman"/>
          <w:b w:val="false"/>
          <w:i w:val="false"/>
          <w:color w:val="000000"/>
          <w:sz w:val="28"/>
        </w:rPr>
        <w:t>
      1. Уведомлению подлежат следующие виды предпринимательской деятельности в области ветеринарии:</w:t>
      </w:r>
      <w:r>
        <w:br/>
      </w:r>
      <w:r>
        <w:rPr>
          <w:rFonts w:ascii="Times New Roman"/>
          <w:b w:val="false"/>
          <w:i w:val="false"/>
          <w:color w:val="000000"/>
          <w:sz w:val="28"/>
        </w:rPr>
        <w:t>
      1) ветеринарная лечебно-профилактическая деятельность;</w:t>
      </w:r>
      <w:r>
        <w:br/>
      </w:r>
      <w:r>
        <w:rPr>
          <w:rFonts w:ascii="Times New Roman"/>
          <w:b w:val="false"/>
          <w:i w:val="false"/>
          <w:color w:val="000000"/>
          <w:sz w:val="28"/>
        </w:rPr>
        <w:t>
      2) реализация лекарственных средств для ветеринарных целей, биологических препаратов, изделий и атрибутов ветеринарного и зоогигиенического назначения;</w:t>
      </w:r>
      <w:r>
        <w:br/>
      </w:r>
      <w:r>
        <w:rPr>
          <w:rFonts w:ascii="Times New Roman"/>
          <w:b w:val="false"/>
          <w:i w:val="false"/>
          <w:color w:val="000000"/>
          <w:sz w:val="28"/>
        </w:rPr>
        <w:t>
      3) проведение дезинфекции, дезинсекции, дератизации, дегельминтизации.</w:t>
      </w:r>
      <w:r>
        <w:br/>
      </w:r>
      <w:r>
        <w:rPr>
          <w:rFonts w:ascii="Times New Roman"/>
          <w:b w:val="false"/>
          <w:i w:val="false"/>
          <w:color w:val="000000"/>
          <w:sz w:val="28"/>
        </w:rPr>
        <w:t>
      2. Физические и юридические лица до начала осуществления или прекращения предпринимательской деятельности в области ветеринарии обязаны уведомить об этом местный исполнительный орган города республиканского значения, столицы, районов, городов областного значения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3. Физические и юридические лица, уведомившие местный исполнительный орган города республиканского значения, столицы, районов, городов областного значения о начале ветеринарной лечебно-профилактической деятельности, обязаны:</w:t>
      </w:r>
      <w:r>
        <w:br/>
      </w:r>
      <w:r>
        <w:rPr>
          <w:rFonts w:ascii="Times New Roman"/>
          <w:b w:val="false"/>
          <w:i w:val="false"/>
          <w:color w:val="000000"/>
          <w:sz w:val="28"/>
        </w:rPr>
        <w:t>
      1) владеть набором оборудования, необходимым для осуществления деятельности;</w:t>
      </w:r>
      <w:r>
        <w:br/>
      </w:r>
      <w:r>
        <w:rPr>
          <w:rFonts w:ascii="Times New Roman"/>
          <w:b w:val="false"/>
          <w:i w:val="false"/>
          <w:color w:val="000000"/>
          <w:sz w:val="28"/>
        </w:rPr>
        <w:t>
      2) иметь в штате работников по соответствующим специальностям в области ветеринарии (юридические лица);</w:t>
      </w:r>
      <w:r>
        <w:br/>
      </w:r>
      <w:r>
        <w:rPr>
          <w:rFonts w:ascii="Times New Roman"/>
          <w:b w:val="false"/>
          <w:i w:val="false"/>
          <w:color w:val="000000"/>
          <w:sz w:val="28"/>
        </w:rPr>
        <w:t>
      3) иметь диплом об образовании по соответствующей специальности в области ветеринарии (физические лица).</w:t>
      </w:r>
      <w:r>
        <w:br/>
      </w:r>
      <w:r>
        <w:rPr>
          <w:rFonts w:ascii="Times New Roman"/>
          <w:b w:val="false"/>
          <w:i w:val="false"/>
          <w:color w:val="000000"/>
          <w:sz w:val="28"/>
        </w:rPr>
        <w:t>
      4. Физические и юридические лица, уведомившие местный исполнительный орган города республиканского значения, столицы, районов, городов областного значения о начале ветеринарной лечебно-профилактической деятельности, к уведомлению прилагают:</w:t>
      </w:r>
      <w:r>
        <w:br/>
      </w:r>
      <w:r>
        <w:rPr>
          <w:rFonts w:ascii="Times New Roman"/>
          <w:b w:val="false"/>
          <w:i w:val="false"/>
          <w:color w:val="000000"/>
          <w:sz w:val="28"/>
        </w:rPr>
        <w:t>
      1) сводную таблицу, включающую фамилию, имя, отчество, образование, номер и дату выдачи диплома, подписанную первым руководителем и скрепленную печатью организации (юридические лица);</w:t>
      </w:r>
      <w:r>
        <w:br/>
      </w:r>
      <w:r>
        <w:rPr>
          <w:rFonts w:ascii="Times New Roman"/>
          <w:b w:val="false"/>
          <w:i w:val="false"/>
          <w:color w:val="000000"/>
          <w:sz w:val="28"/>
        </w:rPr>
        <w:t>
      2) копию диплома об образовании по соответствующей специальности в области ветеринарии (физические лица);</w:t>
      </w:r>
      <w:r>
        <w:br/>
      </w:r>
      <w:r>
        <w:rPr>
          <w:rFonts w:ascii="Times New Roman"/>
          <w:b w:val="false"/>
          <w:i w:val="false"/>
          <w:color w:val="000000"/>
          <w:sz w:val="28"/>
        </w:rPr>
        <w:t>
      3) сертификат о прохождении специализации или усовершенствования и других видов повышения квалификации;</w:t>
      </w:r>
      <w:r>
        <w:br/>
      </w:r>
      <w:r>
        <w:rPr>
          <w:rFonts w:ascii="Times New Roman"/>
          <w:b w:val="false"/>
          <w:i w:val="false"/>
          <w:color w:val="000000"/>
          <w:sz w:val="28"/>
        </w:rPr>
        <w:t>
      4) копию ветеринарно-санитарного заключения.</w:t>
      </w:r>
      <w:r>
        <w:br/>
      </w:r>
      <w:r>
        <w:rPr>
          <w:rFonts w:ascii="Times New Roman"/>
          <w:b w:val="false"/>
          <w:i w:val="false"/>
          <w:color w:val="000000"/>
          <w:sz w:val="28"/>
        </w:rPr>
        <w:t>
      5. Физические и юридические лица, уведомившие местный исполнительный орган города республиканского значения, столицы, районов, городов областного значения о начале деятельности по реализации лекарственных средств для ветеринарных целей, биологических препаратов, изделий и атрибутов ветеринарного и зоогигиенического назначения, обязаны:</w:t>
      </w:r>
      <w:r>
        <w:br/>
      </w:r>
      <w:r>
        <w:rPr>
          <w:rFonts w:ascii="Times New Roman"/>
          <w:b w:val="false"/>
          <w:i w:val="false"/>
          <w:color w:val="000000"/>
          <w:sz w:val="28"/>
        </w:rPr>
        <w:t xml:space="preserve">
      1) владеть на праве собственности или ином законном основании помещениями и набором оборудования, необходимыми для осуществления деятельности; </w:t>
      </w:r>
      <w:r>
        <w:br/>
      </w:r>
      <w:r>
        <w:rPr>
          <w:rFonts w:ascii="Times New Roman"/>
          <w:b w:val="false"/>
          <w:i w:val="false"/>
          <w:color w:val="000000"/>
          <w:sz w:val="28"/>
        </w:rPr>
        <w:t>
      2) иметь в штате работников по соответствующим специальностям в области ветеринарии (юридические лица);</w:t>
      </w:r>
      <w:r>
        <w:br/>
      </w:r>
      <w:r>
        <w:rPr>
          <w:rFonts w:ascii="Times New Roman"/>
          <w:b w:val="false"/>
          <w:i w:val="false"/>
          <w:color w:val="000000"/>
          <w:sz w:val="28"/>
        </w:rPr>
        <w:t>
      3) иметь диплом об образовании по соответствующей специальности в области ветеринарии (физические лица).</w:t>
      </w:r>
      <w:r>
        <w:br/>
      </w:r>
      <w:r>
        <w:rPr>
          <w:rFonts w:ascii="Times New Roman"/>
          <w:b w:val="false"/>
          <w:i w:val="false"/>
          <w:color w:val="000000"/>
          <w:sz w:val="28"/>
        </w:rPr>
        <w:t>
      К уведомлению прилагаются документы, предусмотренные подпунктами 1), 2) и 3) пункта 4 настоящей статьи, а также копии:</w:t>
      </w:r>
      <w:r>
        <w:br/>
      </w:r>
      <w:r>
        <w:rPr>
          <w:rFonts w:ascii="Times New Roman"/>
          <w:b w:val="false"/>
          <w:i w:val="false"/>
          <w:color w:val="000000"/>
          <w:sz w:val="28"/>
        </w:rPr>
        <w:t>
      1) подтверждения о присвоении учетного номера на объект;</w:t>
      </w:r>
      <w:r>
        <w:br/>
      </w:r>
      <w:r>
        <w:rPr>
          <w:rFonts w:ascii="Times New Roman"/>
          <w:b w:val="false"/>
          <w:i w:val="false"/>
          <w:color w:val="000000"/>
          <w:sz w:val="28"/>
        </w:rPr>
        <w:t>
      2) правоустанавливающих документов, подтверждающих наличие соответствующих помещений на праве собственности или ином законном основании.</w:t>
      </w:r>
      <w:r>
        <w:br/>
      </w:r>
      <w:r>
        <w:rPr>
          <w:rFonts w:ascii="Times New Roman"/>
          <w:b w:val="false"/>
          <w:i w:val="false"/>
          <w:color w:val="000000"/>
          <w:sz w:val="28"/>
        </w:rPr>
        <w:t>
      6. Физические и юридические лица, уведомившие местный исполнительный орган города республиканского значения, столицы, районов, городов областного значения о начале деятельности по проведению дезинфекции, дезинсекции, дератизации, дегельминтизации, обязаны:</w:t>
      </w:r>
      <w:r>
        <w:br/>
      </w:r>
      <w:r>
        <w:rPr>
          <w:rFonts w:ascii="Times New Roman"/>
          <w:b w:val="false"/>
          <w:i w:val="false"/>
          <w:color w:val="000000"/>
          <w:sz w:val="28"/>
        </w:rPr>
        <w:t>
      1) владеть на праве собственности или ином законном основании помещениями, набором оборудования и техникой, которые необходимы для осуществления деятельности;</w:t>
      </w:r>
      <w:r>
        <w:br/>
      </w:r>
      <w:r>
        <w:rPr>
          <w:rFonts w:ascii="Times New Roman"/>
          <w:b w:val="false"/>
          <w:i w:val="false"/>
          <w:color w:val="000000"/>
          <w:sz w:val="28"/>
        </w:rPr>
        <w:t>
      2) иметь в штате работников по соответствующим специальностям в области ветеринарии (юридические лица);</w:t>
      </w:r>
      <w:r>
        <w:br/>
      </w:r>
      <w:r>
        <w:rPr>
          <w:rFonts w:ascii="Times New Roman"/>
          <w:b w:val="false"/>
          <w:i w:val="false"/>
          <w:color w:val="000000"/>
          <w:sz w:val="28"/>
        </w:rPr>
        <w:t>
      3) иметь диплом об образовании по соответствующей специальности в области ветеринарии (физические лица).</w:t>
      </w:r>
      <w:r>
        <w:br/>
      </w:r>
      <w:r>
        <w:rPr>
          <w:rFonts w:ascii="Times New Roman"/>
          <w:b w:val="false"/>
          <w:i w:val="false"/>
          <w:color w:val="000000"/>
          <w:sz w:val="28"/>
        </w:rPr>
        <w:t>
      К уведомлению прилагаются документы, предусмотренные подпунктами 1), 2), 3) и 4) пункта 4 настоящей статьи, а также копии правоустанавливающих документов, подтверждающих наличие соответствующих помещений на праве собственности или ином законном основании.</w:t>
      </w:r>
      <w:r>
        <w:br/>
      </w:r>
      <w:r>
        <w:rPr>
          <w:rFonts w:ascii="Times New Roman"/>
          <w:b w:val="false"/>
          <w:i w:val="false"/>
          <w:color w:val="000000"/>
          <w:sz w:val="28"/>
        </w:rPr>
        <w:t>
      7. Представление документов, предусмотренных настоящей статьей, не требуется при наличии возможности получения информации, содержащейся в них из государственных информационных систем и (или) из формы сведений.</w:t>
      </w:r>
      <w:r>
        <w:br/>
      </w:r>
      <w:r>
        <w:rPr>
          <w:rFonts w:ascii="Times New Roman"/>
          <w:b w:val="false"/>
          <w:i w:val="false"/>
          <w:color w:val="000000"/>
          <w:sz w:val="28"/>
        </w:rPr>
        <w:t>
      При подаче документов через веб-портал «электронного правительства» или центр обслуживания населения документы представляются в электронной форме.».</w:t>
      </w:r>
    </w:p>
    <w:bookmarkEnd w:id="39"/>
    <w:bookmarkStart w:name="z287" w:id="40"/>
    <w:p>
      <w:pPr>
        <w:spacing w:after="0"/>
        <w:ind w:left="0"/>
        <w:jc w:val="both"/>
      </w:pPr>
      <w:r>
        <w:rPr>
          <w:rFonts w:ascii="Times New Roman"/>
          <w:b w:val="false"/>
          <w:i w:val="false"/>
          <w:color w:val="000000"/>
          <w:sz w:val="28"/>
        </w:rPr>
        <w:t>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семеноводстве» (Ведомости Парламента Республики Казахстан, 2003 г., № 3, ст. 16; 2004 г., № 23, ст. 142; 2006 г., № 1, ст. 5; № 3, ст. 22; № 24, ст. 148; 2009 г., № 18, ст. 84; № 24, ст. 129; 2010 г., № 5, ст. 23; 2011 г., № 1, ст. 2, 7; № 11, ст. 102; № 12, ст. 111; 2012 г., № 14, ст. 92; № 15, ст. 97; 2013 г., № 9, ст. 51; № 14, ст. 75):</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3)</w:t>
      </w:r>
      <w:r>
        <w:rPr>
          <w:rFonts w:ascii="Times New Roman"/>
          <w:b w:val="false"/>
          <w:i w:val="false"/>
          <w:color w:val="000000"/>
          <w:sz w:val="28"/>
        </w:rPr>
        <w:t xml:space="preserve"> статьи 1 изложить в следующей редакции:</w:t>
      </w:r>
      <w:r>
        <w:br/>
      </w:r>
      <w:r>
        <w:rPr>
          <w:rFonts w:ascii="Times New Roman"/>
          <w:b w:val="false"/>
          <w:i w:val="false"/>
          <w:color w:val="000000"/>
          <w:sz w:val="28"/>
        </w:rPr>
        <w:t>
      «3) свидетельство об аттестации – документ, выданный в пределах компетенции местным исполнительным органом области (города республиканского значения, столицы), свидетельствующий о признании государством деятельности аттестованных субъектов в области семеноводства;»;</w:t>
      </w:r>
      <w:r>
        <w:br/>
      </w:r>
      <w:r>
        <w:rPr>
          <w:rFonts w:ascii="Times New Roman"/>
          <w:b w:val="false"/>
          <w:i w:val="false"/>
          <w:color w:val="000000"/>
          <w:sz w:val="28"/>
        </w:rPr>
        <w:t>
      2) </w:t>
      </w:r>
      <w:r>
        <w:rPr>
          <w:rFonts w:ascii="Times New Roman"/>
          <w:b w:val="false"/>
          <w:i w:val="false"/>
          <w:color w:val="000000"/>
          <w:sz w:val="28"/>
        </w:rPr>
        <w:t>подпункт 5)</w:t>
      </w:r>
      <w:r>
        <w:rPr>
          <w:rFonts w:ascii="Times New Roman"/>
          <w:b w:val="false"/>
          <w:i w:val="false"/>
          <w:color w:val="000000"/>
          <w:sz w:val="28"/>
        </w:rPr>
        <w:t xml:space="preserve"> статьи 4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«5) разрешительного контроля;»;</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 30)</w:t>
      </w:r>
      <w:r>
        <w:rPr>
          <w:rFonts w:ascii="Times New Roman"/>
          <w:b w:val="false"/>
          <w:i w:val="false"/>
          <w:color w:val="000000"/>
          <w:sz w:val="28"/>
        </w:rPr>
        <w:t xml:space="preserve"> пункта 1 статьи 6 исключить;</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подпункт 5)</w:t>
      </w:r>
      <w:r>
        <w:rPr>
          <w:rFonts w:ascii="Times New Roman"/>
          <w:b w:val="false"/>
          <w:i w:val="false"/>
          <w:color w:val="000000"/>
          <w:sz w:val="28"/>
        </w:rPr>
        <w:t xml:space="preserve"> статьи 6-1 изложить в следующей редакции:</w:t>
      </w:r>
      <w:r>
        <w:br/>
      </w:r>
      <w:r>
        <w:rPr>
          <w:rFonts w:ascii="Times New Roman"/>
          <w:b w:val="false"/>
          <w:i w:val="false"/>
          <w:color w:val="000000"/>
          <w:sz w:val="28"/>
        </w:rPr>
        <w:t>
      «5) ведут государственный электронный реестр разрешений и уведомлений;»;</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подпункт 3)</w:t>
      </w:r>
      <w:r>
        <w:rPr>
          <w:rFonts w:ascii="Times New Roman"/>
          <w:b w:val="false"/>
          <w:i w:val="false"/>
          <w:color w:val="000000"/>
          <w:sz w:val="28"/>
        </w:rPr>
        <w:t xml:space="preserve"> пункта 2 статьи 9 изложить в следующей редакции:</w:t>
      </w:r>
      <w:r>
        <w:br/>
      </w:r>
      <w:r>
        <w:rPr>
          <w:rFonts w:ascii="Times New Roman"/>
          <w:b w:val="false"/>
          <w:i w:val="false"/>
          <w:color w:val="000000"/>
          <w:sz w:val="28"/>
        </w:rPr>
        <w:t>
      «3) контроль за деятельностью аттестованных субъектов семеноводства на соответствие их разрешительным требованиям, утвержденным Правительством Республики Казахстан;».</w:t>
      </w:r>
    </w:p>
    <w:bookmarkEnd w:id="40"/>
    <w:bookmarkStart w:name="z293" w:id="41"/>
    <w:p>
      <w:pPr>
        <w:spacing w:after="0"/>
        <w:ind w:left="0"/>
        <w:jc w:val="both"/>
      </w:pPr>
      <w:r>
        <w:rPr>
          <w:rFonts w:ascii="Times New Roman"/>
          <w:b w:val="false"/>
          <w:i w:val="false"/>
          <w:color w:val="000000"/>
          <w:sz w:val="28"/>
        </w:rPr>
        <w:t>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апреля 2003 года «О сельском потребительском кооперативе водопользователей» (Ведомости Парламента Республики Казахстан, 2003 г., № 6, ст. 35; 2006 г., № 1, ст. 5; 2010 г., № 5, ст. 23; 2011 г., № 6, ст. 49; 2014 г., № 2, ст. 10): </w:t>
      </w:r>
      <w:r>
        <w:br/>
      </w:r>
      <w:r>
        <w:rPr>
          <w:rFonts w:ascii="Times New Roman"/>
          <w:b w:val="false"/>
          <w:i w:val="false"/>
          <w:color w:val="000000"/>
          <w:sz w:val="28"/>
        </w:rPr>
        <w:t>
</w:t>
      </w:r>
      <w:r>
        <w:rPr>
          <w:rFonts w:ascii="Times New Roman"/>
          <w:b w:val="false"/>
          <w:i w:val="false"/>
          <w:color w:val="000000"/>
          <w:sz w:val="28"/>
        </w:rPr>
        <w:t>
      пункт 2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Отдельными видами деятельности или действиями (операциями),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сельский потребительский кооператив водопользователей может заниматься только на основании разрешения либо направления уведомления.».</w:t>
      </w:r>
    </w:p>
    <w:bookmarkEnd w:id="41"/>
    <w:bookmarkStart w:name="z295" w:id="42"/>
    <w:p>
      <w:pPr>
        <w:spacing w:after="0"/>
        <w:ind w:left="0"/>
        <w:jc w:val="both"/>
      </w:pPr>
      <w:r>
        <w:rPr>
          <w:rFonts w:ascii="Times New Roman"/>
          <w:b w:val="false"/>
          <w:i w:val="false"/>
          <w:color w:val="000000"/>
          <w:sz w:val="28"/>
        </w:rPr>
        <w:t>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 55; № 21-22, ст. 160; 2004 г., № 23, ст. 140; 2005 г., № 14, ст. 58; 2006 г., № 10, ст. 52; № 16, ст. 99; 2007 г., № 4, ст. 28, 33; № 9, ст. 67; № 20, ст. 153; 2008 г., № 13-14, ст. 56; № 17-18, ст. 72; № 21, ст. 97; 2009 г., № 2-3, ст. 18; № 17, ст. 81; № 24, ст. 133; 2010 г., № 5, ст. 23; 2011 г., № 2, ст. 21; № 3, ст. 32;  № 5, ст. 43; № 6, ст. 50; № 24, ст. 196; 2012 г., № 2, ст. 11, 14; № 4, ст. 30; № 13, ст. 91; № 21-22, ст. 124; 2013 г., № 10-11; ст. 56; № 15, ст. 81; 2014., № 4-5, ст. 24; № 6, ст. 27):</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5)</w:t>
      </w:r>
      <w:r>
        <w:rPr>
          <w:rFonts w:ascii="Times New Roman"/>
          <w:b w:val="false"/>
          <w:i w:val="false"/>
          <w:color w:val="000000"/>
          <w:sz w:val="28"/>
        </w:rPr>
        <w:t xml:space="preserve"> пункта 1 статьи 79 изложить в следующей редакции:</w:t>
      </w:r>
      <w:r>
        <w:br/>
      </w:r>
      <w:r>
        <w:rPr>
          <w:rFonts w:ascii="Times New Roman"/>
          <w:b w:val="false"/>
          <w:i w:val="false"/>
          <w:color w:val="000000"/>
          <w:sz w:val="28"/>
        </w:rPr>
        <w:t>
      «5) получение обществом разрешений на осуществление каких-либо видов деятельности, приостановление или прекращение действия ранее полученных обществом разрешений на осуществление каких-либо видов деятельности;»;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6)</w:t>
      </w:r>
      <w:r>
        <w:rPr>
          <w:rFonts w:ascii="Times New Roman"/>
          <w:b w:val="false"/>
          <w:i w:val="false"/>
          <w:color w:val="000000"/>
          <w:sz w:val="28"/>
        </w:rPr>
        <w:t xml:space="preserve"> части второй пункта 1 статьи 80 изложить в следующей редакции:</w:t>
      </w:r>
      <w:r>
        <w:br/>
      </w:r>
      <w:r>
        <w:rPr>
          <w:rFonts w:ascii="Times New Roman"/>
          <w:b w:val="false"/>
          <w:i w:val="false"/>
          <w:color w:val="000000"/>
          <w:sz w:val="28"/>
        </w:rPr>
        <w:t>
      «6) разрешения на занятие обществом определенными видами деятельности и (или) совершение определенных действий (операций);».</w:t>
      </w:r>
    </w:p>
    <w:bookmarkEnd w:id="42"/>
    <w:bookmarkStart w:name="z298" w:id="43"/>
    <w:p>
      <w:pPr>
        <w:spacing w:after="0"/>
        <w:ind w:left="0"/>
        <w:jc w:val="both"/>
      </w:pPr>
      <w:r>
        <w:rPr>
          <w:rFonts w:ascii="Times New Roman"/>
          <w:b w:val="false"/>
          <w:i w:val="false"/>
          <w:color w:val="000000"/>
          <w:sz w:val="28"/>
        </w:rPr>
        <w:t>
      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июня 2003 года «О государственном регулировании производства и оборота табачных изделий» (Ведомости Парламента Республики Казахстан, 2003 г., № 12, ст. 88; 2004 г., № 23, ст. 142; 2006 г., № 23, ст. 141; 2007 г., № 2, ст. 18; 2011 г., № 11, ст. 102; № 12, ст. 111; 2014 г., № 1, ст. 4):</w:t>
      </w:r>
      <w:r>
        <w:br/>
      </w:r>
      <w:r>
        <w:rPr>
          <w:rFonts w:ascii="Times New Roman"/>
          <w:b w:val="false"/>
          <w:i w:val="false"/>
          <w:color w:val="000000"/>
          <w:sz w:val="28"/>
        </w:rPr>
        <w:t>
</w:t>
      </w:r>
      <w:r>
        <w:rPr>
          <w:rFonts w:ascii="Times New Roman"/>
          <w:b w:val="false"/>
          <w:i w:val="false"/>
          <w:color w:val="000000"/>
          <w:sz w:val="28"/>
        </w:rPr>
        <w:t>
      1) подпункт 4) </w:t>
      </w:r>
      <w:r>
        <w:rPr>
          <w:rFonts w:ascii="Times New Roman"/>
          <w:b w:val="false"/>
          <w:i w:val="false"/>
          <w:color w:val="000000"/>
          <w:sz w:val="28"/>
        </w:rPr>
        <w:t>статьи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утверждает квалификационные требования и перечень документов, подтверждающих соответствие им, к деятельности по производству табачных изделий;»;</w:t>
      </w:r>
      <w:r>
        <w:br/>
      </w:r>
      <w:r>
        <w:rPr>
          <w:rFonts w:ascii="Times New Roman"/>
          <w:b w:val="false"/>
          <w:i w:val="false"/>
          <w:color w:val="000000"/>
          <w:sz w:val="28"/>
        </w:rPr>
        <w:t>
</w:t>
      </w:r>
      <w:r>
        <w:rPr>
          <w:rFonts w:ascii="Times New Roman"/>
          <w:b w:val="false"/>
          <w:i w:val="false"/>
          <w:color w:val="000000"/>
          <w:sz w:val="28"/>
        </w:rPr>
        <w:t>
      2) подпункт 3) </w:t>
      </w:r>
      <w:r>
        <w:rPr>
          <w:rFonts w:ascii="Times New Roman"/>
          <w:b w:val="false"/>
          <w:i w:val="false"/>
          <w:color w:val="000000"/>
          <w:sz w:val="28"/>
        </w:rPr>
        <w:t>статьи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выдает лицензии на производство табачных изделий в соответствии с законодательством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9. Лицензирование деятельности по производству</w:t>
      </w:r>
      <w:r>
        <w:br/>
      </w:r>
      <w:r>
        <w:rPr>
          <w:rFonts w:ascii="Times New Roman"/>
          <w:b w:val="false"/>
          <w:i w:val="false"/>
          <w:color w:val="000000"/>
          <w:sz w:val="28"/>
        </w:rPr>
        <w:t>
                 табачных изделий</w:t>
      </w:r>
      <w:r>
        <w:br/>
      </w:r>
      <w:r>
        <w:rPr>
          <w:rFonts w:ascii="Times New Roman"/>
          <w:b w:val="false"/>
          <w:i w:val="false"/>
          <w:color w:val="000000"/>
          <w:sz w:val="28"/>
        </w:rPr>
        <w:t>
      Деятельность по производству табачных изделий подлежит лицензированию в соответствии с законодательством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4) в пункте 1 </w:t>
      </w:r>
      <w:r>
        <w:rPr>
          <w:rFonts w:ascii="Times New Roman"/>
          <w:b w:val="false"/>
          <w:i w:val="false"/>
          <w:color w:val="000000"/>
          <w:sz w:val="28"/>
        </w:rPr>
        <w:t>статьи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слово «законодательством» заменить словом «законами»;</w:t>
      </w:r>
      <w:r>
        <w:br/>
      </w:r>
      <w:r>
        <w:rPr>
          <w:rFonts w:ascii="Times New Roman"/>
          <w:b w:val="false"/>
          <w:i w:val="false"/>
          <w:color w:val="000000"/>
          <w:sz w:val="28"/>
        </w:rPr>
        <w:t>
</w:t>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нарушения норм, установленных </w:t>
      </w:r>
      <w:r>
        <w:rPr>
          <w:rFonts w:ascii="Times New Roman"/>
          <w:b w:val="false"/>
          <w:i w:val="false"/>
          <w:color w:val="000000"/>
          <w:sz w:val="28"/>
        </w:rPr>
        <w:t>статьями 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настоящего Закона, и законодательства Республики Казахстан о разрешениях и уведомлениях;». </w:t>
      </w:r>
    </w:p>
    <w:bookmarkEnd w:id="43"/>
    <w:bookmarkStart w:name="z305" w:id="44"/>
    <w:p>
      <w:pPr>
        <w:spacing w:after="0"/>
        <w:ind w:left="0"/>
        <w:jc w:val="both"/>
      </w:pPr>
      <w:r>
        <w:rPr>
          <w:rFonts w:ascii="Times New Roman"/>
          <w:b w:val="false"/>
          <w:i w:val="false"/>
          <w:color w:val="000000"/>
          <w:sz w:val="28"/>
        </w:rPr>
        <w:t>
      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владельцев транспортных средств» (Ведомости Парламента Республики Казахстан, 2003 г., № 14, ст. 104; 2006 г., № 3, ст. 22; № 4, ст. 25; 2007 г., № 8, ст. 52; 2008 г., № 6-7, ст. 27; 2009 г., № 17, ст. 81; № 24, ст. 134; 2010 г., № 1-2, ст. 1; № 15, ст. 71; № 17-18, ст. 112; 2011 г., № 2, ст. 25; 2012 г., № 13, ст. 91; №  21-22; ст. 124;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внесении изменений и дополнений в некоторые законодательные акты Республики Казахстан по вопросам дорожного движения», опубликованный в газетах «Егемен Қазақстан» и «Казахстанская правда» 19 апреля 2014 г.):</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18-1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копии учредительных документов;»;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Срок рассмотрения документов и принятия решения о выдаче свидетельства об аккредитации или решения об отказе в аккредитации не должен превышать десять рабочих дней со дня представления заявления.».</w:t>
      </w:r>
    </w:p>
    <w:bookmarkEnd w:id="44"/>
    <w:bookmarkStart w:name="z312" w:id="45"/>
    <w:p>
      <w:pPr>
        <w:spacing w:after="0"/>
        <w:ind w:left="0"/>
        <w:jc w:val="both"/>
      </w:pPr>
      <w:r>
        <w:rPr>
          <w:rFonts w:ascii="Times New Roman"/>
          <w:b w:val="false"/>
          <w:i w:val="false"/>
          <w:color w:val="000000"/>
          <w:sz w:val="28"/>
        </w:rPr>
        <w:t>
      46.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(Ведомости Парламента Республики Казахстан, 2003 г., № 14, ст. 119; 2004 г., № 16, ст. 91; № 23, ст. 142; 2005 г., № 7-8, ст. 24; № 14, ст. 58; № 23, ст. 104; 2006 г., № 3, ст. 22; № 4, ст. 24; № 8, ст. 45; № 10, ст. 52; № 11, ст. 55; 2007 г., № 2, ст. 18; № 4, ст. 28; № 9, ст. 67; № 17, ст. 141; 2008 г., № 15-16, ст. 64; № 17-18, ст. 72; № 20, ст. 88; № 21, ст. 97; № 23, ст. 114; 2009 г., № 2-3, ст. 16, 18; № 17, ст. 81; № 19, ст. 88; 2010 г., № 5, ст. 23; № 7, ст. 28; № 17-18, ст. 111; 2011 г., № 3, ст. 32; № 5, ст. 43; № 11, ст. 102; № 15, ст. 125; № 24, ст. 196; 2012 г., № 2, ст. 14, 15; № 10, ст. 77; № 13, ст. 91; № 20, ст. 121; № 21-22, ст. 124; 2013 г., № 10-11, ст. 56; 2014 г., № 6, ст. 27):</w:t>
      </w:r>
      <w:r>
        <w:br/>
      </w:r>
      <w:r>
        <w:rPr>
          <w:rFonts w:ascii="Times New Roman"/>
          <w:b w:val="false"/>
          <w:i w:val="false"/>
          <w:color w:val="000000"/>
          <w:sz w:val="28"/>
        </w:rPr>
        <w:t>
</w:t>
      </w:r>
      <w:r>
        <w:rPr>
          <w:rFonts w:ascii="Times New Roman"/>
          <w:b w:val="false"/>
          <w:i w:val="false"/>
          <w:color w:val="000000"/>
          <w:sz w:val="28"/>
        </w:rPr>
        <w:t>
      1) подпункт 4) </w:t>
      </w:r>
      <w:r>
        <w:rPr>
          <w:rFonts w:ascii="Times New Roman"/>
          <w:b w:val="false"/>
          <w:i w:val="false"/>
          <w:color w:val="000000"/>
          <w:sz w:val="28"/>
        </w:rPr>
        <w:t>пункта 3</w:t>
      </w:r>
      <w:r>
        <w:rPr>
          <w:rFonts w:ascii="Times New Roman"/>
          <w:b w:val="false"/>
          <w:i w:val="false"/>
          <w:color w:val="000000"/>
          <w:sz w:val="28"/>
        </w:rPr>
        <w:t xml:space="preserve"> статьи 11 и подпункт 5) </w:t>
      </w:r>
      <w:r>
        <w:rPr>
          <w:rFonts w:ascii="Times New Roman"/>
          <w:b w:val="false"/>
          <w:i w:val="false"/>
          <w:color w:val="000000"/>
          <w:sz w:val="28"/>
        </w:rPr>
        <w:t>пункта 1</w:t>
      </w:r>
      <w:r>
        <w:rPr>
          <w:rFonts w:ascii="Times New Roman"/>
          <w:b w:val="false"/>
          <w:i w:val="false"/>
          <w:color w:val="000000"/>
          <w:sz w:val="28"/>
        </w:rPr>
        <w:t xml:space="preserve"> статьи 12 исключить;</w:t>
      </w:r>
      <w:r>
        <w:br/>
      </w:r>
      <w:r>
        <w:rPr>
          <w:rFonts w:ascii="Times New Roman"/>
          <w:b w:val="false"/>
          <w:i w:val="false"/>
          <w:color w:val="000000"/>
          <w:sz w:val="28"/>
        </w:rPr>
        <w:t>
</w:t>
      </w:r>
      <w:r>
        <w:rPr>
          <w:rFonts w:ascii="Times New Roman"/>
          <w:b w:val="false"/>
          <w:i w:val="false"/>
          <w:color w:val="000000"/>
          <w:sz w:val="28"/>
        </w:rPr>
        <w:t>
      2) дополнить статьей 31-1 следующего содержания:</w:t>
      </w:r>
      <w:r>
        <w:br/>
      </w:r>
      <w:r>
        <w:rPr>
          <w:rFonts w:ascii="Times New Roman"/>
          <w:b w:val="false"/>
          <w:i w:val="false"/>
          <w:color w:val="000000"/>
          <w:sz w:val="28"/>
        </w:rPr>
        <w:t>
      «Статья 31-1. Согласование финансовых продуктов лицензиатов</w:t>
      </w:r>
      <w:r>
        <w:br/>
      </w:r>
      <w:r>
        <w:rPr>
          <w:rFonts w:ascii="Times New Roman"/>
          <w:b w:val="false"/>
          <w:i w:val="false"/>
          <w:color w:val="000000"/>
          <w:sz w:val="28"/>
        </w:rPr>
        <w:t>
      1. Лицензиат обязан получить согласие уполномоченного органа для предложения финансовых продуктов потребителям финансовых услуг в порядке и согласно перечню (видам) финансовых продуктов, предусмотренных нормативным правовым актом уполномоченного органа.</w:t>
      </w:r>
      <w:r>
        <w:br/>
      </w:r>
      <w:r>
        <w:rPr>
          <w:rFonts w:ascii="Times New Roman"/>
          <w:b w:val="false"/>
          <w:i w:val="false"/>
          <w:color w:val="000000"/>
          <w:sz w:val="28"/>
        </w:rPr>
        <w:t>
      2. Уполномоченный орган письменно уведомляет лицензиата о принятом решении.</w:t>
      </w:r>
      <w:r>
        <w:br/>
      </w:r>
      <w:r>
        <w:rPr>
          <w:rFonts w:ascii="Times New Roman"/>
          <w:b w:val="false"/>
          <w:i w:val="false"/>
          <w:color w:val="000000"/>
          <w:sz w:val="28"/>
        </w:rPr>
        <w:t>
      3. Уполномоченный орган отказывает лицензиату в выдаче согласия для предложения финансовых продуктов потребителям финансовых услуг в случае представления неполного пакета документов либо несоответствия представленных документов требованиям, предусмотренным нормативными правовыми актами уполномоченного органа.</w:t>
      </w:r>
      <w:r>
        <w:br/>
      </w:r>
      <w:r>
        <w:rPr>
          <w:rFonts w:ascii="Times New Roman"/>
          <w:b w:val="false"/>
          <w:i w:val="false"/>
          <w:color w:val="000000"/>
          <w:sz w:val="28"/>
        </w:rPr>
        <w:t>
      4. Уполномоченный орган ведет учет выданных лицензиатам согласий для предложения финансовых продуктов потребителям финансовых услуг.»;</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32-6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«7. Добровольная реорганизация или ликвидация исламской специальной финансовой компании может быть осуществлена после утверждения отчета об итогах погашения выпуска исламских ценных бумаг, выпущенных исламской специальной финансовой компанией.»;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4-1</w:t>
      </w:r>
      <w:r>
        <w:rPr>
          <w:rFonts w:ascii="Times New Roman"/>
          <w:b w:val="false"/>
          <w:i w:val="false"/>
          <w:color w:val="000000"/>
          <w:sz w:val="28"/>
        </w:rPr>
        <w:t xml:space="preserve"> статьи 45 дополнить частью третьей следующего содержания:</w:t>
      </w:r>
      <w:r>
        <w:br/>
      </w:r>
      <w:r>
        <w:rPr>
          <w:rFonts w:ascii="Times New Roman"/>
          <w:b w:val="false"/>
          <w:i w:val="false"/>
          <w:color w:val="000000"/>
          <w:sz w:val="28"/>
        </w:rPr>
        <w:t xml:space="preserve">
      «Лицензиат обязан получить предварительное согласие уполномоченного органа для предложения финансовых продуктов в случаях и порядке, предусмотренных нормативными правовыми актами уполномоченного органа.»;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5</w:t>
      </w:r>
      <w:r>
        <w:rPr>
          <w:rFonts w:ascii="Times New Roman"/>
          <w:b w:val="false"/>
          <w:i w:val="false"/>
          <w:color w:val="000000"/>
          <w:sz w:val="28"/>
        </w:rPr>
        <w:t xml:space="preserve"> статьи 51 изложить в следующей редакции:</w:t>
      </w:r>
      <w:r>
        <w:br/>
      </w:r>
      <w:r>
        <w:rPr>
          <w:rFonts w:ascii="Times New Roman"/>
          <w:b w:val="false"/>
          <w:i w:val="false"/>
          <w:color w:val="000000"/>
          <w:sz w:val="28"/>
        </w:rPr>
        <w:t>
      «5. Действие лицензии прекращается по основаниям, установленным законодательством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81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«1. Свод правил центрального депозитария определяет взаимоотношения центрального депозитария с субъектами рынка ценных бумаг. </w:t>
      </w:r>
      <w:r>
        <w:br/>
      </w:r>
      <w:r>
        <w:rPr>
          <w:rFonts w:ascii="Times New Roman"/>
          <w:b w:val="false"/>
          <w:i w:val="false"/>
          <w:color w:val="000000"/>
          <w:sz w:val="28"/>
        </w:rPr>
        <w:t>
      Соблюдение свода правил центрального депозитария является обязательным для всех субъектов, пользующихся услугами центрального депозитария. Свод правил центрального депозитария утверждается советом директоров центрального депозитария.»;</w:t>
      </w:r>
      <w:r>
        <w:br/>
      </w:r>
      <w:r>
        <w:rPr>
          <w:rFonts w:ascii="Times New Roman"/>
          <w:b w:val="false"/>
          <w:i w:val="false"/>
          <w:color w:val="000000"/>
          <w:sz w:val="28"/>
        </w:rPr>
        <w:t>
</w:t>
      </w:r>
      <w:r>
        <w:rPr>
          <w:rFonts w:ascii="Times New Roman"/>
          <w:b w:val="false"/>
          <w:i w:val="false"/>
          <w:color w:val="000000"/>
          <w:sz w:val="28"/>
        </w:rPr>
        <w:t>
      дополнить пунктом 3 следующего содержания:</w:t>
      </w:r>
      <w:r>
        <w:br/>
      </w:r>
      <w:r>
        <w:rPr>
          <w:rFonts w:ascii="Times New Roman"/>
          <w:b w:val="false"/>
          <w:i w:val="false"/>
          <w:color w:val="000000"/>
          <w:sz w:val="28"/>
        </w:rPr>
        <w:t>
      «3. Центральный депозитарий в течение десяти рабочих дней со дня принятия свода правил либо внесения в них изменений и (или) дополнений уведомляет об этом уполномоченный орган с приложением данных документов.»;</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85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Правила организатора торгов разрабатываются его исполнительным органом, утверждаются советом директоров организатора торгов.»;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пунктом 6 следующего содержания:</w:t>
      </w:r>
      <w:r>
        <w:br/>
      </w:r>
      <w:r>
        <w:rPr>
          <w:rFonts w:ascii="Times New Roman"/>
          <w:b w:val="false"/>
          <w:i w:val="false"/>
          <w:color w:val="000000"/>
          <w:sz w:val="28"/>
        </w:rPr>
        <w:t>
      «6. Организатор торгов в течение десяти рабочих дней со дня принятия правил либо внесения в них изменений и (или) дополнений уведомляет об этом уполномоченный орган с приложением данных документов.».</w:t>
      </w:r>
    </w:p>
    <w:bookmarkEnd w:id="45"/>
    <w:bookmarkStart w:name="z327" w:id="46"/>
    <w:p>
      <w:pPr>
        <w:spacing w:after="0"/>
        <w:ind w:left="0"/>
        <w:jc w:val="both"/>
      </w:pPr>
      <w:r>
        <w:rPr>
          <w:rFonts w:ascii="Times New Roman"/>
          <w:b w:val="false"/>
          <w:i w:val="false"/>
          <w:color w:val="000000"/>
          <w:sz w:val="28"/>
        </w:rPr>
        <w:t>
      47.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 государственном регулировании, контроле и надзоре финансового рынка и финансовых организаций» (Ведомости Парламента Республики Казахстан, 2003 г., № 15, ст. 132; 2004 г, № 11-12, ст. 66; № 16, ст. 91; 2005 г., № 14, ст. 55; № 23, ст. 104; 2006 г., № 3, ст. 22; № 4, ст. 24; № 8, ст. 45; № 13, ст. 85; № 15, ст. 95; 2007 г., № 4, ст. 28; 2008 г.,  № 17-18, ст. 72; 2009 г., № 17, ст. 81; № 19, ст. 88; 2010 г., № 5, ст. 23; № 17-18, ст. 111, 112; 2011 г., № 11, ст. 102; № 24, ст. 196; 2012 г., № 13, ст. 91; 2013 г., № 10-11, ст. 56):</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7) следующего содержания:</w:t>
      </w:r>
      <w:r>
        <w:br/>
      </w:r>
      <w:r>
        <w:rPr>
          <w:rFonts w:ascii="Times New Roman"/>
          <w:b w:val="false"/>
          <w:i w:val="false"/>
          <w:color w:val="000000"/>
          <w:sz w:val="28"/>
        </w:rPr>
        <w:t xml:space="preserve">
      «7) финансовый продукт – это услуга, разработанная финансовой организацией для предложения потребителям финансовых услуг в рамках осуществления профессиональной деятельности на финансовом рынке.»; </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1</w:t>
      </w:r>
      <w:r>
        <w:rPr>
          <w:rFonts w:ascii="Times New Roman"/>
          <w:b w:val="false"/>
          <w:i w:val="false"/>
          <w:color w:val="000000"/>
          <w:sz w:val="28"/>
        </w:rPr>
        <w:t xml:space="preserve"> статьи 9:</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устанавливает порядок выдачи, приостановления и лишения лицензий на осуществление профессиональной деятельности на финансовом рынке в случаях, предусмотренных законодательством Республики Казахстан о разрешениях и уведомлениях, выдает, приостанавливает действие и лишает указанных лицензий;»;</w:t>
      </w:r>
      <w:r>
        <w:br/>
      </w:r>
      <w:r>
        <w:rPr>
          <w:rFonts w:ascii="Times New Roman"/>
          <w:b w:val="false"/>
          <w:i w:val="false"/>
          <w:color w:val="000000"/>
          <w:sz w:val="28"/>
        </w:rPr>
        <w:t>
</w:t>
      </w:r>
      <w:r>
        <w:rPr>
          <w:rFonts w:ascii="Times New Roman"/>
          <w:b w:val="false"/>
          <w:i w:val="false"/>
          <w:color w:val="000000"/>
          <w:sz w:val="28"/>
        </w:rPr>
        <w:t>
      дополнить подпунктами 12-1) и 12-2) следующего содержания:</w:t>
      </w:r>
      <w:r>
        <w:br/>
      </w:r>
      <w:r>
        <w:rPr>
          <w:rFonts w:ascii="Times New Roman"/>
          <w:b w:val="false"/>
          <w:i w:val="false"/>
          <w:color w:val="000000"/>
          <w:sz w:val="28"/>
        </w:rPr>
        <w:t xml:space="preserve">
      «12-1) устанавливает перечень (виды) финансовых продуктов, требующих согласия уполномоченного органа, для предложения финансовыми организациями потребителям финансовых услуг; </w:t>
      </w:r>
      <w:r>
        <w:br/>
      </w:r>
      <w:r>
        <w:rPr>
          <w:rFonts w:ascii="Times New Roman"/>
          <w:b w:val="false"/>
          <w:i w:val="false"/>
          <w:color w:val="000000"/>
          <w:sz w:val="28"/>
        </w:rPr>
        <w:t>
      12-2) в случаях, предусмотренных законодательными актами Республики Казахстан, выдает согласие финансовым организациям для предложения ими финансовых продуктов потребителям финансовых услуг, а также определяет порядок выдачи указанного согласия.».</w:t>
      </w:r>
    </w:p>
    <w:bookmarkEnd w:id="46"/>
    <w:bookmarkStart w:name="z332" w:id="47"/>
    <w:p>
      <w:pPr>
        <w:spacing w:after="0"/>
        <w:ind w:left="0"/>
        <w:jc w:val="both"/>
      </w:pPr>
      <w:r>
        <w:rPr>
          <w:rFonts w:ascii="Times New Roman"/>
          <w:b w:val="false"/>
          <w:i w:val="false"/>
          <w:color w:val="000000"/>
          <w:sz w:val="28"/>
        </w:rPr>
        <w:t>
      48.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 (Ведомости Парламента Республики Казахстан, 2003 г., № 15, ст. 134; 2004 г., № 23, ст. 142; 2005 г., № 7-8, ст. 19; 2006 г., № 3, ст. 22; № 24, ст. 148; 2007 г., № 2, ст. 18; № 16, ст. 129; 2008 г., № 23, ст. 114; 2009 г., № 18, ст. 84; 2010 г., № 1-2, ст. 1; № 5, ст. 23; № 15, ст. 71; № 24, ст. 146; 2011 г., № 1, ст. 2, 3; № 11, ст. 102; № 12, ст. 111; 2012 г., № 15, ст. 97; 2013 г., № 9, ст. 51; № 14, ст. 72, 75; № 16, ст. 83; 2014 г., № 1, ст.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внесении изменений и дополнений в некоторые законодательные акты Республики Казахстан по вопросам дорожного движения», опубликованный в газетах «Егемен Қазақстан» и «Казахстанская правда» 19 апреля 2014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9 изложить в следующей редакции:</w:t>
      </w:r>
      <w:r>
        <w:br/>
      </w:r>
      <w:r>
        <w:rPr>
          <w:rFonts w:ascii="Times New Roman"/>
          <w:b w:val="false"/>
          <w:i w:val="false"/>
          <w:color w:val="000000"/>
          <w:sz w:val="28"/>
        </w:rPr>
        <w:t>
      «5. Физические или юридические лица перед началом осуществления деятельности по установке и обслуживанию тахографов обязаны направить уведомление установленной формы в местные исполнительные органы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w:t>
      </w:r>
      <w:r>
        <w:br/>
      </w:r>
      <w:r>
        <w:rPr>
          <w:rFonts w:ascii="Times New Roman"/>
          <w:b w:val="false"/>
          <w:i w:val="false"/>
          <w:color w:val="000000"/>
          <w:sz w:val="28"/>
        </w:rPr>
        <w:t>
      6. Физические или юридические лица перед началом осуществления деятельности по изготовлению и выдаче электронных карточек к электронным (цифровым) тахографам обязаны направить уведомление установленной формы в уполномоченный орган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ff0000"/>
          <w:sz w:val="28"/>
        </w:rPr>
        <w:t>исключен Законом РК от 29.09.2014 </w:t>
      </w:r>
      <w:r>
        <w:rPr>
          <w:rFonts w:ascii="Times New Roman"/>
          <w:b w:val="false"/>
          <w:i w:val="false"/>
          <w:color w:val="000000"/>
          <w:sz w:val="28"/>
        </w:rPr>
        <w:t>№ 239-V</w:t>
      </w:r>
      <w:r>
        <w:rPr>
          <w:rFonts w:ascii="Times New Roman"/>
          <w:b w:val="false"/>
          <w:i w:val="false"/>
          <w:color w:val="ff0000"/>
          <w:sz w:val="28"/>
        </w:rPr>
        <w:t> (порядок введения в действие см.</w:t>
      </w:r>
      <w:r>
        <w:rPr>
          <w:rFonts w:ascii="Times New Roman"/>
          <w:b w:val="false"/>
          <w:i w:val="false"/>
          <w:color w:val="000000"/>
          <w:sz w:val="28"/>
        </w:rPr>
        <w:t>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ff0000"/>
          <w:sz w:val="28"/>
        </w:rPr>
        <w:t>исключен Законом РК от 29.09.2014 </w:t>
      </w:r>
      <w:r>
        <w:rPr>
          <w:rFonts w:ascii="Times New Roman"/>
          <w:b w:val="false"/>
          <w:i w:val="false"/>
          <w:color w:val="000000"/>
          <w:sz w:val="28"/>
        </w:rPr>
        <w:t>№ 239-V</w:t>
      </w:r>
      <w:r>
        <w:rPr>
          <w:rFonts w:ascii="Times New Roman"/>
          <w:b w:val="false"/>
          <w:i w:val="false"/>
          <w:color w:val="ff0000"/>
          <w:sz w:val="28"/>
        </w:rPr>
        <w:t> (порядок введения в действие см.</w:t>
      </w:r>
      <w:r>
        <w:rPr>
          <w:rFonts w:ascii="Times New Roman"/>
          <w:b w:val="false"/>
          <w:i w:val="false"/>
          <w:color w:val="000000"/>
          <w:sz w:val="28"/>
        </w:rPr>
        <w:t>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 подпункт 10-1) </w:t>
      </w:r>
      <w:r>
        <w:rPr>
          <w:rFonts w:ascii="Times New Roman"/>
          <w:b w:val="false"/>
          <w:i w:val="false"/>
          <w:color w:val="000000"/>
          <w:sz w:val="28"/>
        </w:rPr>
        <w:t>пункта 2</w:t>
      </w:r>
      <w:r>
        <w:rPr>
          <w:rFonts w:ascii="Times New Roman"/>
          <w:b w:val="false"/>
          <w:i w:val="false"/>
          <w:color w:val="000000"/>
          <w:sz w:val="28"/>
        </w:rPr>
        <w:t xml:space="preserve"> статьи 14 изложить в следующей редакции:</w:t>
      </w:r>
      <w:r>
        <w:br/>
      </w:r>
      <w:r>
        <w:rPr>
          <w:rFonts w:ascii="Times New Roman"/>
          <w:b w:val="false"/>
          <w:i w:val="false"/>
          <w:color w:val="000000"/>
          <w:sz w:val="28"/>
        </w:rPr>
        <w:t>
      «10-1) осуществляют лицензирование в соответствии с законодательством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16. Лицензирование в сфере автомобильного транспорта</w:t>
      </w:r>
      <w:r>
        <w:br/>
      </w:r>
      <w:r>
        <w:rPr>
          <w:rFonts w:ascii="Times New Roman"/>
          <w:b w:val="false"/>
          <w:i w:val="false"/>
          <w:color w:val="000000"/>
          <w:sz w:val="28"/>
        </w:rPr>
        <w:t>
      Отдельные виды предпринимательской деятельности в сфере автомобильного транспорта осуществляются на основании лицензии, выдаваемой в соответствии с законодательством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6) подпункт 3) пункта 1 </w:t>
      </w:r>
      <w:r>
        <w:rPr>
          <w:rFonts w:ascii="Times New Roman"/>
          <w:b w:val="false"/>
          <w:i w:val="false"/>
          <w:color w:val="000000"/>
          <w:sz w:val="28"/>
        </w:rPr>
        <w:t>статьи 19-6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на перевозку опасных грузов (специальным разрешением на перевозку опасного груза классов 1, 6 и 7 по территории Республики Казахстан, выданным уполномоченным органом, бланком маршрута перевозки опасного груза, свидетельством о допуске водителя автотранспортного средства к перевозке опасного груза, свидетельством о допущении транспортного средства к перевозке опасных грузов в международном сообщении);»;</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19-7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контроль за соблюдением законодательства Республики Казахстан о разрешениях и уведомлениях в сфере автомобильного транспорта;»;</w:t>
      </w:r>
      <w:r>
        <w:br/>
      </w:r>
      <w:r>
        <w:rPr>
          <w:rFonts w:ascii="Times New Roman"/>
          <w:b w:val="false"/>
          <w:i w:val="false"/>
          <w:color w:val="000000"/>
          <w:sz w:val="28"/>
        </w:rPr>
        <w:t>
</w:t>
      </w:r>
      <w:r>
        <w:rPr>
          <w:rFonts w:ascii="Times New Roman"/>
          <w:b w:val="false"/>
          <w:i w:val="false"/>
          <w:color w:val="000000"/>
          <w:sz w:val="28"/>
        </w:rPr>
        <w:t>
      дополнить подпунктом 24) следующего содержания:</w:t>
      </w:r>
      <w:r>
        <w:br/>
      </w:r>
      <w:r>
        <w:rPr>
          <w:rFonts w:ascii="Times New Roman"/>
          <w:b w:val="false"/>
          <w:i w:val="false"/>
          <w:color w:val="000000"/>
          <w:sz w:val="28"/>
        </w:rPr>
        <w:t>
      «24) выдачу свидетельства о допущении транспортного средства к перевозке опасных грузов в международном сообщении.»;</w:t>
      </w:r>
      <w:r>
        <w:br/>
      </w:r>
      <w:r>
        <w:rPr>
          <w:rFonts w:ascii="Times New Roman"/>
          <w:b w:val="false"/>
          <w:i w:val="false"/>
          <w:color w:val="000000"/>
          <w:sz w:val="28"/>
        </w:rPr>
        <w:t>
</w:t>
      </w:r>
      <w:r>
        <w:rPr>
          <w:rFonts w:ascii="Times New Roman"/>
          <w:b w:val="false"/>
          <w:i w:val="false"/>
          <w:color w:val="000000"/>
          <w:sz w:val="28"/>
        </w:rPr>
        <w:t>
      части вторую и третью изложить в следующей редакции:</w:t>
      </w:r>
      <w:r>
        <w:br/>
      </w:r>
      <w:r>
        <w:rPr>
          <w:rFonts w:ascii="Times New Roman"/>
          <w:b w:val="false"/>
          <w:i w:val="false"/>
          <w:color w:val="000000"/>
          <w:sz w:val="28"/>
        </w:rPr>
        <w:t>
      «Контрольные функции, за исключением предусмотренных подпунктами 1), 2), 8), 9), 11), 15), 20), 21), 22), 23) и 24) части первой настоящей статьи, в автомобильных пунктах пропуска через Государственную границу Республики Казахстан, совпадающую с таможенной границей Таможенного союза, осуществляются таможенными органами Республики Казахстан.</w:t>
      </w:r>
      <w:r>
        <w:br/>
      </w:r>
      <w:r>
        <w:rPr>
          <w:rFonts w:ascii="Times New Roman"/>
          <w:b w:val="false"/>
          <w:i w:val="false"/>
          <w:color w:val="000000"/>
          <w:sz w:val="28"/>
        </w:rPr>
        <w:t>
      Контрольные функции, предусмотренные подпунктами 2) (в части контроля за наличием лицензии), 4), 8), 9) и 10) части первой настоящей статьи, на автомобильных дорогах Республики Казахстан осуществляются уполномоченным органом по обеспечению безопасности дорожного движения Республики Казахстан.»;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пункт 1</w:t>
      </w:r>
      <w:r>
        <w:rPr>
          <w:rFonts w:ascii="Times New Roman"/>
          <w:b w:val="false"/>
          <w:i w:val="false"/>
          <w:color w:val="000000"/>
          <w:sz w:val="28"/>
        </w:rPr>
        <w:t xml:space="preserve"> статьи 26 изложить в следующей редакции:</w:t>
      </w:r>
      <w:r>
        <w:br/>
      </w:r>
      <w:r>
        <w:rPr>
          <w:rFonts w:ascii="Times New Roman"/>
          <w:b w:val="false"/>
          <w:i w:val="false"/>
          <w:color w:val="000000"/>
          <w:sz w:val="28"/>
        </w:rPr>
        <w:t>
      «1. Индивидуальные предприниматели или юридические лица перед началом осуществления деятельности в качестве перевозчика такси обязаны направить в местный исполнительный орган уведомление о начале деятельности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9) подпункт 4) пункта 4 </w:t>
      </w:r>
      <w:r>
        <w:rPr>
          <w:rFonts w:ascii="Times New Roman"/>
          <w:b w:val="false"/>
          <w:i w:val="false"/>
          <w:color w:val="000000"/>
          <w:sz w:val="28"/>
        </w:rPr>
        <w:t>статьи 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представить перевозчику товарно-транспортную накладную, а в необходимых случаях, предусмотренных законодательством Республики Казахстан, и иные документы, необходимые для перевозки груза (сертификат, соответствующее разрешение, ветеринарные документы, таможенные декларации).»;</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статье 37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Индивидуальный предприниматель или юридическое лицо перед началом осуществления деятельности по специальной подготовке водителей автотранспортных средств, осуществляющих перевозки опасных грузов в международном и внутриреспубликанском сообщениях, обязаны направить уведомление установленной формы в уполномоченный орган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дополнить подпунктом 6) следующего содержания:</w:t>
      </w:r>
      <w:r>
        <w:br/>
      </w:r>
      <w:r>
        <w:rPr>
          <w:rFonts w:ascii="Times New Roman"/>
          <w:b w:val="false"/>
          <w:i w:val="false"/>
          <w:color w:val="000000"/>
          <w:sz w:val="28"/>
        </w:rPr>
        <w:t>
      «6) порядок выдачи свидетельства о допущении транспортного средства к перевозке опасных грузов в международном сообщении.»;</w:t>
      </w:r>
      <w:r>
        <w:br/>
      </w:r>
      <w:r>
        <w:rPr>
          <w:rFonts w:ascii="Times New Roman"/>
          <w:b w:val="false"/>
          <w:i w:val="false"/>
          <w:color w:val="000000"/>
          <w:sz w:val="28"/>
        </w:rPr>
        <w:t>
</w:t>
      </w:r>
      <w:r>
        <w:rPr>
          <w:rFonts w:ascii="Times New Roman"/>
          <w:b w:val="false"/>
          <w:i w:val="false"/>
          <w:color w:val="000000"/>
          <w:sz w:val="28"/>
        </w:rPr>
        <w:t>
      дополнить пунктом 8 следующего содержания:</w:t>
      </w:r>
      <w:r>
        <w:br/>
      </w:r>
      <w:r>
        <w:rPr>
          <w:rFonts w:ascii="Times New Roman"/>
          <w:b w:val="false"/>
          <w:i w:val="false"/>
          <w:color w:val="000000"/>
          <w:sz w:val="28"/>
        </w:rPr>
        <w:t>
      «8. Свидетельство о допущении транспортного средства к перевозке опасных грузов в международном сообщении выдается уполномоченным органом на основании диагностической карты технического осмотра, в котором указан срок прохождения следующего обязательного технического осмотра в соответствии с установленной периодичностью прохождения обязательного технического осмотра.</w:t>
      </w:r>
      <w:r>
        <w:br/>
      </w:r>
      <w:r>
        <w:rPr>
          <w:rFonts w:ascii="Times New Roman"/>
          <w:b w:val="false"/>
          <w:i w:val="false"/>
          <w:color w:val="000000"/>
          <w:sz w:val="28"/>
        </w:rPr>
        <w:t>
      Свидетельство о допущении транспортного средства к перевозке опасных грузов в международном сообщении выдается на срок действия диагностической карты технического осмотра.».</w:t>
      </w:r>
    </w:p>
    <w:bookmarkEnd w:id="47"/>
    <w:bookmarkStart w:name="z349" w:id="48"/>
    <w:p>
      <w:pPr>
        <w:spacing w:after="0"/>
        <w:ind w:left="0"/>
        <w:jc w:val="both"/>
      </w:pPr>
      <w:r>
        <w:rPr>
          <w:rFonts w:ascii="Times New Roman"/>
          <w:b w:val="false"/>
          <w:i w:val="false"/>
          <w:color w:val="000000"/>
          <w:sz w:val="28"/>
        </w:rPr>
        <w:t>
      49.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2004 года «О регулировании торговой деятельности» (Ведомости Парламента Республики Казахстан, 2004 г., № 6, ст. 44; 2006 г., № 1, ст. 5; № 3, ст. 22; № 23, ст. 141; 2009 г., № 17, ст. 80; № 18, ст. 84; № 24, ст. 129; 2010 г., № 15, ст. 71; 2011 г., № 2, ст. 26; № 11, ст. 102; 2012 г., № 2, ст. 11, 14; № 15, ст. 97; 2013 г., № 14, ст. 75; № 15, ст. 81; № 21-22, ст. 114; 2014 г., № 1, ст. 4):</w:t>
      </w:r>
      <w:r>
        <w:br/>
      </w:r>
      <w:r>
        <w:rPr>
          <w:rFonts w:ascii="Times New Roman"/>
          <w:b w:val="false"/>
          <w:i w:val="false"/>
          <w:color w:val="000000"/>
          <w:sz w:val="28"/>
        </w:rPr>
        <w:t>
</w:t>
      </w:r>
      <w:r>
        <w:rPr>
          <w:rFonts w:ascii="Times New Roman"/>
          <w:b w:val="false"/>
          <w:i w:val="false"/>
          <w:color w:val="000000"/>
          <w:sz w:val="28"/>
        </w:rPr>
        <w:t>
      1) часть третью </w:t>
      </w:r>
      <w:r>
        <w:rPr>
          <w:rFonts w:ascii="Times New Roman"/>
          <w:b w:val="false"/>
          <w:i w:val="false"/>
          <w:color w:val="000000"/>
          <w:sz w:val="28"/>
        </w:rPr>
        <w:t>пункта 3</w:t>
      </w:r>
      <w:r>
        <w:rPr>
          <w:rFonts w:ascii="Times New Roman"/>
          <w:b w:val="false"/>
          <w:i w:val="false"/>
          <w:color w:val="000000"/>
          <w:sz w:val="28"/>
        </w:rPr>
        <w:t xml:space="preserve"> статьи 16-1 изложить в следующей редакции:</w:t>
      </w:r>
      <w:r>
        <w:br/>
      </w:r>
      <w:r>
        <w:rPr>
          <w:rFonts w:ascii="Times New Roman"/>
          <w:b w:val="false"/>
          <w:i w:val="false"/>
          <w:color w:val="000000"/>
          <w:sz w:val="28"/>
        </w:rPr>
        <w:t>
      «Порядок и сроки выдачи лицензий определяются законодательством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3</w:t>
      </w:r>
      <w:r>
        <w:rPr>
          <w:rFonts w:ascii="Times New Roman"/>
          <w:b w:val="false"/>
          <w:i w:val="false"/>
          <w:color w:val="000000"/>
          <w:sz w:val="28"/>
        </w:rPr>
        <w:t xml:space="preserve"> статьи 18 изложить в следующей редакции:</w:t>
      </w:r>
      <w:r>
        <w:br/>
      </w:r>
      <w:r>
        <w:rPr>
          <w:rFonts w:ascii="Times New Roman"/>
          <w:b w:val="false"/>
          <w:i w:val="false"/>
          <w:color w:val="000000"/>
          <w:sz w:val="28"/>
        </w:rPr>
        <w:t>
      «3. Количественные ограничения вывоза и (или) ввоза отдельных товаров вводятся в соответствии с законодательством Республики Казахстан и осуществляются путем лицензирования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48"/>
    <w:bookmarkStart w:name="z352" w:id="49"/>
    <w:p>
      <w:pPr>
        <w:spacing w:after="0"/>
        <w:ind w:left="0"/>
        <w:jc w:val="both"/>
      </w:pPr>
      <w:r>
        <w:rPr>
          <w:rFonts w:ascii="Times New Roman"/>
          <w:b w:val="false"/>
          <w:i w:val="false"/>
          <w:color w:val="000000"/>
          <w:sz w:val="28"/>
        </w:rPr>
        <w:t>
      50.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 (Ведомости Парламента Республики Казахстан, 2004 г., № 14, ст. 81; 2006 г., № 3, ст. 22; № 15, ст. 95; № 24, ст. 148; 2007 г., № 2, ст. 18; № 3, ст. 20; № 19, ст. 148; 2008 г., № 20, ст. 89; № 24, ст. 129; 2009 г., № 15-16, ст. 74; № 18, ст. 84; № 24, ст. 121; 2010 г., № 5, ст. 23; № 24, ст. 146, 150; 2011 г., № 1, ст. 2; № 11, ст. 102; № 12, ст. 111; 2012 г., № 3, ст. 25; № 8, ст. 63, 64; № 11, ст. 92, 95; № 15, ст. 97; 2013 г., № 12, ст. 57; № 14, ст. 72, 75; 2014 г., № 1, ст.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внесении изменений и дополнений в некоторые законодательные акты Республики Казахстан по вопросам гражданской защиты», опубликованный в газетах «Егемен Қазақстан» и «Казахстанская правда» 15 апреля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внесении изменений и дополнений в некоторые законодательные акты Республики Казахстан по вопросам дорожного движения», опубликованный в газетах «Егемен Қазақстан» и «Казахстанская правда» 19 апреля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2014 года «О внесении изменений и дополнений в некоторые законодательные акты Республики Казахстан по вопросам деятельности органов внутренних дел», опубликованный в газетах «Егемен Қазақстан» и «Казахстанская правда» 25 апреля 2014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17. Лицензирование деятельности в области связи</w:t>
      </w:r>
      <w:r>
        <w:br/>
      </w:r>
      <w:r>
        <w:rPr>
          <w:rFonts w:ascii="Times New Roman"/>
          <w:b w:val="false"/>
          <w:i w:val="false"/>
          <w:color w:val="000000"/>
          <w:sz w:val="28"/>
        </w:rPr>
        <w:t>
      Лицензирование деятельности в области связи осуществляет уполномоченный орган в соответствии с законодательством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w:t>
      </w:r>
      <w:r>
        <w:rPr>
          <w:rFonts w:ascii="Times New Roman"/>
          <w:b w:val="false"/>
          <w:i w:val="false"/>
          <w:color w:val="000000"/>
          <w:sz w:val="28"/>
        </w:rPr>
        <w:t xml:space="preserve"> статьи 17-1 изложить в следующей редакции:</w:t>
      </w:r>
      <w:r>
        <w:br/>
      </w:r>
      <w:r>
        <w:rPr>
          <w:rFonts w:ascii="Times New Roman"/>
          <w:b w:val="false"/>
          <w:i w:val="false"/>
          <w:color w:val="000000"/>
          <w:sz w:val="28"/>
        </w:rPr>
        <w:t>
      «1. Ввоз на территорию Республики Казахстан из стран, не входящих в Таможенный союз, ограниченных радиоэлектронных средств и высокочастотных устройств, в том числе встроенных либо входящих в состав других товаров, осуществляется на основании лицензии, выдаваемой органом, уполномоченным Правительством Республики Казахстан, в соответствии с международными договорами в сфере лицензирования внешней торговли товарами, ратифицированными Республикой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настоящей статьи.»;</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26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пункта 4 изложить в следующей редакции:</w:t>
      </w:r>
      <w:r>
        <w:br/>
      </w:r>
      <w:r>
        <w:rPr>
          <w:rFonts w:ascii="Times New Roman"/>
          <w:b w:val="false"/>
          <w:i w:val="false"/>
          <w:color w:val="000000"/>
          <w:sz w:val="28"/>
        </w:rPr>
        <w:t>
      «4) иные виды услуг связи при условии получения соответствующих лицензий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пункта 5 изложить в следующей редакции:</w:t>
      </w:r>
      <w:r>
        <w:br/>
      </w:r>
      <w:r>
        <w:rPr>
          <w:rFonts w:ascii="Times New Roman"/>
          <w:b w:val="false"/>
          <w:i w:val="false"/>
          <w:color w:val="000000"/>
          <w:sz w:val="28"/>
        </w:rPr>
        <w:t>
      «3) иные виды услуг связи при условии получения соответствующих лицензий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пункта 6 изложить в следующей редакции:</w:t>
      </w:r>
      <w:r>
        <w:br/>
      </w:r>
      <w:r>
        <w:rPr>
          <w:rFonts w:ascii="Times New Roman"/>
          <w:b w:val="false"/>
          <w:i w:val="false"/>
          <w:color w:val="000000"/>
          <w:sz w:val="28"/>
        </w:rPr>
        <w:t>
      «3) иные виды услуг связи при условии получения соответствующих лицензий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49"/>
    <w:bookmarkStart w:name="z359" w:id="50"/>
    <w:p>
      <w:pPr>
        <w:spacing w:after="0"/>
        <w:ind w:left="0"/>
        <w:jc w:val="both"/>
      </w:pPr>
      <w:r>
        <w:rPr>
          <w:rFonts w:ascii="Times New Roman"/>
          <w:b w:val="false"/>
          <w:i w:val="false"/>
          <w:color w:val="000000"/>
          <w:sz w:val="28"/>
        </w:rPr>
        <w:t>
      51.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 (Ведомости Парламента Республики Казахстан, 2004 г., № 15, ст. 87; 2005 г., № 23, ст. 104; 2006 г., № 3, ст. 22; 2007 г., № 2, ст. 18; № 3, ст. 20; № 18, ст. 143; № 19, ст. 149; 2008 г., № 17-18, ст. 72; 2009 г., № 24, ст. 134; 2010 г., № 5, ст. 23; 2011 г., № 3, ст. 32; № 6, ст. 50; № 11, ст. 102; № 24, ст. 196; 2012 г., № 2, ст. 14; № 13, ст. 91; № 20, ст. 121; № 21-22, ст. 124):</w:t>
      </w:r>
      <w:r>
        <w:br/>
      </w:r>
      <w:r>
        <w:rPr>
          <w:rFonts w:ascii="Times New Roman"/>
          <w:b w:val="false"/>
          <w:i w:val="false"/>
          <w:color w:val="000000"/>
          <w:sz w:val="28"/>
        </w:rPr>
        <w:t>
</w:t>
      </w:r>
      <w:r>
        <w:rPr>
          <w:rFonts w:ascii="Times New Roman"/>
          <w:b w:val="false"/>
          <w:i w:val="false"/>
          <w:color w:val="000000"/>
          <w:sz w:val="28"/>
        </w:rPr>
        <w:t>
      подпункты 2) и 2-1) пункта 1 </w:t>
      </w:r>
      <w:r>
        <w:rPr>
          <w:rFonts w:ascii="Times New Roman"/>
          <w:b w:val="false"/>
          <w:i w:val="false"/>
          <w:color w:val="000000"/>
          <w:sz w:val="28"/>
        </w:rPr>
        <w:t>статьи 9</w:t>
      </w:r>
      <w:r>
        <w:rPr>
          <w:rFonts w:ascii="Times New Roman"/>
          <w:b w:val="false"/>
          <w:i w:val="false"/>
          <w:color w:val="000000"/>
          <w:sz w:val="28"/>
        </w:rPr>
        <w:t xml:space="preserve"> исключить.</w:t>
      </w:r>
    </w:p>
    <w:bookmarkEnd w:id="50"/>
    <w:bookmarkStart w:name="z361" w:id="51"/>
    <w:p>
      <w:pPr>
        <w:spacing w:after="0"/>
        <w:ind w:left="0"/>
        <w:jc w:val="both"/>
      </w:pPr>
      <w:r>
        <w:rPr>
          <w:rFonts w:ascii="Times New Roman"/>
          <w:b w:val="false"/>
          <w:i w:val="false"/>
          <w:color w:val="000000"/>
          <w:sz w:val="28"/>
        </w:rPr>
        <w:t>
      52.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внутреннем водном транспорте» (Ведомости Парламента Республики Казахстан, 2004 г., № 15, ст. 88; 2006 г., № 3, ст. 22; № 23, ст. 141; № 24, ст. 148; 2007 г., № 9, ст. 67; № 18, ст. 143; № 20, ст. 152; 2009 г., № 18, ст. 84; 2010 г., № 5, ст. 23; № 24, ст. 146; 2011 г., № 1, ст. 2, 3; № 5, ст. 43; № 6, ст. 50; № 11, ст. 102; № 12, ст. 111; 2012 г., № 14, ст. 92, 95; № 15, ст. 97; 2013 г., № 14, ст. 72, 75; № 16, ст. 83):</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6</w:t>
      </w:r>
      <w:r>
        <w:rPr>
          <w:rFonts w:ascii="Times New Roman"/>
          <w:b w:val="false"/>
          <w:i w:val="false"/>
          <w:color w:val="000000"/>
          <w:sz w:val="28"/>
        </w:rPr>
        <w:t xml:space="preserve"> статьи 15-4 изложить в следующей редакции:</w:t>
      </w:r>
      <w:r>
        <w:br/>
      </w:r>
      <w:r>
        <w:rPr>
          <w:rFonts w:ascii="Times New Roman"/>
          <w:b w:val="false"/>
          <w:i w:val="false"/>
          <w:color w:val="000000"/>
          <w:sz w:val="28"/>
        </w:rPr>
        <w:t>
      «6. Судоводители самоходных судов, подлежащих государственной регистрации в судовой книге, должны пройти обучение по программе подготовки судоводителей и иметь при себе удостоверение на право управления самоходным маломерным судном.</w:t>
      </w:r>
      <w:r>
        <w:br/>
      </w:r>
      <w:r>
        <w:rPr>
          <w:rFonts w:ascii="Times New Roman"/>
          <w:b w:val="false"/>
          <w:i w:val="false"/>
          <w:color w:val="000000"/>
          <w:sz w:val="28"/>
        </w:rPr>
        <w:t>
      Выдача удостоверения на право управления маломерным судном, согласование программы подготовки судоводителей и учет курсов по подготовке судоводителей маломерных судов осуществляются местными исполнительными органами в соответствии с Правилами аттестации судоводителей на право управления маломерным судном.</w:t>
      </w:r>
      <w:r>
        <w:br/>
      </w:r>
      <w:r>
        <w:rPr>
          <w:rFonts w:ascii="Times New Roman"/>
          <w:b w:val="false"/>
          <w:i w:val="false"/>
          <w:color w:val="000000"/>
          <w:sz w:val="28"/>
        </w:rPr>
        <w:t>
      Организации при открытии курсов по подготовке судоводителей маломерных судов направляют в местный исполнительный орган уведомление о начале деятельности с приложением:</w:t>
      </w:r>
      <w:r>
        <w:br/>
      </w:r>
      <w:r>
        <w:rPr>
          <w:rFonts w:ascii="Times New Roman"/>
          <w:b w:val="false"/>
          <w:i w:val="false"/>
          <w:color w:val="000000"/>
          <w:sz w:val="28"/>
        </w:rPr>
        <w:t xml:space="preserve">
      1) копий дипломов высшего или среднего технического образования по специальности водного транспорта для преподавательского состава; </w:t>
      </w:r>
      <w:r>
        <w:br/>
      </w:r>
      <w:r>
        <w:rPr>
          <w:rFonts w:ascii="Times New Roman"/>
          <w:b w:val="false"/>
          <w:i w:val="false"/>
          <w:color w:val="000000"/>
          <w:sz w:val="28"/>
        </w:rPr>
        <w:t>
      2) учебной программы по подготовке судоводителей маломерных судов, разработанной на основании типовой программы подготовки судоводителей маломерных судов, согласно правилам аттестации судоводителей на право управления маломерным судном;</w:t>
      </w:r>
      <w:r>
        <w:br/>
      </w:r>
      <w:r>
        <w:rPr>
          <w:rFonts w:ascii="Times New Roman"/>
          <w:b w:val="false"/>
          <w:i w:val="false"/>
          <w:color w:val="000000"/>
          <w:sz w:val="28"/>
        </w:rPr>
        <w:t>
      3) копии документа, подтверждающего наличие помещения на праве собственности или арендованного для организации учебного процесса.</w:t>
      </w:r>
      <w:r>
        <w:br/>
      </w:r>
      <w:r>
        <w:rPr>
          <w:rFonts w:ascii="Times New Roman"/>
          <w:b w:val="false"/>
          <w:i w:val="false"/>
          <w:color w:val="000000"/>
          <w:sz w:val="28"/>
        </w:rPr>
        <w:t>
      Уведомление о начале или прекращении осуществления деятельности по подготовке судоводителей маломерных судов подается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Организации, открывшие курсы по подготовке судоводителей маломерных судов, обязаны направлять в территориальное подразделение списки лиц, успешно прошедших обучение по программе подготовки судоводителей маломерных судов. Порядок предоставления информации о лицах, прошедших обучение, определяется правилами аттестации судоводителей на право управления маломерным судном.»;</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1-1</w:t>
      </w:r>
      <w:r>
        <w:rPr>
          <w:rFonts w:ascii="Times New Roman"/>
          <w:b w:val="false"/>
          <w:i w:val="false"/>
          <w:color w:val="000000"/>
          <w:sz w:val="28"/>
        </w:rPr>
        <w:t xml:space="preserve"> статьи 34 исключить.</w:t>
      </w:r>
    </w:p>
    <w:bookmarkEnd w:id="51"/>
    <w:bookmarkStart w:name="z364" w:id="52"/>
    <w:p>
      <w:pPr>
        <w:spacing w:after="0"/>
        <w:ind w:left="0"/>
        <w:jc w:val="both"/>
      </w:pPr>
      <w:r>
        <w:rPr>
          <w:rFonts w:ascii="Times New Roman"/>
          <w:b w:val="false"/>
          <w:i w:val="false"/>
          <w:color w:val="000000"/>
          <w:sz w:val="28"/>
        </w:rPr>
        <w:t>
      53.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 (Ведомости Парламента Республики Казахстан, 2004 г., № 18, ст. 107; 2006 г., № 3, ст. 22; 2007 г., № 1, ст. 4; 2008 г., № 23, ст. 114; 2009 г., № 18, ст. 84; 2010 г., № 1-2, ст. 5; № 5, ст. 23; 2011 г., № 1, ст. 2, 7; № 11, ст. 102; № 12, ст. 111; № 21, ст. 161; 2012 г., № 3, ст. 27;  № 15, ст. 97; 2013 г., № 9, ст. 51; № 12, ст. 57; № 14, ст. 75): </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24-2)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подпунктами 24-14), 24-15), 24-16), 24-17) и 24-18) следующего содержания:</w:t>
      </w:r>
      <w:r>
        <w:br/>
      </w:r>
      <w:r>
        <w:rPr>
          <w:rFonts w:ascii="Times New Roman"/>
          <w:b w:val="false"/>
          <w:i w:val="false"/>
          <w:color w:val="000000"/>
          <w:sz w:val="28"/>
        </w:rPr>
        <w:t>
      «24-14) утверждает порядок маркирования икры осетровых видов рыб для торговли на внутреннем и внешнем рынках;</w:t>
      </w:r>
      <w:r>
        <w:br/>
      </w:r>
      <w:r>
        <w:rPr>
          <w:rFonts w:ascii="Times New Roman"/>
          <w:b w:val="false"/>
          <w:i w:val="false"/>
          <w:color w:val="000000"/>
          <w:sz w:val="28"/>
        </w:rPr>
        <w:t>
      24-15) утверждает типовую форму договоров на рыболовство и ведение рыбного хозяйства;</w:t>
      </w:r>
      <w:r>
        <w:br/>
      </w:r>
      <w:r>
        <w:rPr>
          <w:rFonts w:ascii="Times New Roman"/>
          <w:b w:val="false"/>
          <w:i w:val="false"/>
          <w:color w:val="000000"/>
          <w:sz w:val="28"/>
        </w:rPr>
        <w:t>
      24-16) утверждает перечень разрешенных к применению промысловых и непромысловых видов орудий и способов рыболовства;</w:t>
      </w:r>
      <w:r>
        <w:br/>
      </w:r>
      <w:r>
        <w:rPr>
          <w:rFonts w:ascii="Times New Roman"/>
          <w:b w:val="false"/>
          <w:i w:val="false"/>
          <w:color w:val="000000"/>
          <w:sz w:val="28"/>
        </w:rPr>
        <w:t>
      24-17) утверждает требования к рыбозащитным устройствам водозаборных сооружений;</w:t>
      </w:r>
      <w:r>
        <w:br/>
      </w:r>
      <w:r>
        <w:rPr>
          <w:rFonts w:ascii="Times New Roman"/>
          <w:b w:val="false"/>
          <w:i w:val="false"/>
          <w:color w:val="000000"/>
          <w:sz w:val="28"/>
        </w:rPr>
        <w:t>
      24-18) утверждает правила регистрации в административном органе физических и юридических лиц, осуществляющих искусственное разведение животных, виды которых включены в приложения I и II </w:t>
      </w:r>
      <w:r>
        <w:rPr>
          <w:rFonts w:ascii="Times New Roman"/>
          <w:b w:val="false"/>
          <w:i w:val="false"/>
          <w:color w:val="000000"/>
          <w:sz w:val="28"/>
        </w:rPr>
        <w:t>Конвенции</w:t>
      </w:r>
      <w:r>
        <w:rPr>
          <w:rFonts w:ascii="Times New Roman"/>
          <w:b w:val="false"/>
          <w:i w:val="false"/>
          <w:color w:val="000000"/>
          <w:sz w:val="28"/>
        </w:rPr>
        <w:t xml:space="preserve"> о международной торговле видами дикой фауны и флоры, находящимися под угрозой исчезновения;»;</w:t>
      </w:r>
      <w:r>
        <w:br/>
      </w:r>
      <w:r>
        <w:rPr>
          <w:rFonts w:ascii="Times New Roman"/>
          <w:b w:val="false"/>
          <w:i w:val="false"/>
          <w:color w:val="000000"/>
          <w:sz w:val="28"/>
        </w:rPr>
        <w:t>
</w:t>
      </w:r>
      <w:r>
        <w:rPr>
          <w:rFonts w:ascii="Times New Roman"/>
          <w:b w:val="false"/>
          <w:i w:val="false"/>
          <w:color w:val="000000"/>
          <w:sz w:val="28"/>
        </w:rPr>
        <w:t>
      2) в части первой пункта 1 </w:t>
      </w:r>
      <w:r>
        <w:rPr>
          <w:rFonts w:ascii="Times New Roman"/>
          <w:b w:val="false"/>
          <w:i w:val="false"/>
          <w:color w:val="000000"/>
          <w:sz w:val="28"/>
        </w:rPr>
        <w:t>статьи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12)</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 разрабатывает порядок маркирования икры осетровых видов рыб для торговли на внутреннем и внешнем рынках;»;</w:t>
      </w:r>
      <w:r>
        <w:br/>
      </w:r>
      <w:r>
        <w:rPr>
          <w:rFonts w:ascii="Times New Roman"/>
          <w:b w:val="false"/>
          <w:i w:val="false"/>
          <w:color w:val="000000"/>
          <w:sz w:val="28"/>
        </w:rPr>
        <w:t>
      «15) выдает согласование на вывоз объектов животного мира, их частей и дериватов, в том числе видов животных, отнесенных к категории редких и находящихся под угрозой исчезновения;»;</w:t>
      </w:r>
      <w:r>
        <w:br/>
      </w:r>
      <w:r>
        <w:rPr>
          <w:rFonts w:ascii="Times New Roman"/>
          <w:b w:val="false"/>
          <w:i w:val="false"/>
          <w:color w:val="000000"/>
          <w:sz w:val="28"/>
        </w:rPr>
        <w:t>
      «16) разрабатывает порядок подготовки биологического обоснования на пользование животным миром;</w:t>
      </w:r>
      <w:r>
        <w:br/>
      </w:r>
      <w:r>
        <w:rPr>
          <w:rFonts w:ascii="Times New Roman"/>
          <w:b w:val="false"/>
          <w:i w:val="false"/>
          <w:color w:val="000000"/>
          <w:sz w:val="28"/>
        </w:rPr>
        <w:t>
      17) устанавливает и разрабатывает типовую форму договоров на рыболовство и ведение рыбного хозяйства;»;</w:t>
      </w:r>
      <w:r>
        <w:br/>
      </w:r>
      <w:r>
        <w:rPr>
          <w:rFonts w:ascii="Times New Roman"/>
          <w:b w:val="false"/>
          <w:i w:val="false"/>
          <w:color w:val="000000"/>
          <w:sz w:val="28"/>
        </w:rPr>
        <w:t>
      «21) разрабатывает перечень разрешенных к применению промысловых и непромысловых видов орудий и способов рыболовства;»;</w:t>
      </w:r>
      <w:r>
        <w:br/>
      </w:r>
      <w:r>
        <w:rPr>
          <w:rFonts w:ascii="Times New Roman"/>
          <w:b w:val="false"/>
          <w:i w:val="false"/>
          <w:color w:val="000000"/>
          <w:sz w:val="28"/>
        </w:rPr>
        <w:t>
      «29) разрабатывает требования к рыбозащитным устройствам на водозаборных сооружениях и согласовывает их установку;»;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51-10)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«51-10) разрабатывает правила регистрации в административном органе физических и юридических лиц, осуществляющих искусственное разведение животных, виды которых включены в приложения I и II </w:t>
      </w:r>
      <w:r>
        <w:rPr>
          <w:rFonts w:ascii="Times New Roman"/>
          <w:b w:val="false"/>
          <w:i w:val="false"/>
          <w:color w:val="000000"/>
          <w:sz w:val="28"/>
        </w:rPr>
        <w:t>Конвенции</w:t>
      </w:r>
      <w:r>
        <w:rPr>
          <w:rFonts w:ascii="Times New Roman"/>
          <w:b w:val="false"/>
          <w:i w:val="false"/>
          <w:color w:val="000000"/>
          <w:sz w:val="28"/>
        </w:rPr>
        <w:t xml:space="preserve"> о международной торговле видами дикой фауны и флоры, находящимися под угрозой исчезновения;»;</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20-1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52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7-1)</w:t>
      </w:r>
      <w:r>
        <w:rPr>
          <w:rFonts w:ascii="Times New Roman"/>
          <w:b w:val="false"/>
          <w:i w:val="false"/>
          <w:color w:val="000000"/>
          <w:sz w:val="28"/>
        </w:rPr>
        <w:t xml:space="preserve"> пункта 1 изложить в следующей редакции:</w:t>
      </w:r>
      <w:r>
        <w:br/>
      </w:r>
      <w:r>
        <w:rPr>
          <w:rFonts w:ascii="Times New Roman"/>
          <w:b w:val="false"/>
          <w:i w:val="false"/>
          <w:color w:val="000000"/>
          <w:sz w:val="28"/>
        </w:rPr>
        <w:t>
      «7-1) осуществлять осмотр водозаборных сооружений на предмет оборудования их соответствующими рыбозащитными устройствами;»;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xml:space="preserve"> пункта 2 изложить в следующей редакции:</w:t>
      </w:r>
      <w:r>
        <w:br/>
      </w:r>
      <w:r>
        <w:rPr>
          <w:rFonts w:ascii="Times New Roman"/>
          <w:b w:val="false"/>
          <w:i w:val="false"/>
          <w:color w:val="000000"/>
          <w:sz w:val="28"/>
        </w:rPr>
        <w:t>
      «7) соблюдением порядка осуществления интродукции, реинтродукции, гибридизации животных;».</w:t>
      </w:r>
    </w:p>
    <w:bookmarkEnd w:id="52"/>
    <w:bookmarkStart w:name="z376" w:id="53"/>
    <w:p>
      <w:pPr>
        <w:spacing w:after="0"/>
        <w:ind w:left="0"/>
        <w:jc w:val="both"/>
      </w:pPr>
      <w:r>
        <w:rPr>
          <w:rFonts w:ascii="Times New Roman"/>
          <w:b w:val="false"/>
          <w:i w:val="false"/>
          <w:color w:val="000000"/>
          <w:sz w:val="28"/>
        </w:rPr>
        <w:t>
      54.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 (Ведомости Парламента Республики Казахстан, 2004 г., № 17, ст. 102; 2006 г., № 3, ст. 22; № 7, ст. 38; № 13, ст. 87; № 24, ст. 148; 2007 г., № 19, ст. 148; 2008 г., № 15-16, ст. 64; № 24, ст. 129; 2009 г., № 13-14, ст. 62; № 15-16, ст. 74; № 18, ст. 84; 2010 г., № 5, ст. 23; 2011 г, № 1, ст. 2; № 5, ст. 43; № 11, ст. 102;  № 12, ст. 111; № 16, ст. 129; 2012 г., № 3, ст. 21; № 12, ст. 85; № 14, ст. 92; № 15, ст. 97; 2013 г., № 4, ст. 21; № 14, ст. 75; № 15, ст. 79):</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4</w:t>
      </w:r>
      <w:r>
        <w:rPr>
          <w:rFonts w:ascii="Times New Roman"/>
          <w:b w:val="false"/>
          <w:i w:val="false"/>
          <w:color w:val="000000"/>
          <w:sz w:val="28"/>
        </w:rPr>
        <w:t xml:space="preserve"> дополнить подпунктами 38-8) и 38-9) следующего содержания:</w:t>
      </w:r>
      <w:r>
        <w:br/>
      </w:r>
      <w:r>
        <w:rPr>
          <w:rFonts w:ascii="Times New Roman"/>
          <w:b w:val="false"/>
          <w:i w:val="false"/>
          <w:color w:val="000000"/>
          <w:sz w:val="28"/>
        </w:rPr>
        <w:t>
      «38-8) утверждает правила аккредитации организаций на проведение энергетической экспертизы;</w:t>
      </w:r>
      <w:r>
        <w:br/>
      </w:r>
      <w:r>
        <w:rPr>
          <w:rFonts w:ascii="Times New Roman"/>
          <w:b w:val="false"/>
          <w:i w:val="false"/>
          <w:color w:val="000000"/>
          <w:sz w:val="28"/>
        </w:rPr>
        <w:t>
      38-9) утверждает правила аттестации руководителей и специалистов энергетических организаций;»;</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подпункты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статьи 5 изложить в следующей редакции:</w:t>
      </w:r>
      <w:r>
        <w:br/>
      </w:r>
      <w:r>
        <w:rPr>
          <w:rFonts w:ascii="Times New Roman"/>
          <w:b w:val="false"/>
          <w:i w:val="false"/>
          <w:color w:val="000000"/>
          <w:sz w:val="28"/>
        </w:rPr>
        <w:t>
      «23) разрабатывает правила аккредитации организаций на проведение энергетической экспертизы;</w:t>
      </w:r>
      <w:r>
        <w:br/>
      </w:r>
      <w:r>
        <w:rPr>
          <w:rFonts w:ascii="Times New Roman"/>
          <w:b w:val="false"/>
          <w:i w:val="false"/>
          <w:color w:val="000000"/>
          <w:sz w:val="28"/>
        </w:rPr>
        <w:t>
      24) разрабатывает правила аттестации руководителей и специалистов энергетических организаций;»;</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7-1. Лицензирование в сфере электроэнергетики</w:t>
      </w:r>
      <w:r>
        <w:br/>
      </w:r>
      <w:r>
        <w:rPr>
          <w:rFonts w:ascii="Times New Roman"/>
          <w:b w:val="false"/>
          <w:i w:val="false"/>
          <w:color w:val="000000"/>
          <w:sz w:val="28"/>
        </w:rPr>
        <w:t>
      Отдельные виды деятельности в сфере электроэнергетики подлежат лицензированию в соответствии с законодательством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4) пункт 1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Проектирование и строительство дублирующих (шунтирующих) линий электропередачи и подстанций осуществляются с предварительного согласования с уполномоченным органом, государственным органом, осуществляющим руководство в сферах естественных монополий и на регулируемых рынках, и системным оператором.»;</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4</w:t>
      </w:r>
      <w:r>
        <w:rPr>
          <w:rFonts w:ascii="Times New Roman"/>
          <w:b w:val="false"/>
          <w:i w:val="false"/>
          <w:color w:val="000000"/>
          <w:sz w:val="28"/>
        </w:rPr>
        <w:t xml:space="preserve"> статьи 22 изложить в следующей редакции:</w:t>
      </w:r>
      <w:r>
        <w:br/>
      </w:r>
      <w:r>
        <w:rPr>
          <w:rFonts w:ascii="Times New Roman"/>
          <w:b w:val="false"/>
          <w:i w:val="false"/>
          <w:color w:val="000000"/>
          <w:sz w:val="28"/>
        </w:rPr>
        <w:t>
      «4. Купля-продажа, передача в аренду или в доверительное управление объектов электроэнергетики и (или) его отдельных частей осуществляются с предварительного уведомления уполномоченного органа и государственного органа, осуществляющего руководство в сферах естественных монополий и на регулируемых рынках.».</w:t>
      </w:r>
    </w:p>
    <w:bookmarkEnd w:id="53"/>
    <w:bookmarkStart w:name="z382" w:id="54"/>
    <w:p>
      <w:pPr>
        <w:spacing w:after="0"/>
        <w:ind w:left="0"/>
        <w:jc w:val="both"/>
      </w:pPr>
      <w:r>
        <w:rPr>
          <w:rFonts w:ascii="Times New Roman"/>
          <w:b w:val="false"/>
          <w:i w:val="false"/>
          <w:color w:val="000000"/>
          <w:sz w:val="28"/>
        </w:rPr>
        <w:t>
      55.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2004 года «О техническом регулировании» (Ведомости Парламента Республики Казахстан, 2004 г., № 21, ст. 124; 2006 г., № 3, ст. 22; № 15, ст. 92; № 24, ст. 148; 2008 г., № 15-16, ст. 60; 2009 г., № 17, ст. 80; № 18, ст. 84; 2010 г., № 5, ст. 23; 2011 г., № 1, ст. 2; № 2, ст. 26; № 11, ст. 102; 2012 г., № 5, ст. 41; № 14, ст. 92, 95; № 15, ст. 97; 2013 г., № 4, ст. 21; № 14, ст. 75; № 15, ст. 81; № 21-22, ст. 114):</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6</w:t>
      </w:r>
      <w:r>
        <w:rPr>
          <w:rFonts w:ascii="Times New Roman"/>
          <w:b w:val="false"/>
          <w:i w:val="false"/>
          <w:color w:val="000000"/>
          <w:sz w:val="28"/>
        </w:rPr>
        <w:t xml:space="preserve"> дополнить подпунктом 14-2) следующего содержания:</w:t>
      </w:r>
      <w:r>
        <w:br/>
      </w:r>
      <w:r>
        <w:rPr>
          <w:rFonts w:ascii="Times New Roman"/>
          <w:b w:val="false"/>
          <w:i w:val="false"/>
          <w:color w:val="000000"/>
          <w:sz w:val="28"/>
        </w:rPr>
        <w:t>
      «14-2) утверждение порядка подготовки, переподготовки, повышения квалификации экспертов-аудиторов по подтверждению соответствия, аккредитации, определению страны происхождения товара, статуса товара Таможенного союза или иностранного товара и их аттестации, а также установление разрешительных требований к ним;»;</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11)</w:t>
      </w:r>
      <w:r>
        <w:rPr>
          <w:rFonts w:ascii="Times New Roman"/>
          <w:b w:val="false"/>
          <w:i w:val="false"/>
          <w:color w:val="000000"/>
          <w:sz w:val="28"/>
        </w:rPr>
        <w:t xml:space="preserve"> части первой изложить в следующей редакции:</w:t>
      </w:r>
      <w:r>
        <w:br/>
      </w:r>
      <w:r>
        <w:rPr>
          <w:rFonts w:ascii="Times New Roman"/>
          <w:b w:val="false"/>
          <w:i w:val="false"/>
          <w:color w:val="000000"/>
          <w:sz w:val="28"/>
        </w:rPr>
        <w:t>
      «11) разрабатывает порядок и организует подготовку, переподготовку, повышение квалификации экспертов-аудиторов по подтверждению соответствия, аккредитации, определению страны происхождения товара, статуса товара Таможенного союза или иностранного товара и их аттестацию, а также разрабатывает разрешительные требования к ним;»;</w:t>
      </w:r>
      <w:r>
        <w:br/>
      </w:r>
      <w:r>
        <w:rPr>
          <w:rFonts w:ascii="Times New Roman"/>
          <w:b w:val="false"/>
          <w:i w:val="false"/>
          <w:color w:val="000000"/>
          <w:sz w:val="28"/>
        </w:rPr>
        <w:t>
</w:t>
      </w:r>
      <w:r>
        <w:rPr>
          <w:rFonts w:ascii="Times New Roman"/>
          <w:b w:val="false"/>
          <w:i w:val="false"/>
          <w:color w:val="000000"/>
          <w:sz w:val="28"/>
        </w:rPr>
        <w:t>
      в части третьей: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устанавливает формы сертификата соответствия, декларации о соответствии, сертификата по определению страны происхождения товара и организует их изготовление;»;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ведет реестр иностранных и международных организаций, уведомивших о начале или прекращении осуществления деятельности по выдаче документов в сфере подтверждения соответствия иностранного образца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4)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регистрируют декларации о соответствии;»;</w:t>
      </w:r>
      <w:r>
        <w:br/>
      </w:r>
      <w:r>
        <w:rPr>
          <w:rFonts w:ascii="Times New Roman"/>
          <w:b w:val="false"/>
          <w:i w:val="false"/>
          <w:color w:val="000000"/>
          <w:sz w:val="28"/>
        </w:rPr>
        <w:t>
</w:t>
      </w:r>
      <w:r>
        <w:rPr>
          <w:rFonts w:ascii="Times New Roman"/>
          <w:b w:val="false"/>
          <w:i w:val="false"/>
          <w:color w:val="000000"/>
          <w:sz w:val="28"/>
        </w:rPr>
        <w:t>
      подпункт 3)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осуществлять электронный учет данных о зарегистрированных декларациях о соответствии, выданных сертификатах соответствия, об отказах в сертификации и их передачу в порядке, установленном уполномоченным органом;»;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Органы по подтверждению соответствия и эксперты-аудиторы за нарушение правил обязательного подтверждения соответствия и неправомерную выдачу сертификата соответствия, регистрацию деклараций о соответствии несут ответственность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4) часть вторую </w:t>
      </w:r>
      <w:r>
        <w:rPr>
          <w:rFonts w:ascii="Times New Roman"/>
          <w:b w:val="false"/>
          <w:i w:val="false"/>
          <w:color w:val="000000"/>
          <w:sz w:val="28"/>
        </w:rPr>
        <w:t>пункта 4</w:t>
      </w:r>
      <w:r>
        <w:rPr>
          <w:rFonts w:ascii="Times New Roman"/>
          <w:b w:val="false"/>
          <w:i w:val="false"/>
          <w:color w:val="000000"/>
          <w:sz w:val="28"/>
        </w:rPr>
        <w:t xml:space="preserve"> статьи 16-1 изложить в следующей редакции:</w:t>
      </w:r>
      <w:r>
        <w:br/>
      </w:r>
      <w:r>
        <w:rPr>
          <w:rFonts w:ascii="Times New Roman"/>
          <w:b w:val="false"/>
          <w:i w:val="false"/>
          <w:color w:val="000000"/>
          <w:sz w:val="28"/>
        </w:rPr>
        <w:t>
      «Аттестация экспертов-аудиторов по определению страны происхождения товара, статуса товара Таможенного союза или иностранного товара осуществляется один раз в пять лет в порядке, определяемом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6</w:t>
      </w:r>
      <w:r>
        <w:rPr>
          <w:rFonts w:ascii="Times New Roman"/>
          <w:b w:val="false"/>
          <w:i w:val="false"/>
          <w:color w:val="000000"/>
          <w:sz w:val="28"/>
        </w:rPr>
        <w:t xml:space="preserve"> статьи 26 изложить в следующей редакции:</w:t>
      </w:r>
      <w:r>
        <w:br/>
      </w:r>
      <w:r>
        <w:rPr>
          <w:rFonts w:ascii="Times New Roman"/>
          <w:b w:val="false"/>
          <w:i w:val="false"/>
          <w:color w:val="000000"/>
          <w:sz w:val="28"/>
        </w:rPr>
        <w:t>
      «6. Иностранные и международные организации, выдающие документы в сфере подтверждения соответствия иностранного образца, вправе осуществлять деятельность на территории Республики Казахстан с уведомлением уполномоченного органа о начале деятельности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54"/>
    <w:bookmarkStart w:name="z396" w:id="55"/>
    <w:p>
      <w:pPr>
        <w:spacing w:after="0"/>
        <w:ind w:left="0"/>
        <w:jc w:val="both"/>
      </w:pPr>
      <w:r>
        <w:rPr>
          <w:rFonts w:ascii="Times New Roman"/>
          <w:b w:val="false"/>
          <w:i w:val="false"/>
          <w:color w:val="000000"/>
          <w:sz w:val="28"/>
        </w:rPr>
        <w:t>
      56.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2005 года «О валютном регулировании и валютном контроле» (Ведомости Парламента Республики Казахстан, 2005 г., № 11, ст. 38; 2007 г., № 3, ст. 20; 2008 г., № 23, ст. 114; 2009 г., № 13-14, ст. 63; 2010 г., № 15, ст. 71; 2012 г., № 1, ст. 6; № 13, ст. 91; № 21-22, ст. 124):</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статьи 1 изложить в следующей редакции:</w:t>
      </w:r>
      <w:r>
        <w:br/>
      </w:r>
      <w:r>
        <w:rPr>
          <w:rFonts w:ascii="Times New Roman"/>
          <w:b w:val="false"/>
          <w:i w:val="false"/>
          <w:color w:val="000000"/>
          <w:sz w:val="28"/>
        </w:rPr>
        <w:t>
      «1) обменные пункты – специально оборудованные места проведения обменных операций с наличной иностранной валютой;»;</w:t>
      </w:r>
      <w:r>
        <w:br/>
      </w:r>
      <w:r>
        <w:rPr>
          <w:rFonts w:ascii="Times New Roman"/>
          <w:b w:val="false"/>
          <w:i w:val="false"/>
          <w:color w:val="000000"/>
          <w:sz w:val="28"/>
        </w:rPr>
        <w:t>
      «13) уполномоченные организации – юридические лица, созданные в соответствии с законодательством Республики Казахстан, исключительным видом деятельности которых является организация обменных операций с наличной иностранной валютой;»;</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4 статьи 5 изложить в следующей редакции:</w:t>
      </w:r>
      <w:r>
        <w:br/>
      </w:r>
      <w:r>
        <w:rPr>
          <w:rFonts w:ascii="Times New Roman"/>
          <w:b w:val="false"/>
          <w:i w:val="false"/>
          <w:color w:val="000000"/>
          <w:sz w:val="28"/>
        </w:rPr>
        <w:t>
      «1) порядок и требования к осуществлению деятельности по организации обменных операций с наличной иностранной валютой;»;</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 Требования к осуществлению деятельности по</w:t>
      </w:r>
      <w:r>
        <w:br/>
      </w:r>
      <w:r>
        <w:rPr>
          <w:rFonts w:ascii="Times New Roman"/>
          <w:b w:val="false"/>
          <w:i w:val="false"/>
          <w:color w:val="000000"/>
          <w:sz w:val="28"/>
        </w:rPr>
        <w:t>
                 организации обменных операций с наличной</w:t>
      </w:r>
      <w:r>
        <w:br/>
      </w:r>
      <w:r>
        <w:rPr>
          <w:rFonts w:ascii="Times New Roman"/>
          <w:b w:val="false"/>
          <w:i w:val="false"/>
          <w:color w:val="000000"/>
          <w:sz w:val="28"/>
        </w:rPr>
        <w:t>
                 иностранной валютой</w:t>
      </w:r>
      <w:r>
        <w:br/>
      </w:r>
      <w:r>
        <w:rPr>
          <w:rFonts w:ascii="Times New Roman"/>
          <w:b w:val="false"/>
          <w:i w:val="false"/>
          <w:color w:val="000000"/>
          <w:sz w:val="28"/>
        </w:rPr>
        <w:t xml:space="preserve">
      1. Организация обменных операций с наличной иностранной валютой на территории Республики Казахстан осуществляется уполномоченными банками, имеющими право на организацию обменных операций с иностранной валютой, в соответствии с выданной им лицензией или правом, предоставленным законами Республики Казахстан, и уполномоченными организациями. </w:t>
      </w:r>
      <w:r>
        <w:br/>
      </w:r>
      <w:r>
        <w:rPr>
          <w:rFonts w:ascii="Times New Roman"/>
          <w:b w:val="false"/>
          <w:i w:val="false"/>
          <w:color w:val="000000"/>
          <w:sz w:val="28"/>
        </w:rPr>
        <w:t>
      2. Уполномоченная организация осуществляет деятельность через свои обменные пункты на основании выданных Национальным Банком Республики Казахстан лицензии на осуществление деятельности по организации обменных операций с наличной иностранной валютой и приложения (приложений) к ней, в котором (которых) указывается обменный пункт (обменные пункты) уполномоченной организации.</w:t>
      </w:r>
      <w:r>
        <w:br/>
      </w:r>
      <w:r>
        <w:rPr>
          <w:rFonts w:ascii="Times New Roman"/>
          <w:b w:val="false"/>
          <w:i w:val="false"/>
          <w:color w:val="000000"/>
          <w:sz w:val="28"/>
        </w:rPr>
        <w:t>
      Наличие у уполномоченной организации обменного пункта обязательно для получения лицензии.</w:t>
      </w:r>
      <w:r>
        <w:br/>
      </w:r>
      <w:r>
        <w:rPr>
          <w:rFonts w:ascii="Times New Roman"/>
          <w:b w:val="false"/>
          <w:i w:val="false"/>
          <w:color w:val="000000"/>
          <w:sz w:val="28"/>
        </w:rPr>
        <w:t>
      3. Национальный Банк Республики Казахстан устанавливает правила организации обменных операций с наличной иностранной валютой в Республике Казахстан, включая порядок и условия лицензирования уполномоченных организаций, требования к деятельности по организации обменных операций с наличной иностранной валютой, а также порядок уведомления уполномоченным банком об открытии, приостановлении, возобновлении деятельности, закрытии обменных пунктов.</w:t>
      </w:r>
      <w:r>
        <w:br/>
      </w:r>
      <w:r>
        <w:rPr>
          <w:rFonts w:ascii="Times New Roman"/>
          <w:b w:val="false"/>
          <w:i w:val="false"/>
          <w:color w:val="000000"/>
          <w:sz w:val="28"/>
        </w:rPr>
        <w:t>
      4. Квалификационные требования для уполномоченных организаций включают требования к составу учредителей, организационно-правовой форме, размеру и порядку формирования уставного капитала, к помещению, оборудованию и персоналу обменных пунктов, а также ограничения по созданию подразделений и участию в других юридических лицах.</w:t>
      </w:r>
      <w:r>
        <w:br/>
      </w:r>
      <w:r>
        <w:rPr>
          <w:rFonts w:ascii="Times New Roman"/>
          <w:b w:val="false"/>
          <w:i w:val="false"/>
          <w:color w:val="000000"/>
          <w:sz w:val="28"/>
        </w:rPr>
        <w:t>
      5. Уполномоченные организации для получения лицензии и (или) приложения к лицензии, помимо документов, определенных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представляют в Национальный Банк Республики Казахстан документы из предусмотренных в </w:t>
      </w:r>
      <w:r>
        <w:rPr>
          <w:rFonts w:ascii="Times New Roman"/>
          <w:b w:val="false"/>
          <w:i w:val="false"/>
          <w:color w:val="000000"/>
          <w:sz w:val="28"/>
        </w:rPr>
        <w:t>подпунктах 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части первой статьи 10 настоящего Закона на условиях и в порядке, установленных нормативным правовым актом Национального Банка Республики Казахстан.</w:t>
      </w:r>
      <w:r>
        <w:br/>
      </w:r>
      <w:r>
        <w:rPr>
          <w:rFonts w:ascii="Times New Roman"/>
          <w:b w:val="false"/>
          <w:i w:val="false"/>
          <w:color w:val="000000"/>
          <w:sz w:val="28"/>
        </w:rPr>
        <w:t>
      6. Выдача лицензии (включая приложение к ней) на осуществление деятельности по организации обменных операций с наличной иностранной валютой или отказ в выдаче лицензии осуществляются в течение тридцати рабочих дней со дня представления уполномоченной организацией полного пакета документов.</w:t>
      </w:r>
      <w:r>
        <w:br/>
      </w:r>
      <w:r>
        <w:rPr>
          <w:rFonts w:ascii="Times New Roman"/>
          <w:b w:val="false"/>
          <w:i w:val="false"/>
          <w:color w:val="000000"/>
          <w:sz w:val="28"/>
        </w:rPr>
        <w:t>
      Выдача приложения к действительной лицензии или переоформление лицензии и (или) приложения к ней или отказ в выдаче таких документов осуществляются в течение десяти рабочих дней со дня представления уполномоченной организацией полного пакета документов.</w:t>
      </w:r>
      <w:r>
        <w:br/>
      </w:r>
      <w:r>
        <w:rPr>
          <w:rFonts w:ascii="Times New Roman"/>
          <w:b w:val="false"/>
          <w:i w:val="false"/>
          <w:color w:val="000000"/>
          <w:sz w:val="28"/>
        </w:rPr>
        <w:t>
      При отказе в выдаче, переоформлении лицензии и (или) приложения к ней заявителю дается мотивированный ответ в письменной форме.</w:t>
      </w:r>
      <w:r>
        <w:br/>
      </w:r>
      <w:r>
        <w:rPr>
          <w:rFonts w:ascii="Times New Roman"/>
          <w:b w:val="false"/>
          <w:i w:val="false"/>
          <w:color w:val="000000"/>
          <w:sz w:val="28"/>
        </w:rPr>
        <w:t>
      7. Основаниями для отказа в выдаче лицензии и (или) приложения к лицензии являются:</w:t>
      </w:r>
      <w:r>
        <w:br/>
      </w:r>
      <w:r>
        <w:rPr>
          <w:rFonts w:ascii="Times New Roman"/>
          <w:b w:val="false"/>
          <w:i w:val="false"/>
          <w:color w:val="000000"/>
          <w:sz w:val="28"/>
        </w:rPr>
        <w:t>
      1) непредставление документов либо сведений, предусмотренных в соответствии с настоящим Законом;</w:t>
      </w:r>
      <w:r>
        <w:br/>
      </w:r>
      <w:r>
        <w:rPr>
          <w:rFonts w:ascii="Times New Roman"/>
          <w:b w:val="false"/>
          <w:i w:val="false"/>
          <w:color w:val="000000"/>
          <w:sz w:val="28"/>
        </w:rPr>
        <w:t>
      2) несоответствие заявителя требованиям, установленным в соответствии с настоящим Законом;</w:t>
      </w:r>
      <w:r>
        <w:br/>
      </w:r>
      <w:r>
        <w:rPr>
          <w:rFonts w:ascii="Times New Roman"/>
          <w:b w:val="false"/>
          <w:i w:val="false"/>
          <w:color w:val="000000"/>
          <w:sz w:val="28"/>
        </w:rPr>
        <w:t>
      3) иные основания, предусмотренные законами Республики Казахстан.</w:t>
      </w:r>
      <w:r>
        <w:br/>
      </w:r>
      <w:r>
        <w:rPr>
          <w:rFonts w:ascii="Times New Roman"/>
          <w:b w:val="false"/>
          <w:i w:val="false"/>
          <w:color w:val="000000"/>
          <w:sz w:val="28"/>
        </w:rPr>
        <w:t>
      8. Уполномоченные банки уведомляют Национальный Банк Республики Казахстан об открытии, приостановлении, возобновлении деятельности, закрытии обменных пунктов.</w:t>
      </w:r>
      <w:r>
        <w:br/>
      </w:r>
      <w:r>
        <w:rPr>
          <w:rFonts w:ascii="Times New Roman"/>
          <w:b w:val="false"/>
          <w:i w:val="false"/>
          <w:color w:val="000000"/>
          <w:sz w:val="28"/>
        </w:rPr>
        <w:t>
      Уведомление об открытии обменного пункта осуществляется уполномоченным банком не позднее даты начала проведения операций обменным пунктом. Уведомление подтверждается Национальным Банком Республики Казахстан в течение десяти рабочих дней с даты уведомления с выдачей документа установленного образца – свидетельства обменного пункта уполномоченного банка.</w:t>
      </w:r>
      <w:r>
        <w:br/>
      </w:r>
      <w:r>
        <w:rPr>
          <w:rFonts w:ascii="Times New Roman"/>
          <w:b w:val="false"/>
          <w:i w:val="false"/>
          <w:color w:val="000000"/>
          <w:sz w:val="28"/>
        </w:rPr>
        <w:t>
      Нормативным правовым актом Национального Банка Республики Казахстан устанавливаются формы и порядок предоставления информации по деятельности по организации обменных операций с наличной иностранной валютой.»;</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6</w:t>
      </w:r>
      <w:r>
        <w:rPr>
          <w:rFonts w:ascii="Times New Roman"/>
          <w:b w:val="false"/>
          <w:i w:val="false"/>
          <w:color w:val="000000"/>
          <w:sz w:val="28"/>
        </w:rPr>
        <w:t xml:space="preserve"> статьи 8 исключить;</w:t>
      </w:r>
      <w:r>
        <w:br/>
      </w:r>
      <w:r>
        <w:rPr>
          <w:rFonts w:ascii="Times New Roman"/>
          <w:b w:val="false"/>
          <w:i w:val="false"/>
          <w:color w:val="000000"/>
          <w:sz w:val="28"/>
        </w:rPr>
        <w:t>
</w:t>
      </w:r>
      <w:r>
        <w:rPr>
          <w:rFonts w:ascii="Times New Roman"/>
          <w:b w:val="false"/>
          <w:i w:val="false"/>
          <w:color w:val="000000"/>
          <w:sz w:val="28"/>
        </w:rPr>
        <w:t>
      5) абзац первый части первой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«Резиденты в соответствии с требованиями, предъявляемыми к осуществлению деятельности по организации обменных операций с наличной иностранной валютой, а также в соответствии с требованиями режимов валютного регулирования, установленными настоящим Законом, представляют в Национальный Банк Республики Казахстан:»;</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30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«Национальный Банк Республики Казахстан при выявлении нарушений валютного законодательства Республики Казахстан уполномоченными банками и уполномоченными организациями вправе применить меры воздействия и санкции, предусмотренные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пункт 2</w:t>
      </w:r>
      <w:r>
        <w:rPr>
          <w:rFonts w:ascii="Times New Roman"/>
          <w:b w:val="false"/>
          <w:i w:val="false"/>
          <w:color w:val="000000"/>
          <w:sz w:val="28"/>
        </w:rPr>
        <w:t xml:space="preserve"> статьи 32 изложить в следующей редакции:</w:t>
      </w:r>
      <w:r>
        <w:br/>
      </w:r>
      <w:r>
        <w:rPr>
          <w:rFonts w:ascii="Times New Roman"/>
          <w:b w:val="false"/>
          <w:i w:val="false"/>
          <w:color w:val="000000"/>
          <w:sz w:val="28"/>
        </w:rPr>
        <w:t>
      «2. Специальный валютный режим вводится актом Президента Республики Казахстан, подготовленным на основе совместных консультаций с Правительством Республики Казахстан и Национальным Банком Республики Казахстан.</w:t>
      </w:r>
      <w:r>
        <w:br/>
      </w:r>
      <w:r>
        <w:rPr>
          <w:rFonts w:ascii="Times New Roman"/>
          <w:b w:val="false"/>
          <w:i w:val="false"/>
          <w:color w:val="000000"/>
          <w:sz w:val="28"/>
        </w:rPr>
        <w:t>
      На разрешения и уведомления, устанавливаемые актом Президента Республики Казахстан о введении специального валютного режима, не распространяется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разрешениях и уведомлениях».».</w:t>
      </w:r>
    </w:p>
    <w:bookmarkEnd w:id="55"/>
    <w:bookmarkStart w:name="z406" w:id="56"/>
    <w:p>
      <w:pPr>
        <w:spacing w:after="0"/>
        <w:ind w:left="0"/>
        <w:jc w:val="both"/>
      </w:pPr>
      <w:r>
        <w:rPr>
          <w:rFonts w:ascii="Times New Roman"/>
          <w:b w:val="false"/>
          <w:i w:val="false"/>
          <w:color w:val="000000"/>
          <w:sz w:val="28"/>
        </w:rPr>
        <w:t>
      57.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января 2006 года «О частном предпринимательстве» (Ведомости Парламента Республики Казахстан, 2006 г., № 3, ст. 21; № 16, ст. 99; № 23, ст. 141; 2007 г., № 2, ст. 18; № 3, ст. 20; № 17, ст. 136; 2008 г, № 13-14, ст. 57, 58; № 15-16, ст. 60; № 23, ст. 114; № 24, ст. 128, 129; 2009 г., № 2-3, ст. 18, 21; № 9-10, ст. 47, 48; № 11-12, ст. 54; № 15-16, ст. 74, 77; № 17, ст. 82; № 18, ст. 84, 86; № 19, ст. 88; № 23, ст. 97; № 24, ст. 125, 134; 2010 г., № 5, ст. 23; № 7, ст. 29; № 15, ст. 71; № 22, ст. 128; № 24, ст. 149; 2011 г., № 1, ст. 2; № 2, ст. 26; № 6, ст. 49; № 11, ст. 102; 2012 г., № 15, ст. 97; № 20, ст. 121; № 21-22, ст. 124; 2013 г., № 1, ст. 3; № 5-6, ст. 30; № 14, ст. 75; № 15, ст. 81; № 21-22, ст. 115; 2014 г., № 1, ст. 4; № 4-5, ст. 24):</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«2. Субъекты частного предпринимательства относятся к следующим категориям: </w:t>
      </w:r>
      <w:r>
        <w:br/>
      </w:r>
      <w:r>
        <w:rPr>
          <w:rFonts w:ascii="Times New Roman"/>
          <w:b w:val="false"/>
          <w:i w:val="false"/>
          <w:color w:val="000000"/>
          <w:sz w:val="28"/>
        </w:rPr>
        <w:t>
      1) субъекты малого предпринимательства, в том числе субъекты микропредпринимательства;</w:t>
      </w:r>
      <w:r>
        <w:br/>
      </w:r>
      <w:r>
        <w:rPr>
          <w:rFonts w:ascii="Times New Roman"/>
          <w:b w:val="false"/>
          <w:i w:val="false"/>
          <w:color w:val="000000"/>
          <w:sz w:val="28"/>
        </w:rPr>
        <w:t>
      2) субъекты среднего предпринимательства;</w:t>
      </w:r>
      <w:r>
        <w:br/>
      </w:r>
      <w:r>
        <w:rPr>
          <w:rFonts w:ascii="Times New Roman"/>
          <w:b w:val="false"/>
          <w:i w:val="false"/>
          <w:color w:val="000000"/>
          <w:sz w:val="28"/>
        </w:rPr>
        <w:t>
      3) субъекты крупного предпринимательства.»;</w:t>
      </w:r>
      <w:r>
        <w:br/>
      </w:r>
      <w:r>
        <w:rPr>
          <w:rFonts w:ascii="Times New Roman"/>
          <w:b w:val="false"/>
          <w:i w:val="false"/>
          <w:color w:val="000000"/>
          <w:sz w:val="28"/>
        </w:rPr>
        <w:t>
      «5. Субъектами малого предпринимательства являются индивидуальные предприниматели без образования юридического лица и юридические лица, осуществляющие частное предпринимательство, со среднегодовой численностью работников не более ста человек и среднегодовым доходом не свыше трехсоттысячекратного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w:t>
      </w:r>
      <w:r>
        <w:rPr>
          <w:rFonts w:ascii="Times New Roman"/>
          <w:b w:val="false"/>
          <w:i w:val="false"/>
          <w:color w:val="000000"/>
          <w:sz w:val="28"/>
        </w:rPr>
        <w:t>
      дополнить пунктом 5-1 следующего содержания:</w:t>
      </w:r>
      <w:r>
        <w:br/>
      </w:r>
      <w:r>
        <w:rPr>
          <w:rFonts w:ascii="Times New Roman"/>
          <w:b w:val="false"/>
          <w:i w:val="false"/>
          <w:color w:val="000000"/>
          <w:sz w:val="28"/>
        </w:rPr>
        <w:t>
      «5-1. Субъектами микропредпринимательства являются субъекты малого предпринимательства, осуществляющие частное предпринимательство, со среднегодовой численностью работников не более пятнадцати человек или среднегодовым доходом не свыше тридцатитысячекратного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w:t>
      </w:r>
      <w:r>
        <w:rPr>
          <w:rFonts w:ascii="Times New Roman"/>
          <w:b w:val="false"/>
          <w:i w:val="false"/>
          <w:color w:val="000000"/>
          <w:sz w:val="28"/>
        </w:rPr>
        <w:t>
      абзац первый части первой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Для целей государственной поддержки и применения иных норм законодательства Республики Казахстан субъектами малого предпринимательства, в том числе микропредпринимательства, не могут быть признаны индивидуальные предприниматели и юридические лица, осуществляющие:»;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3)</w:t>
      </w:r>
      <w:r>
        <w:rPr>
          <w:rFonts w:ascii="Times New Roman"/>
          <w:b w:val="false"/>
          <w:i w:val="false"/>
          <w:color w:val="000000"/>
          <w:sz w:val="28"/>
        </w:rPr>
        <w:t xml:space="preserve"> пункта 2 статьи 8 изложить в следующей редакции:</w:t>
      </w:r>
      <w:r>
        <w:br/>
      </w:r>
      <w:r>
        <w:rPr>
          <w:rFonts w:ascii="Times New Roman"/>
          <w:b w:val="false"/>
          <w:i w:val="false"/>
          <w:color w:val="000000"/>
          <w:sz w:val="28"/>
        </w:rPr>
        <w:t>
      «3) получать лицензии и разрешения на осуществление видов частного предпринимательства, для которых введен разрешительный порядок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 2)</w:t>
      </w:r>
      <w:r>
        <w:rPr>
          <w:rFonts w:ascii="Times New Roman"/>
          <w:b w:val="false"/>
          <w:i w:val="false"/>
          <w:color w:val="000000"/>
          <w:sz w:val="28"/>
        </w:rPr>
        <w:t xml:space="preserve"> пункта 3 статьи 19 изложить в следующей редакции:</w:t>
      </w:r>
      <w:r>
        <w:br/>
      </w:r>
      <w:r>
        <w:rPr>
          <w:rFonts w:ascii="Times New Roman"/>
          <w:b w:val="false"/>
          <w:i w:val="false"/>
          <w:color w:val="000000"/>
          <w:sz w:val="28"/>
        </w:rPr>
        <w:t>
      «2) организации кредитования через банки второго уровня и микрокредитования;»;</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34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34. Осуществление лицензирования и разрешительных</w:t>
      </w:r>
      <w:r>
        <w:br/>
      </w:r>
      <w:r>
        <w:rPr>
          <w:rFonts w:ascii="Times New Roman"/>
          <w:b w:val="false"/>
          <w:i w:val="false"/>
          <w:color w:val="000000"/>
          <w:sz w:val="28"/>
        </w:rPr>
        <w:t>
                  процедур в сфере частного предпринимательства</w:t>
      </w:r>
      <w:r>
        <w:br/>
      </w:r>
      <w:r>
        <w:rPr>
          <w:rFonts w:ascii="Times New Roman"/>
          <w:b w:val="false"/>
          <w:i w:val="false"/>
          <w:color w:val="000000"/>
          <w:sz w:val="28"/>
        </w:rPr>
        <w:t>
      Лицензирование и разрешительные процедуры отдельных видов частного предпринимательства осуществляются в соответствии с законодательством Республики Казахстан о разрешениях и уведомлениях.».</w:t>
      </w:r>
    </w:p>
    <w:bookmarkEnd w:id="56"/>
    <w:bookmarkStart w:name="z414" w:id="57"/>
    <w:p>
      <w:pPr>
        <w:spacing w:after="0"/>
        <w:ind w:left="0"/>
        <w:jc w:val="both"/>
      </w:pPr>
      <w:r>
        <w:rPr>
          <w:rFonts w:ascii="Times New Roman"/>
          <w:b w:val="false"/>
          <w:i w:val="false"/>
          <w:color w:val="000000"/>
          <w:sz w:val="28"/>
        </w:rPr>
        <w:t>
      58.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долевом участии в жилищном строительстве» (Ведомости Парламента Республики Казахстан, 2006 г., № 16, ст. 101; 2007 г., № 2, ст. 18; 2009 г., № 17, ст. 79; № 23, ст. 100; 2010 г., № 5, ст. 23; 2011 г., № 6, ст. 50; № 11, ст. 102; № 12, ст. 111; 2012 г., № 15, ст. 97; № 21-22, ст. 124; 2013 г., № 14, ст. 72; 2014 г., № 1, ст. 4):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статьи 6-1 изложить в следующей редакции:</w:t>
      </w:r>
      <w:r>
        <w:br/>
      </w:r>
      <w:r>
        <w:rPr>
          <w:rFonts w:ascii="Times New Roman"/>
          <w:b w:val="false"/>
          <w:i w:val="false"/>
          <w:color w:val="000000"/>
          <w:sz w:val="28"/>
        </w:rPr>
        <w:t>
      «1. Лицензирование деятельности по организации строительства жилых зданий за счет привлечения денег дольщиков осуществляется в соответствии с настоящим Законом и законодательством Республики Казахстан о разрешениях и уведомлениях.».</w:t>
      </w:r>
    </w:p>
    <w:bookmarkEnd w:id="57"/>
    <w:bookmarkStart w:name="z416" w:id="58"/>
    <w:p>
      <w:pPr>
        <w:spacing w:after="0"/>
        <w:ind w:left="0"/>
        <w:jc w:val="both"/>
      </w:pPr>
      <w:r>
        <w:rPr>
          <w:rFonts w:ascii="Times New Roman"/>
          <w:b w:val="false"/>
          <w:i w:val="false"/>
          <w:color w:val="000000"/>
          <w:sz w:val="28"/>
        </w:rPr>
        <w:t>
      59.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декабря 2006 года «О культуре» (Ведомости Парламента Республики Казахстан, 2006 г., № 24, ст. 147; 2008 г., № 23, ст. 124; 2010 г., № 5, ст. 23; № 10, ст. 49; № 15, ст. 71; № 24, ст. 149; 2011 г., № 5, ст. 43; № 11, ст. 102; 2012 г., № 2, ст. 13; № 3, ст. 25; № 15, ст. 97; 2013 г., № 9, ст. 51; № 14, ст. 75; 2014 г., № 1, ст. 4):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исключен Законом РК от 29.09.2014 </w:t>
      </w:r>
      <w:r>
        <w:rPr>
          <w:rFonts w:ascii="Times New Roman"/>
          <w:b w:val="false"/>
          <w:i w:val="false"/>
          <w:color w:val="000000"/>
          <w:sz w:val="28"/>
        </w:rPr>
        <w:t>№ 239-V</w:t>
      </w:r>
      <w:r>
        <w:rPr>
          <w:rFonts w:ascii="Times New Roman"/>
          <w:b w:val="false"/>
          <w:i w:val="false"/>
          <w:color w:val="ff0000"/>
          <w:sz w:val="28"/>
        </w:rPr>
        <w:t> (порядок введения в действие см.</w:t>
      </w:r>
      <w:r>
        <w:rPr>
          <w:rFonts w:ascii="Times New Roman"/>
          <w:b w:val="false"/>
          <w:i w:val="false"/>
          <w:color w:val="000000"/>
          <w:sz w:val="28"/>
        </w:rPr>
        <w:t>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2</w:t>
      </w:r>
      <w:r>
        <w:rPr>
          <w:rFonts w:ascii="Times New Roman"/>
          <w:b w:val="false"/>
          <w:i w:val="false"/>
          <w:color w:val="000000"/>
          <w:sz w:val="28"/>
        </w:rPr>
        <w:t xml:space="preserve"> статьи 28-2 изложить в следующей редакции:</w:t>
      </w:r>
      <w:r>
        <w:br/>
      </w:r>
      <w:r>
        <w:rPr>
          <w:rFonts w:ascii="Times New Roman"/>
          <w:b w:val="false"/>
          <w:i w:val="false"/>
          <w:color w:val="000000"/>
          <w:sz w:val="28"/>
        </w:rPr>
        <w:t>
      «2. Выдачу прокатного удостоверения на фильм осуществляет уполномоченный орган по форме, утвержденной Правительством Республики Казахстан.».</w:t>
      </w:r>
    </w:p>
    <w:bookmarkEnd w:id="58"/>
    <w:bookmarkStart w:name="z419" w:id="59"/>
    <w:p>
      <w:pPr>
        <w:spacing w:after="0"/>
        <w:ind w:left="0"/>
        <w:jc w:val="both"/>
      </w:pPr>
      <w:r>
        <w:rPr>
          <w:rFonts w:ascii="Times New Roman"/>
          <w:b w:val="false"/>
          <w:i w:val="false"/>
          <w:color w:val="000000"/>
          <w:sz w:val="28"/>
        </w:rPr>
        <w:t>
      60.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«Об игорном бизнесе» (Ведомости Парламента Республики Казахстан, 2007 г.,  № 2, ст. 15; 2009 г., № 9-10, ст. 48; № 18, ст. 84; № 19, ст. 88; 2010 г., № 5, ст. 23; № 17-18, ст. 111; № 22, ст. 132; 2011 г., № 1, ст. 2; № 11, ст. 102; № 19, ст. 145; 2012 г., № 15, ст. 97; 2014 г., № 1, ст. 4, 9):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1</w:t>
      </w:r>
      <w:r>
        <w:rPr>
          <w:rFonts w:ascii="Times New Roman"/>
          <w:b w:val="false"/>
          <w:i w:val="false"/>
          <w:color w:val="000000"/>
          <w:sz w:val="28"/>
        </w:rPr>
        <w:t xml:space="preserve"> статьи 9 изложить в следующей редакции:</w:t>
      </w:r>
      <w:r>
        <w:br/>
      </w:r>
      <w:r>
        <w:rPr>
          <w:rFonts w:ascii="Times New Roman"/>
          <w:b w:val="false"/>
          <w:i w:val="false"/>
          <w:color w:val="000000"/>
          <w:sz w:val="28"/>
        </w:rPr>
        <w:t>
      «1. Лицензирование деятельности в сфере игорного бизнеса осуществляется в соответствии с настоящим Законом и законодательством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2</w:t>
      </w:r>
      <w:r>
        <w:rPr>
          <w:rFonts w:ascii="Times New Roman"/>
          <w:b w:val="false"/>
          <w:i w:val="false"/>
          <w:color w:val="000000"/>
          <w:sz w:val="28"/>
        </w:rPr>
        <w:t xml:space="preserve"> статьи 13 изложить в следующей редакции:</w:t>
      </w:r>
      <w:r>
        <w:br/>
      </w:r>
      <w:r>
        <w:rPr>
          <w:rFonts w:ascii="Times New Roman"/>
          <w:b w:val="false"/>
          <w:i w:val="false"/>
          <w:color w:val="000000"/>
          <w:sz w:val="28"/>
        </w:rPr>
        <w:t>
      «2. Для получения каждой лицензии на право занятия деятельностью в сфере игорного бизнеса в Республике Казахстан заявитель представляет в уполномоченный орган (лицензиару) документы, подтверждающие его соответствие квалификационным требованиям, установленным настоящим Законом.».</w:t>
      </w:r>
    </w:p>
    <w:bookmarkEnd w:id="59"/>
    <w:bookmarkStart w:name="z422" w:id="60"/>
    <w:p>
      <w:pPr>
        <w:spacing w:after="0"/>
        <w:ind w:left="0"/>
        <w:jc w:val="both"/>
      </w:pPr>
      <w:r>
        <w:rPr>
          <w:rFonts w:ascii="Times New Roman"/>
          <w:b w:val="false"/>
          <w:i w:val="false"/>
          <w:color w:val="000000"/>
          <w:sz w:val="28"/>
        </w:rPr>
        <w:t>
      61.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(Ведомости Парламента Республики Казахстан, 2007 г., № 4, ст. 32; 2008 г., № 17-18, ст. 72,  № 21, ст. 97; № 23, ст. 114; 2009 г., № 18, ст. 84; 2010 г., № 5, ст. 23; № 15, ст. 71; 2011 г, № 1, ст. 2; № 11, ст. 102; № 14, ст. 117; № 24, ст. 196; 2012 г., № 2, ст. 15; № 13, ст. 91; № 15, ст. 97; № 20, ст. 121; № 23-24, ст. 125; 2014 г., № 1, ст. 4):</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подпункты 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 изложить в следующей редакции:</w:t>
      </w:r>
      <w:r>
        <w:br/>
      </w:r>
      <w:r>
        <w:rPr>
          <w:rFonts w:ascii="Times New Roman"/>
          <w:b w:val="false"/>
          <w:i w:val="false"/>
          <w:color w:val="000000"/>
          <w:sz w:val="28"/>
        </w:rPr>
        <w:t>
      «1) аккредитация – признание уполномоченным органом правомочий профессиональных организаций бухгалтеров и организаций по профессиональной сертификации бухгалтеров, предусмотренных настоящим Законом, подтвержденных свидетельством по форме, утвержденной Правительством Республики Казахстан;»;</w:t>
      </w:r>
      <w:r>
        <w:br/>
      </w:r>
      <w:r>
        <w:rPr>
          <w:rFonts w:ascii="Times New Roman"/>
          <w:b w:val="false"/>
          <w:i w:val="false"/>
          <w:color w:val="000000"/>
          <w:sz w:val="28"/>
        </w:rPr>
        <w:t>
      «3) аккредитованная организация по профессиональной сертификации бухгалтеров (далее – организация по сертификации) – юридическое лицо, осуществляющее сертификацию кандидатов в профессиональные бухгалтеры, аккредитованное в порядке, установленном Правительством Республики Казахстан;</w:t>
      </w:r>
      <w:r>
        <w:br/>
      </w:r>
      <w:r>
        <w:rPr>
          <w:rFonts w:ascii="Times New Roman"/>
          <w:b w:val="false"/>
          <w:i w:val="false"/>
          <w:color w:val="000000"/>
          <w:sz w:val="28"/>
        </w:rPr>
        <w:t>
      4) аккредитованная профессиональная организация бухгалтеров (далее – профессиональная организация) – некоммерческая организация, являющаяся объединением бухгалтеров и (или) бухгалтерских организаций, аккредитованная в порядке, установленном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Первичные документы как на бумажных, так и на электронных носителях, формы которых или требования к которым не утверждены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индивидуальные предприниматели и организации разрабатывают самостоятельно либо применяют формы или требования, утвержденные в соответствии с законодательством Республики Казахстан, которые должны содержать следующие обязательные реквизиты:</w:t>
      </w:r>
      <w:r>
        <w:br/>
      </w:r>
      <w:r>
        <w:rPr>
          <w:rFonts w:ascii="Times New Roman"/>
          <w:b w:val="false"/>
          <w:i w:val="false"/>
          <w:color w:val="000000"/>
          <w:sz w:val="28"/>
        </w:rPr>
        <w:t>
      1) наименование документа (формы);</w:t>
      </w:r>
      <w:r>
        <w:br/>
      </w:r>
      <w:r>
        <w:rPr>
          <w:rFonts w:ascii="Times New Roman"/>
          <w:b w:val="false"/>
          <w:i w:val="false"/>
          <w:color w:val="000000"/>
          <w:sz w:val="28"/>
        </w:rPr>
        <w:t>
      2) дату составления;</w:t>
      </w:r>
      <w:r>
        <w:br/>
      </w:r>
      <w:r>
        <w:rPr>
          <w:rFonts w:ascii="Times New Roman"/>
          <w:b w:val="false"/>
          <w:i w:val="false"/>
          <w:color w:val="000000"/>
          <w:sz w:val="28"/>
        </w:rPr>
        <w:t>
      3) наименование организации или фамилию и инициалы индивидуального предпринимателя, от имени которых составлен документ;</w:t>
      </w:r>
      <w:r>
        <w:br/>
      </w:r>
      <w:r>
        <w:rPr>
          <w:rFonts w:ascii="Times New Roman"/>
          <w:b w:val="false"/>
          <w:i w:val="false"/>
          <w:color w:val="000000"/>
          <w:sz w:val="28"/>
        </w:rPr>
        <w:t>
      4) содержание операции или события;</w:t>
      </w:r>
      <w:r>
        <w:br/>
      </w:r>
      <w:r>
        <w:rPr>
          <w:rFonts w:ascii="Times New Roman"/>
          <w:b w:val="false"/>
          <w:i w:val="false"/>
          <w:color w:val="000000"/>
          <w:sz w:val="28"/>
        </w:rPr>
        <w:t>
      5) единицы измерения операции или события (в количественном и стоимостном выражении);</w:t>
      </w:r>
      <w:r>
        <w:br/>
      </w:r>
      <w:r>
        <w:rPr>
          <w:rFonts w:ascii="Times New Roman"/>
          <w:b w:val="false"/>
          <w:i w:val="false"/>
          <w:color w:val="000000"/>
          <w:sz w:val="28"/>
        </w:rPr>
        <w:t>
      6) наименование должностей, фамилии, инициалы и подписи лиц, ответственных за совершение операции (подтверждение события) и правильность ее (его) оформления;</w:t>
      </w:r>
      <w:r>
        <w:br/>
      </w:r>
      <w:r>
        <w:rPr>
          <w:rFonts w:ascii="Times New Roman"/>
          <w:b w:val="false"/>
          <w:i w:val="false"/>
          <w:color w:val="000000"/>
          <w:sz w:val="28"/>
        </w:rPr>
        <w:t>
      7) идентификационный номер.»;</w:t>
      </w:r>
      <w:r>
        <w:br/>
      </w:r>
      <w:r>
        <w:rPr>
          <w:rFonts w:ascii="Times New Roman"/>
          <w:b w:val="false"/>
          <w:i w:val="false"/>
          <w:color w:val="000000"/>
          <w:sz w:val="28"/>
        </w:rPr>
        <w:t>
</w:t>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В зависимости от характера операции или события, требований нормативных правовых актов Республики Казахстан и способа обработки учетной информации, если это не противоречит законодательству Республики Казахстан, в первичные документы могут быть включены дополнительные реквизиты.»;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7</w:t>
      </w:r>
      <w:r>
        <w:rPr>
          <w:rFonts w:ascii="Times New Roman"/>
          <w:b w:val="false"/>
          <w:i w:val="false"/>
          <w:color w:val="000000"/>
          <w:sz w:val="28"/>
        </w:rPr>
        <w:t xml:space="preserve"> статьи 19 изложить в следующей редакции:</w:t>
      </w:r>
      <w:r>
        <w:br/>
      </w:r>
      <w:r>
        <w:rPr>
          <w:rFonts w:ascii="Times New Roman"/>
          <w:b w:val="false"/>
          <w:i w:val="false"/>
          <w:color w:val="000000"/>
          <w:sz w:val="28"/>
        </w:rPr>
        <w:t>
      «7. По решению Правительства Республики Казахстан создается депозитарий для организаций публичного интереса, которые обязаны сдавать в него финансовую отчетность в порядке, установленном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w:t>
      </w:r>
      <w:r>
        <w:rPr>
          <w:rFonts w:ascii="Times New Roman"/>
          <w:b w:val="false"/>
          <w:i w:val="false"/>
          <w:color w:val="000000"/>
          <w:sz w:val="28"/>
        </w:rPr>
        <w:t xml:space="preserve"> дополнить подпунктами 3-1) и 3-2) следующего содержания:</w:t>
      </w:r>
      <w:r>
        <w:br/>
      </w:r>
      <w:r>
        <w:rPr>
          <w:rFonts w:ascii="Times New Roman"/>
          <w:b w:val="false"/>
          <w:i w:val="false"/>
          <w:color w:val="000000"/>
          <w:sz w:val="28"/>
        </w:rPr>
        <w:t>
      «3-1) утверждает национальные стандарты и методические рекомендации к ним;</w:t>
      </w:r>
      <w:r>
        <w:br/>
      </w:r>
      <w:r>
        <w:rPr>
          <w:rFonts w:ascii="Times New Roman"/>
          <w:b w:val="false"/>
          <w:i w:val="false"/>
          <w:color w:val="000000"/>
          <w:sz w:val="28"/>
        </w:rPr>
        <w:t>
      3-2) утверждает перечень, формы и периодичность представления отчетности профессиональными организациями, организациями по сертификации;»;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подпунктами 11-1) и 12-1) следующего содержания:</w:t>
      </w:r>
      <w:r>
        <w:br/>
      </w:r>
      <w:r>
        <w:rPr>
          <w:rFonts w:ascii="Times New Roman"/>
          <w:b w:val="false"/>
          <w:i w:val="false"/>
          <w:color w:val="000000"/>
          <w:sz w:val="28"/>
        </w:rPr>
        <w:t>
      «11-1) утверждает правила проведения сертификации кандидатов в профессиональные бухгалтера;»;</w:t>
      </w:r>
      <w:r>
        <w:br/>
      </w:r>
      <w:r>
        <w:rPr>
          <w:rFonts w:ascii="Times New Roman"/>
          <w:b w:val="false"/>
          <w:i w:val="false"/>
          <w:color w:val="000000"/>
          <w:sz w:val="28"/>
        </w:rPr>
        <w:t>
      «12-1) утверждает правила повышения квалификации профессиональных бухгалтеров;»;</w:t>
      </w:r>
      <w:r>
        <w:br/>
      </w:r>
      <w:r>
        <w:rPr>
          <w:rFonts w:ascii="Times New Roman"/>
          <w:b w:val="false"/>
          <w:i w:val="false"/>
          <w:color w:val="000000"/>
          <w:sz w:val="28"/>
        </w:rPr>
        <w:t>
</w:t>
      </w:r>
      <w:r>
        <w:rPr>
          <w:rFonts w:ascii="Times New Roman"/>
          <w:b w:val="false"/>
          <w:i w:val="false"/>
          <w:color w:val="000000"/>
          <w:sz w:val="28"/>
        </w:rPr>
        <w:t>
      подпункт 15) изложить в следующей редакции:</w:t>
      </w:r>
      <w:r>
        <w:br/>
      </w:r>
      <w:r>
        <w:rPr>
          <w:rFonts w:ascii="Times New Roman"/>
          <w:b w:val="false"/>
          <w:i w:val="false"/>
          <w:color w:val="000000"/>
          <w:sz w:val="28"/>
        </w:rPr>
        <w:t>
      «15) разрабатывает перечень, формы и периодичность представления отчетности профессиональными организациями, организациями по сертификации;»;</w:t>
      </w:r>
      <w:r>
        <w:br/>
      </w:r>
      <w:r>
        <w:rPr>
          <w:rFonts w:ascii="Times New Roman"/>
          <w:b w:val="false"/>
          <w:i w:val="false"/>
          <w:color w:val="000000"/>
          <w:sz w:val="28"/>
        </w:rPr>
        <w:t>
</w:t>
      </w:r>
      <w:r>
        <w:rPr>
          <w:rFonts w:ascii="Times New Roman"/>
          <w:b w:val="false"/>
          <w:i w:val="false"/>
          <w:color w:val="000000"/>
          <w:sz w:val="28"/>
        </w:rPr>
        <w:t>
      дополнить подпунктом 18-1) следующего содержания:</w:t>
      </w:r>
      <w:r>
        <w:br/>
      </w:r>
      <w:r>
        <w:rPr>
          <w:rFonts w:ascii="Times New Roman"/>
          <w:b w:val="false"/>
          <w:i w:val="false"/>
          <w:color w:val="000000"/>
          <w:sz w:val="28"/>
        </w:rPr>
        <w:t>
      «18-1) разрабатывает перечень и формы годовой финансовой отчетности для публикации организациями публичного интереса (кроме финансовых организаций);»;</w:t>
      </w:r>
      <w:r>
        <w:br/>
      </w:r>
      <w:r>
        <w:rPr>
          <w:rFonts w:ascii="Times New Roman"/>
          <w:b w:val="false"/>
          <w:i w:val="false"/>
          <w:color w:val="000000"/>
          <w:sz w:val="28"/>
        </w:rPr>
        <w:t>
</w:t>
      </w:r>
      <w:r>
        <w:rPr>
          <w:rFonts w:ascii="Times New Roman"/>
          <w:b w:val="false"/>
          <w:i w:val="false"/>
          <w:color w:val="000000"/>
          <w:sz w:val="28"/>
        </w:rPr>
        <w:t>
      подпункт 20) изложить в следующей редакции:</w:t>
      </w:r>
      <w:r>
        <w:br/>
      </w:r>
      <w:r>
        <w:rPr>
          <w:rFonts w:ascii="Times New Roman"/>
          <w:b w:val="false"/>
          <w:i w:val="false"/>
          <w:color w:val="000000"/>
          <w:sz w:val="28"/>
        </w:rPr>
        <w:t>
      «20) осуществляет государственный контроль в области бухгалтерского учета и финансовой отчетности и за деятельностью профессиональных организаций и организаций по сертификации;»;</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21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Профессиональная организация должна отвечать следующим разрешительным требованиям:»;</w:t>
      </w:r>
      <w:r>
        <w:br/>
      </w:r>
      <w:r>
        <w:rPr>
          <w:rFonts w:ascii="Times New Roman"/>
          <w:b w:val="false"/>
          <w:i w:val="false"/>
          <w:color w:val="000000"/>
          <w:sz w:val="28"/>
        </w:rPr>
        <w:t>
</w:t>
      </w:r>
      <w:r>
        <w:rPr>
          <w:rFonts w:ascii="Times New Roman"/>
          <w:b w:val="false"/>
          <w:i w:val="false"/>
          <w:color w:val="000000"/>
          <w:sz w:val="28"/>
        </w:rPr>
        <w:t>
      дополнить пунктом 10 следующего содержания:</w:t>
      </w:r>
      <w:r>
        <w:br/>
      </w:r>
      <w:r>
        <w:rPr>
          <w:rFonts w:ascii="Times New Roman"/>
          <w:b w:val="false"/>
          <w:i w:val="false"/>
          <w:color w:val="000000"/>
          <w:sz w:val="28"/>
        </w:rPr>
        <w:t>
      «10. Организация по сертификации обязана:</w:t>
      </w:r>
      <w:r>
        <w:br/>
      </w:r>
      <w:r>
        <w:rPr>
          <w:rFonts w:ascii="Times New Roman"/>
          <w:b w:val="false"/>
          <w:i w:val="false"/>
          <w:color w:val="000000"/>
          <w:sz w:val="28"/>
        </w:rPr>
        <w:t>
      1) соблюдать законодательство Республики Казахстан о бухгалтерском учете и финансовой отчетности;</w:t>
      </w:r>
      <w:r>
        <w:br/>
      </w:r>
      <w:r>
        <w:rPr>
          <w:rFonts w:ascii="Times New Roman"/>
          <w:b w:val="false"/>
          <w:i w:val="false"/>
          <w:color w:val="000000"/>
          <w:sz w:val="28"/>
        </w:rPr>
        <w:t>
      2) представлять в уполномоченный орган отчетность о своей деятельности в установленном порядке;</w:t>
      </w:r>
      <w:r>
        <w:br/>
      </w:r>
      <w:r>
        <w:rPr>
          <w:rFonts w:ascii="Times New Roman"/>
          <w:b w:val="false"/>
          <w:i w:val="false"/>
          <w:color w:val="000000"/>
          <w:sz w:val="28"/>
        </w:rPr>
        <w:t>
      3) предоставлять информацию о принятых мерах по полному устранению нарушений и недостатков.»;</w:t>
      </w:r>
      <w:r>
        <w:br/>
      </w:r>
      <w:r>
        <w:rPr>
          <w:rFonts w:ascii="Times New Roman"/>
          <w:b w:val="false"/>
          <w:i w:val="false"/>
          <w:color w:val="000000"/>
          <w:sz w:val="28"/>
        </w:rPr>
        <w:t>
</w:t>
      </w:r>
      <w:r>
        <w:rPr>
          <w:rFonts w:ascii="Times New Roman"/>
          <w:b w:val="false"/>
          <w:i w:val="false"/>
          <w:color w:val="000000"/>
          <w:sz w:val="28"/>
        </w:rPr>
        <w:t>
      6) абзац первый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22 изложить в следующей редакции:</w:t>
      </w:r>
      <w:r>
        <w:br/>
      </w:r>
      <w:r>
        <w:rPr>
          <w:rFonts w:ascii="Times New Roman"/>
          <w:b w:val="false"/>
          <w:i w:val="false"/>
          <w:color w:val="000000"/>
          <w:sz w:val="28"/>
        </w:rPr>
        <w:t>
      «3. Организация по сертификации должна отвечать следующим разрешительным требованиям:».</w:t>
      </w:r>
    </w:p>
    <w:bookmarkEnd w:id="60"/>
    <w:bookmarkStart w:name="z439" w:id="61"/>
    <w:p>
      <w:pPr>
        <w:spacing w:after="0"/>
        <w:ind w:left="0"/>
        <w:jc w:val="both"/>
      </w:pPr>
      <w:r>
        <w:rPr>
          <w:rFonts w:ascii="Times New Roman"/>
          <w:b w:val="false"/>
          <w:i w:val="false"/>
          <w:color w:val="000000"/>
          <w:sz w:val="28"/>
        </w:rPr>
        <w:t>
      62.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«Об экспортном контроле» (Ведомости Парламента Республики Казахстан, 2007 г., № 16, ст. 132; 2009 г., № 18, ст. 84; 2010 г., № 5, ст. 23; № 15, ст. 71; 2011 г., № 1, ст. 2; № 11, ст. 102; 2012 г., № 15, ст. 97; 2014 г., № 1, ст. 4):</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3</w:t>
      </w:r>
      <w:r>
        <w:rPr>
          <w:rFonts w:ascii="Times New Roman"/>
          <w:b w:val="false"/>
          <w:i w:val="false"/>
          <w:color w:val="000000"/>
          <w:sz w:val="28"/>
        </w:rPr>
        <w:t xml:space="preserve"> статьи 9 изложить в следующей редакции:</w:t>
      </w:r>
      <w:r>
        <w:br/>
      </w:r>
      <w:r>
        <w:rPr>
          <w:rFonts w:ascii="Times New Roman"/>
          <w:b w:val="false"/>
          <w:i w:val="false"/>
          <w:color w:val="000000"/>
          <w:sz w:val="28"/>
        </w:rPr>
        <w:t>
      «3. Лицензирование экспорта и импорта продукции осуществляется в соответствии с законодательством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2</w:t>
      </w:r>
      <w:r>
        <w:rPr>
          <w:rFonts w:ascii="Times New Roman"/>
          <w:b w:val="false"/>
          <w:i w:val="false"/>
          <w:color w:val="000000"/>
          <w:sz w:val="28"/>
        </w:rPr>
        <w:t xml:space="preserve"> статьи 10 изложить в следующей редакции:</w:t>
      </w:r>
      <w:r>
        <w:br/>
      </w:r>
      <w:r>
        <w:rPr>
          <w:rFonts w:ascii="Times New Roman"/>
          <w:b w:val="false"/>
          <w:i w:val="false"/>
          <w:color w:val="000000"/>
          <w:sz w:val="28"/>
        </w:rPr>
        <w:t>
      «2. Участники внешнеэкономической деятельности (заявители) обязаны получить в порядке, установленном законодательством Республики Казахстан о разрешениях и уведомлениях, лицензию уполномоченного органа на осуществление внешнеэкономических сделок с продукцией, результатами интеллектуальной творческой деятельности, не подпадающими под действие </w:t>
      </w:r>
      <w:r>
        <w:rPr>
          <w:rFonts w:ascii="Times New Roman"/>
          <w:b w:val="false"/>
          <w:i w:val="false"/>
          <w:color w:val="000000"/>
          <w:sz w:val="28"/>
        </w:rPr>
        <w:t>статьи 8</w:t>
      </w:r>
      <w:r>
        <w:rPr>
          <w:rFonts w:ascii="Times New Roman"/>
          <w:b w:val="false"/>
          <w:i w:val="false"/>
          <w:color w:val="000000"/>
          <w:sz w:val="28"/>
        </w:rPr>
        <w:t xml:space="preserve"> настоящего Закона, в тех случаях, когда: </w:t>
      </w:r>
      <w:r>
        <w:br/>
      </w:r>
      <w:r>
        <w:rPr>
          <w:rFonts w:ascii="Times New Roman"/>
          <w:b w:val="false"/>
          <w:i w:val="false"/>
          <w:color w:val="000000"/>
          <w:sz w:val="28"/>
        </w:rPr>
        <w:t>
      1) они были информированы уполномоченным органом или иным государственным органом Республики Казахстан системы экспортного контроля о том, что данная продукция и результаты интеллектуальной творческой деятельности могут быть использованы в целях, указанных в пункте 1 настоящей статьи;</w:t>
      </w:r>
      <w:r>
        <w:br/>
      </w:r>
      <w:r>
        <w:rPr>
          <w:rFonts w:ascii="Times New Roman"/>
          <w:b w:val="false"/>
          <w:i w:val="false"/>
          <w:color w:val="000000"/>
          <w:sz w:val="28"/>
        </w:rPr>
        <w:t>
      2) они имеют основание предполагать, что данная продукция и результаты интеллектуальной творческой деятельности могут быть использованы в целях, указанных в пункте 1 настоящей статьи.».</w:t>
      </w:r>
    </w:p>
    <w:bookmarkEnd w:id="61"/>
    <w:bookmarkStart w:name="z442" w:id="62"/>
    <w:p>
      <w:pPr>
        <w:spacing w:after="0"/>
        <w:ind w:left="0"/>
        <w:jc w:val="both"/>
      </w:pPr>
      <w:r>
        <w:rPr>
          <w:rFonts w:ascii="Times New Roman"/>
          <w:b w:val="false"/>
          <w:i w:val="false"/>
          <w:color w:val="000000"/>
          <w:sz w:val="28"/>
        </w:rPr>
        <w:t>
      63.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химической продукции» (Ведомости Парламента Республики Казахстан, 2007 г., № 17, ст. 134; 2009 г., № 18, ст. 84; 2010 г., № 5, ст. 23; 2011 г., № 1, ст. 2; № 11, ст. 102; 2012 г., № 15, ст. 97; 2013 г., № 14, ст. 75; 2014 г., № 1, ст.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внесении изменений и дополнений в некоторые законодательные акты Республики Казахстан по вопросам гражданской защиты», опубликованный в газетах «Егемен Қазақстан» и «Казахстанская правда» 15 апреля 2014 г.):</w:t>
      </w:r>
      <w:r>
        <w:br/>
      </w:r>
      <w:r>
        <w:rPr>
          <w:rFonts w:ascii="Times New Roman"/>
          <w:b w:val="false"/>
          <w:i w:val="false"/>
          <w:color w:val="000000"/>
          <w:sz w:val="28"/>
        </w:rPr>
        <w:t>
</w:t>
      </w:r>
      <w:r>
        <w:rPr>
          <w:rFonts w:ascii="Times New Roman"/>
          <w:b w:val="false"/>
          <w:i w:val="false"/>
          <w:color w:val="000000"/>
          <w:sz w:val="28"/>
        </w:rPr>
        <w:t>
      1) подпункт 5)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утверждение порядка учета химической продукции;»;</w:t>
      </w:r>
      <w:r>
        <w:br/>
      </w:r>
      <w:r>
        <w:rPr>
          <w:rFonts w:ascii="Times New Roman"/>
          <w:b w:val="false"/>
          <w:i w:val="false"/>
          <w:color w:val="000000"/>
          <w:sz w:val="28"/>
        </w:rPr>
        <w:t>
</w:t>
      </w:r>
      <w:r>
        <w:rPr>
          <w:rFonts w:ascii="Times New Roman"/>
          <w:b w:val="false"/>
          <w:i w:val="false"/>
          <w:color w:val="000000"/>
          <w:sz w:val="28"/>
        </w:rPr>
        <w:t>
      2) подпункт 8)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утверждение порядка учета отдельных видов химической продукции;»;</w:t>
      </w:r>
      <w:r>
        <w:br/>
      </w:r>
      <w:r>
        <w:rPr>
          <w:rFonts w:ascii="Times New Roman"/>
          <w:b w:val="false"/>
          <w:i w:val="false"/>
          <w:color w:val="000000"/>
          <w:sz w:val="28"/>
        </w:rPr>
        <w:t>
</w:t>
      </w:r>
      <w:r>
        <w:rPr>
          <w:rFonts w:ascii="Times New Roman"/>
          <w:b w:val="false"/>
          <w:i w:val="false"/>
          <w:color w:val="000000"/>
          <w:sz w:val="28"/>
        </w:rPr>
        <w:t>
      3) подпункт 4) </w:t>
      </w:r>
      <w:r>
        <w:rPr>
          <w:rFonts w:ascii="Times New Roman"/>
          <w:b w:val="false"/>
          <w:i w:val="false"/>
          <w:color w:val="000000"/>
          <w:sz w:val="28"/>
        </w:rPr>
        <w:t>пункта 2</w:t>
      </w:r>
      <w:r>
        <w:rPr>
          <w:rFonts w:ascii="Times New Roman"/>
          <w:b w:val="false"/>
          <w:i w:val="false"/>
          <w:color w:val="000000"/>
          <w:sz w:val="28"/>
        </w:rPr>
        <w:t xml:space="preserve"> статьи 14 исключить.</w:t>
      </w:r>
    </w:p>
    <w:bookmarkEnd w:id="62"/>
    <w:bookmarkStart w:name="z446" w:id="63"/>
    <w:p>
      <w:pPr>
        <w:spacing w:after="0"/>
        <w:ind w:left="0"/>
        <w:jc w:val="both"/>
      </w:pPr>
      <w:r>
        <w:rPr>
          <w:rFonts w:ascii="Times New Roman"/>
          <w:b w:val="false"/>
          <w:i w:val="false"/>
          <w:color w:val="000000"/>
          <w:sz w:val="28"/>
        </w:rPr>
        <w:t>
      64.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 49; № 15-16, ст. 74; № 17, ст. 78, 82; № 24, ст. 129, 133; 2010 г., № 5, ст. 23; № 7, ст. 28, 29; № 15, ст. 71; № 17-18, ст. 108; № 24, ст. 146; 2011 г., № 2, ст. 26; № 4, ст. 37; № 6, ст. 49; № 11, ст. 102; № 13, ст. 115; № 20, ст. 151; № 21, ст. 161, 171; 2012 г., № 2, ст. 11; № 3, ст. 22; № 6, ст. 43; № 8, ст. 64; № 12, ст. 83; № 13, ст. 91; № 14, ст. 92, 94; № 15, ст. 97; № 23-24, ст. 125; 2013 г., № 1, ст. 2; № 10-11, ст. 56; № 14, ст. 75; № 15, ст. 76; 2014 г., № 1, ст. 4, 6, 9; № 4-5, ст. 24):</w:t>
      </w:r>
      <w:r>
        <w:br/>
      </w:r>
      <w:r>
        <w:rPr>
          <w:rFonts w:ascii="Times New Roman"/>
          <w:b w:val="false"/>
          <w:i w:val="false"/>
          <w:color w:val="000000"/>
          <w:sz w:val="28"/>
        </w:rPr>
        <w:t>
</w:t>
      </w:r>
      <w:r>
        <w:rPr>
          <w:rFonts w:ascii="Times New Roman"/>
          <w:b w:val="false"/>
          <w:i w:val="false"/>
          <w:color w:val="000000"/>
          <w:sz w:val="28"/>
        </w:rPr>
        <w:t>
      1) часть третью </w:t>
      </w:r>
      <w:r>
        <w:rPr>
          <w:rFonts w:ascii="Times New Roman"/>
          <w:b w:val="false"/>
          <w:i w:val="false"/>
          <w:color w:val="000000"/>
          <w:sz w:val="28"/>
        </w:rPr>
        <w:t>пункта 6</w:t>
      </w:r>
      <w:r>
        <w:rPr>
          <w:rFonts w:ascii="Times New Roman"/>
          <w:b w:val="false"/>
          <w:i w:val="false"/>
          <w:color w:val="000000"/>
          <w:sz w:val="28"/>
        </w:rPr>
        <w:t xml:space="preserve"> статьи 8 изложить в следующей редакции:</w:t>
      </w:r>
      <w:r>
        <w:br/>
      </w:r>
      <w:r>
        <w:rPr>
          <w:rFonts w:ascii="Times New Roman"/>
          <w:b w:val="false"/>
          <w:i w:val="false"/>
          <w:color w:val="000000"/>
          <w:sz w:val="28"/>
        </w:rPr>
        <w:t>
      «В случае отсутствия сведений в государственной информационной системе потенциальный поставщик представляет нотариально засвидетельствованную копию соответствующей лицензии, выданной в соответствии с законодательством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2) часть четвертую </w:t>
      </w:r>
      <w:r>
        <w:rPr>
          <w:rFonts w:ascii="Times New Roman"/>
          <w:b w:val="false"/>
          <w:i w:val="false"/>
          <w:color w:val="000000"/>
          <w:sz w:val="28"/>
        </w:rPr>
        <w:t>пункта 3</w:t>
      </w:r>
      <w:r>
        <w:rPr>
          <w:rFonts w:ascii="Times New Roman"/>
          <w:b w:val="false"/>
          <w:i w:val="false"/>
          <w:color w:val="000000"/>
          <w:sz w:val="28"/>
        </w:rPr>
        <w:t xml:space="preserve"> статьи 16 исключить.</w:t>
      </w:r>
    </w:p>
    <w:bookmarkEnd w:id="63"/>
    <w:bookmarkStart w:name="z449" w:id="64"/>
    <w:p>
      <w:pPr>
        <w:spacing w:after="0"/>
        <w:ind w:left="0"/>
        <w:jc w:val="both"/>
      </w:pPr>
      <w:r>
        <w:rPr>
          <w:rFonts w:ascii="Times New Roman"/>
          <w:b w:val="false"/>
          <w:i w:val="false"/>
          <w:color w:val="000000"/>
          <w:sz w:val="28"/>
        </w:rPr>
        <w:t>
      65.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 151; 2008 г., № 23, ст. 124; 2009 г., № 18, ст. 84; 2010 г., № 5, ст. 23; № 24, ст. 149; 2011 г., № 1, ст. 2; № 2, ст. 21; № 5, ст. 43; № 11, ст. 102; № 12, ст. 111; № 16, ст. 128; № 18, ст. 142; 2012 г., № 2, ст. 11; № 4, ст. 32; № 15, ст. 97; 2013 г., № 2, ст. 7;  № 7, ст. 34; № 9, ст. 51; № 14, ст. 72, 75; № 15, ст. 81; 2014 г., № 1, ст. 4, 6; № 3, ст. 21):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5</w:t>
      </w:r>
      <w:r>
        <w:rPr>
          <w:rFonts w:ascii="Times New Roman"/>
          <w:b w:val="false"/>
          <w:i w:val="false"/>
          <w:color w:val="000000"/>
          <w:sz w:val="28"/>
        </w:rPr>
        <w:t xml:space="preserve"> дополнить подпунктами 8-1), 8-2) и 8-3) следующего содержания:</w:t>
      </w:r>
      <w:r>
        <w:br/>
      </w:r>
      <w:r>
        <w:rPr>
          <w:rFonts w:ascii="Times New Roman"/>
          <w:b w:val="false"/>
          <w:i w:val="false"/>
          <w:color w:val="000000"/>
          <w:sz w:val="28"/>
        </w:rPr>
        <w:t xml:space="preserve">
      «8-1) осуществляет прием уведомлений о начале или прекращении осуществления деятельности по дошкольному воспитанию и обучению; </w:t>
      </w:r>
      <w:r>
        <w:br/>
      </w:r>
      <w:r>
        <w:rPr>
          <w:rFonts w:ascii="Times New Roman"/>
          <w:b w:val="false"/>
          <w:i w:val="false"/>
          <w:color w:val="000000"/>
          <w:sz w:val="28"/>
        </w:rPr>
        <w:t xml:space="preserve">
      8-2) ведет реестр организаций образования, подавших уведомления о начале или прекращении осуществления деятельности по дошкольному воспитанию и обучению; </w:t>
      </w:r>
      <w:r>
        <w:br/>
      </w:r>
      <w:r>
        <w:rPr>
          <w:rFonts w:ascii="Times New Roman"/>
          <w:b w:val="false"/>
          <w:i w:val="false"/>
          <w:color w:val="000000"/>
          <w:sz w:val="28"/>
        </w:rPr>
        <w:t>
      8-3) исключает организацию образования из реестра уведомлений о начале или прекращении осуществления деятельности по дошкольному воспитанию и обучению в случаях, предусмотренных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40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Организациями образования являются юридические лица, которые реализуют одну или несколько образовательных учебных программ и (или) обеспечивают содержание и воспитание обучающихся, воспитанников независимо от формы собственности и организационной правовой формы, индивидуальные предприниматели без образования юридического лица, реализующие программы дошкольного воспитания и обучения.</w:t>
      </w:r>
      <w:r>
        <w:br/>
      </w:r>
      <w:r>
        <w:rPr>
          <w:rFonts w:ascii="Times New Roman"/>
          <w:b w:val="false"/>
          <w:i w:val="false"/>
          <w:color w:val="000000"/>
          <w:sz w:val="28"/>
        </w:rPr>
        <w:t>
      Организации образования создаются физическими и юридическими лицами (учредителями) в соответствии с законодательством Республики Казахстан.</w:t>
      </w:r>
      <w:r>
        <w:br/>
      </w:r>
      <w:r>
        <w:rPr>
          <w:rFonts w:ascii="Times New Roman"/>
          <w:b w:val="false"/>
          <w:i w:val="false"/>
          <w:color w:val="000000"/>
          <w:sz w:val="28"/>
        </w:rPr>
        <w:t>
      Деятельность организаций образования регулируется типовыми правилами деятельности организаций образования соответствующего типа и разработанными на их основе уставами.</w:t>
      </w:r>
      <w:r>
        <w:br/>
      </w:r>
      <w:r>
        <w:rPr>
          <w:rFonts w:ascii="Times New Roman"/>
          <w:b w:val="false"/>
          <w:i w:val="false"/>
          <w:color w:val="000000"/>
          <w:sz w:val="28"/>
        </w:rPr>
        <w:t>
      Деятельность индивидуальных предпринимателей без образования юридического лица, реализующих образовательные программы дошкольного воспитания и обучения, регулируется типовыми правилами деятельности организаций образования соответствующего типа.»;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3) следующего содержания:</w:t>
      </w:r>
      <w:r>
        <w:br/>
      </w:r>
      <w:r>
        <w:rPr>
          <w:rFonts w:ascii="Times New Roman"/>
          <w:b w:val="false"/>
          <w:i w:val="false"/>
          <w:color w:val="000000"/>
          <w:sz w:val="28"/>
        </w:rPr>
        <w:t>
      «3) для подвидов образовательной деятельности, для которых предусмотрен уведомительный порядок с момента подачи уведомления и прекращается с момента исключения организации образования из реестра уведомлений в порядке, установленном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57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57. Лицензирование образовательной деятельности</w:t>
      </w:r>
      <w:r>
        <w:br/>
      </w:r>
      <w:r>
        <w:rPr>
          <w:rFonts w:ascii="Times New Roman"/>
          <w:b w:val="false"/>
          <w:i w:val="false"/>
          <w:color w:val="000000"/>
          <w:sz w:val="28"/>
        </w:rPr>
        <w:t>
      1. Образовательная деятельность юридических лиц (далее – лицензиат) подлежит лицензированию в соответствии с законодательством Республики Казахстан о разрешениях и уведомлениях.</w:t>
      </w:r>
      <w:r>
        <w:br/>
      </w:r>
      <w:r>
        <w:rPr>
          <w:rFonts w:ascii="Times New Roman"/>
          <w:b w:val="false"/>
          <w:i w:val="false"/>
          <w:color w:val="000000"/>
          <w:sz w:val="28"/>
        </w:rPr>
        <w:t xml:space="preserve">
      2. Лицензирование образовательной деятельности юридических лиц, реализующих образовательные учебные программы технического и профессионального, послесреднего образования, производится по квалификациям в соответствии с классификатором специальностей технического и профессионального, послесреднего образования. </w:t>
      </w:r>
      <w:r>
        <w:br/>
      </w:r>
      <w:r>
        <w:rPr>
          <w:rFonts w:ascii="Times New Roman"/>
          <w:b w:val="false"/>
          <w:i w:val="false"/>
          <w:color w:val="000000"/>
          <w:sz w:val="28"/>
        </w:rPr>
        <w:t>
      Лицензирование образовательной деятельности юридических лиц, реализующих образовательные учебные программы высшего и послевузовского образования, производится по специальностям в соответствии с классификатором специальностей высшего и послевузовского образования.</w:t>
      </w:r>
      <w:r>
        <w:br/>
      </w:r>
      <w:r>
        <w:rPr>
          <w:rFonts w:ascii="Times New Roman"/>
          <w:b w:val="false"/>
          <w:i w:val="false"/>
          <w:color w:val="000000"/>
          <w:sz w:val="28"/>
        </w:rPr>
        <w:t>
      При этом в приложениях к лицензии указываются шифр, наименование, срок обучения по специальности или квалификации.</w:t>
      </w:r>
      <w:r>
        <w:br/>
      </w:r>
      <w:r>
        <w:rPr>
          <w:rFonts w:ascii="Times New Roman"/>
          <w:b w:val="false"/>
          <w:i w:val="false"/>
          <w:color w:val="000000"/>
          <w:sz w:val="28"/>
        </w:rPr>
        <w:t>
      3. Лицензиар создает консультативно-совещательный орган для коллегиального и гласного рассмотрения вопросов выдачи лицензии, переоформления лицензии в связи с реорганизацией организации образования.</w:t>
      </w:r>
      <w:r>
        <w:br/>
      </w:r>
      <w:r>
        <w:rPr>
          <w:rFonts w:ascii="Times New Roman"/>
          <w:b w:val="false"/>
          <w:i w:val="false"/>
          <w:color w:val="000000"/>
          <w:sz w:val="28"/>
        </w:rPr>
        <w:t>
      4. Действие лицензии на образовательную деятельность ограничивается пределами административно-территориальной единицы по месту регистрации лицензиата (согласно юридическому адресу).</w:t>
      </w:r>
      <w:r>
        <w:br/>
      </w:r>
      <w:r>
        <w:rPr>
          <w:rFonts w:ascii="Times New Roman"/>
          <w:b w:val="false"/>
          <w:i w:val="false"/>
          <w:color w:val="000000"/>
          <w:sz w:val="28"/>
        </w:rPr>
        <w:t>
      5. Лицензиар имеет право приостановить действие лицензии на право занятия образовательной деятельностью на срок до шести месяцев в порядке, предусмотренном законодательством Республики Казахстан об административных правонарушениях.</w:t>
      </w:r>
      <w:r>
        <w:br/>
      </w:r>
      <w:r>
        <w:rPr>
          <w:rFonts w:ascii="Times New Roman"/>
          <w:b w:val="false"/>
          <w:i w:val="false"/>
          <w:color w:val="000000"/>
          <w:sz w:val="28"/>
        </w:rPr>
        <w:t>
      6. В случае реорганизации организации образования путем изменения ее вида имеющиеся у нее лицензия и (или) приложение к лицензии подлежат переоформлению в случае подтверждения соответствия вновь возникшей в результате реорганизации организации образования квалификационным требованиям, предъявляемым при лицензировании соответствующего вида и (или) подвида образовательной деятельности.</w:t>
      </w:r>
      <w:r>
        <w:br/>
      </w:r>
      <w:r>
        <w:rPr>
          <w:rFonts w:ascii="Times New Roman"/>
          <w:b w:val="false"/>
          <w:i w:val="false"/>
          <w:color w:val="000000"/>
          <w:sz w:val="28"/>
        </w:rPr>
        <w:t xml:space="preserve">
      В случае реорганизации организаций образования, финансируемых за счет средств бюджета, лицензиар проводит проверку соответствия реорганизуемой организации образования квалификационным требованиям до проведения реорганизации. После проведения реорганизации лицензиат подает заявление на переоформление лицензии, а лицензиар выдает лицензию и приложения к лицензии на основании проведенной ранее лицензиаром проверки на соответствие квалификационным требованиям. </w:t>
      </w:r>
      <w:r>
        <w:br/>
      </w:r>
      <w:r>
        <w:rPr>
          <w:rFonts w:ascii="Times New Roman"/>
          <w:b w:val="false"/>
          <w:i w:val="false"/>
          <w:color w:val="000000"/>
          <w:sz w:val="28"/>
        </w:rPr>
        <w:t xml:space="preserve">
      Для переоформления лицензии и (или) приложения к лицензии лицензиат подает заявление по форме, утверждаемой Правительством Республики Казахстан, документ, подтверждающий уплату лицензионного сбора, а также: </w:t>
      </w:r>
      <w:r>
        <w:br/>
      </w:r>
      <w:r>
        <w:rPr>
          <w:rFonts w:ascii="Times New Roman"/>
          <w:b w:val="false"/>
          <w:i w:val="false"/>
          <w:color w:val="000000"/>
          <w:sz w:val="28"/>
        </w:rPr>
        <w:t>
      1) копии документов, содержащих информацию об изменениях, послуживших основанием для переоформления лицензии и (или) приложения к лицензии;</w:t>
      </w:r>
      <w:r>
        <w:br/>
      </w:r>
      <w:r>
        <w:rPr>
          <w:rFonts w:ascii="Times New Roman"/>
          <w:b w:val="false"/>
          <w:i w:val="false"/>
          <w:color w:val="000000"/>
          <w:sz w:val="28"/>
        </w:rPr>
        <w:t xml:space="preserve">
      2) сведения и документы о своем соответствии квалификационным требованиям. </w:t>
      </w:r>
      <w:r>
        <w:br/>
      </w:r>
      <w:r>
        <w:rPr>
          <w:rFonts w:ascii="Times New Roman"/>
          <w:b w:val="false"/>
          <w:i w:val="false"/>
          <w:color w:val="000000"/>
          <w:sz w:val="28"/>
        </w:rPr>
        <w:t>
      Лицензиар отказывает в переоформлении лицензии и (или) приложения к лицензии, инициированном по основанию, предусмотренному настоящим пунктом, в случае:</w:t>
      </w:r>
      <w:r>
        <w:br/>
      </w:r>
      <w:r>
        <w:rPr>
          <w:rFonts w:ascii="Times New Roman"/>
          <w:b w:val="false"/>
          <w:i w:val="false"/>
          <w:color w:val="000000"/>
          <w:sz w:val="28"/>
        </w:rPr>
        <w:t>
      1) непредставления или ненадлежащего оформления документов, указанных в части третьей настоящего пункта;</w:t>
      </w:r>
      <w:r>
        <w:br/>
      </w:r>
      <w:r>
        <w:rPr>
          <w:rFonts w:ascii="Times New Roman"/>
          <w:b w:val="false"/>
          <w:i w:val="false"/>
          <w:color w:val="000000"/>
          <w:sz w:val="28"/>
        </w:rPr>
        <w:t>
      2) несоответствия заявителя квалификационным требованиям.</w:t>
      </w:r>
      <w:r>
        <w:br/>
      </w:r>
      <w:r>
        <w:rPr>
          <w:rFonts w:ascii="Times New Roman"/>
          <w:b w:val="false"/>
          <w:i w:val="false"/>
          <w:color w:val="000000"/>
          <w:sz w:val="28"/>
        </w:rPr>
        <w:t>
      Лицензия и приложения к ней переоформляются в течение тридцати календарных дней со дня представления заявления с соответствующими документами.</w:t>
      </w:r>
      <w:r>
        <w:br/>
      </w:r>
      <w:r>
        <w:rPr>
          <w:rFonts w:ascii="Times New Roman"/>
          <w:b w:val="false"/>
          <w:i w:val="false"/>
          <w:color w:val="000000"/>
          <w:sz w:val="28"/>
        </w:rPr>
        <w:t>
      До переоформления лицензии лицензиат осуществляет деятельность на основании лицензии, подлежащей переоформлению.»;</w:t>
      </w:r>
      <w:r>
        <w:br/>
      </w:r>
      <w:r>
        <w:rPr>
          <w:rFonts w:ascii="Times New Roman"/>
          <w:b w:val="false"/>
          <w:i w:val="false"/>
          <w:color w:val="000000"/>
          <w:sz w:val="28"/>
        </w:rPr>
        <w:t>
</w:t>
      </w:r>
      <w:r>
        <w:rPr>
          <w:rFonts w:ascii="Times New Roman"/>
          <w:b w:val="false"/>
          <w:i w:val="false"/>
          <w:color w:val="000000"/>
          <w:sz w:val="28"/>
        </w:rPr>
        <w:t>
      4) дополнить статьей 57-1 следующего содержания:</w:t>
      </w:r>
      <w:r>
        <w:br/>
      </w:r>
      <w:r>
        <w:rPr>
          <w:rFonts w:ascii="Times New Roman"/>
          <w:b w:val="false"/>
          <w:i w:val="false"/>
          <w:color w:val="000000"/>
          <w:sz w:val="28"/>
        </w:rPr>
        <w:t>
      «Статья 57-1. Уведомление о начале или прекращении</w:t>
      </w:r>
      <w:r>
        <w:br/>
      </w:r>
      <w:r>
        <w:rPr>
          <w:rFonts w:ascii="Times New Roman"/>
          <w:b w:val="false"/>
          <w:i w:val="false"/>
          <w:color w:val="000000"/>
          <w:sz w:val="28"/>
        </w:rPr>
        <w:t>
                    осуществления деятельности в сфере дошкольного</w:t>
      </w:r>
      <w:r>
        <w:br/>
      </w:r>
      <w:r>
        <w:rPr>
          <w:rFonts w:ascii="Times New Roman"/>
          <w:b w:val="false"/>
          <w:i w:val="false"/>
          <w:color w:val="000000"/>
          <w:sz w:val="28"/>
        </w:rPr>
        <w:t>
                    воспитания и обучения</w:t>
      </w:r>
      <w:r>
        <w:br/>
      </w:r>
      <w:r>
        <w:rPr>
          <w:rFonts w:ascii="Times New Roman"/>
          <w:b w:val="false"/>
          <w:i w:val="false"/>
          <w:color w:val="000000"/>
          <w:sz w:val="28"/>
        </w:rPr>
        <w:t>
      1. Деятельность организации образования, реализующей программы дошкольного воспитания и обучения, осуществляется в уведомительном порядке в соответствии с законодательством Республики Казахстан о разрешениях и уведомлениях.</w:t>
      </w:r>
      <w:r>
        <w:br/>
      </w:r>
      <w:r>
        <w:rPr>
          <w:rFonts w:ascii="Times New Roman"/>
          <w:b w:val="false"/>
          <w:i w:val="false"/>
          <w:color w:val="000000"/>
          <w:sz w:val="28"/>
        </w:rPr>
        <w:t>
      2. Прием уведомлений о начале или прекращении осуществления деятельности в сфере дошкольного воспитания и обучения осуществляется уполномоченным органом в области образования.»;</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59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Государственный контроль в системе образования направлен на обеспечение государством права на образование и соблюдение юридическими лицами, а также индивидуальными предпринимателями без образования юридического лица, реализующими образовательные учебные программы, соответствия осуществляемой ими образовательной деятельности требованиям законодательства Республики Казахстан в области образования и законодательства Республики Казахстан о разрешениях и уведомлениях и осуществляется уполномоченным органом в области образования, местными исполнительными органами в пределах их компетенции.»;</w:t>
      </w:r>
      <w:r>
        <w:br/>
      </w:r>
      <w:r>
        <w:rPr>
          <w:rFonts w:ascii="Times New Roman"/>
          <w:b w:val="false"/>
          <w:i w:val="false"/>
          <w:color w:val="000000"/>
          <w:sz w:val="28"/>
        </w:rPr>
        <w:t>
      «8. Контроль за соблюдением организациями образования законодательства Республики Казахстан об образовании и о разрешениях и уведомлениях осуществляется в форме проверок и иных формах.»;</w:t>
      </w:r>
      <w:r>
        <w:br/>
      </w:r>
      <w:r>
        <w:rPr>
          <w:rFonts w:ascii="Times New Roman"/>
          <w:b w:val="false"/>
          <w:i w:val="false"/>
          <w:color w:val="000000"/>
          <w:sz w:val="28"/>
        </w:rPr>
        <w:t>
</w:t>
      </w:r>
      <w:r>
        <w:rPr>
          <w:rFonts w:ascii="Times New Roman"/>
          <w:b w:val="false"/>
          <w:i w:val="false"/>
          <w:color w:val="000000"/>
          <w:sz w:val="28"/>
        </w:rPr>
        <w:t>
      дополнить пунктами 8-1, 8-2, 8-3 и 8-4 следующего содержания:</w:t>
      </w:r>
      <w:r>
        <w:br/>
      </w:r>
      <w:r>
        <w:rPr>
          <w:rFonts w:ascii="Times New Roman"/>
          <w:b w:val="false"/>
          <w:i w:val="false"/>
          <w:color w:val="000000"/>
          <w:sz w:val="28"/>
        </w:rPr>
        <w:t>
      «8-1. При приостановлении действия лицензии лицензиат имеет право завершить учебный год обучения с выдачей документа об образовании.</w:t>
      </w:r>
      <w:r>
        <w:br/>
      </w:r>
      <w:r>
        <w:rPr>
          <w:rFonts w:ascii="Times New Roman"/>
          <w:b w:val="false"/>
          <w:i w:val="false"/>
          <w:color w:val="000000"/>
          <w:sz w:val="28"/>
        </w:rPr>
        <w:t>
      8-2. При приостановлении действия лицензии лицензиат не вправе:</w:t>
      </w:r>
      <w:r>
        <w:br/>
      </w:r>
      <w:r>
        <w:rPr>
          <w:rFonts w:ascii="Times New Roman"/>
          <w:b w:val="false"/>
          <w:i w:val="false"/>
          <w:color w:val="000000"/>
          <w:sz w:val="28"/>
        </w:rPr>
        <w:t>
      1) участвовать в конкурсе на размещение государственного образовательного заказа;</w:t>
      </w:r>
      <w:r>
        <w:br/>
      </w:r>
      <w:r>
        <w:rPr>
          <w:rFonts w:ascii="Times New Roman"/>
          <w:b w:val="false"/>
          <w:i w:val="false"/>
          <w:color w:val="000000"/>
          <w:sz w:val="28"/>
        </w:rPr>
        <w:t>
      2) производить действия с лицензией и (или) приложениями к ней (прекращение, переоформление, получение новых лицензий и (или) приложений к приостановленной лицензии).</w:t>
      </w:r>
      <w:r>
        <w:br/>
      </w:r>
      <w:r>
        <w:rPr>
          <w:rFonts w:ascii="Times New Roman"/>
          <w:b w:val="false"/>
          <w:i w:val="false"/>
          <w:color w:val="000000"/>
          <w:sz w:val="28"/>
        </w:rPr>
        <w:t>
      8-3. При приостановлении деятельности организаций образования, осуществляющих деятельность в уведомительном порядке, организации образования не вправе:</w:t>
      </w:r>
      <w:r>
        <w:br/>
      </w:r>
      <w:r>
        <w:rPr>
          <w:rFonts w:ascii="Times New Roman"/>
          <w:b w:val="false"/>
          <w:i w:val="false"/>
          <w:color w:val="000000"/>
          <w:sz w:val="28"/>
        </w:rPr>
        <w:t>
      1) участвовать в конкурсе на размещение государственного образовательного заказа;</w:t>
      </w:r>
      <w:r>
        <w:br/>
      </w:r>
      <w:r>
        <w:rPr>
          <w:rFonts w:ascii="Times New Roman"/>
          <w:b w:val="false"/>
          <w:i w:val="false"/>
          <w:color w:val="000000"/>
          <w:sz w:val="28"/>
        </w:rPr>
        <w:t>
      2) осуществлять деятельность до устранения нарушений и возобновления деятельности уполномоченным органом в области образования.</w:t>
      </w:r>
      <w:r>
        <w:br/>
      </w:r>
      <w:r>
        <w:rPr>
          <w:rFonts w:ascii="Times New Roman"/>
          <w:b w:val="false"/>
          <w:i w:val="false"/>
          <w:color w:val="000000"/>
          <w:sz w:val="28"/>
        </w:rPr>
        <w:t>
      8-4. Организации образования, реализующие образовательные программы дошкольного воспитания и обучения, осуществляющие деятельность в уведомительном порядке, подлежат проверке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Уполномоченный орган в области образования имеет право приостановить деятельность организаций образования, осуществляющих деятельность в уведомительном порядке, в порядке, предусмотренном законодательством Республики Казахстан об административных правонарушениях.</w:t>
      </w:r>
      <w:r>
        <w:br/>
      </w:r>
      <w:r>
        <w:rPr>
          <w:rFonts w:ascii="Times New Roman"/>
          <w:b w:val="false"/>
          <w:i w:val="false"/>
          <w:color w:val="000000"/>
          <w:sz w:val="28"/>
        </w:rPr>
        <w:t>
      При неустранении нарушений, выявленных в результате проверки и (или) государственной аттестации субъектами, предоставляющими услуги по дошкольному воспитанию и обучению, уполномоченный орган в области образования исключает организацию образования из реестра уведомлений о начале или прекращении осуществления деятельности по дошкольному воспитанию и обучению.».</w:t>
      </w:r>
    </w:p>
    <w:bookmarkEnd w:id="64"/>
    <w:bookmarkStart w:name="z459" w:id="65"/>
    <w:p>
      <w:pPr>
        <w:spacing w:after="0"/>
        <w:ind w:left="0"/>
        <w:jc w:val="both"/>
      </w:pPr>
      <w:r>
        <w:rPr>
          <w:rFonts w:ascii="Times New Roman"/>
          <w:b w:val="false"/>
          <w:i w:val="false"/>
          <w:color w:val="000000"/>
          <w:sz w:val="28"/>
        </w:rPr>
        <w:t>
      66.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2008 года «Об аккредитации в области оценки соответствия» (Ведомости Парламента Республики Казахстан, 2008 г., № 15-16, ст. 59; 2009 г., № 15-16, ст. 74; № 18, ст. 84; 2010 г., № 5, ст. 23; 2011 г., № 1, ст. 2; № 11, ст. 102; 2012 г., № 14, ст. 92, 95; № 15, ст. 97; 2014 г., № 1, ст. 4):</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26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26. Отзыв, прекращение действия, приостановление,</w:t>
      </w:r>
      <w:r>
        <w:br/>
      </w:r>
      <w:r>
        <w:rPr>
          <w:rFonts w:ascii="Times New Roman"/>
          <w:b w:val="false"/>
          <w:i w:val="false"/>
          <w:color w:val="000000"/>
          <w:sz w:val="28"/>
        </w:rPr>
        <w:t>
                  лишение аттестата аккредитации»;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Лишение аттестата аккредитации производится судом в порядке, установленном законами Республики Казахстан, по заявлению органа по аккредитации в случае выявления предоставления заявителем ложной информации при получении аттестата аккредитации.».</w:t>
      </w:r>
    </w:p>
    <w:bookmarkEnd w:id="65"/>
    <w:bookmarkStart w:name="z463" w:id="66"/>
    <w:p>
      <w:pPr>
        <w:spacing w:after="0"/>
        <w:ind w:left="0"/>
        <w:jc w:val="both"/>
      </w:pPr>
      <w:r>
        <w:rPr>
          <w:rFonts w:ascii="Times New Roman"/>
          <w:b w:val="false"/>
          <w:i w:val="false"/>
          <w:color w:val="000000"/>
          <w:sz w:val="28"/>
        </w:rPr>
        <w:t>
      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2009 года «О товарных биржах» (Ведомости Парламента Республики Казахстан, 2009 г., № 9-10, ст. 46; № 18, ст. 84; № 19, ст. 88; 2010 г., № 5, ст. 23; 2011 г., № 1, ст. 2; № 11, ст. 102; №  12, ст. 111; 2012 г., № 10, ст. 77; № 15, ст. 97; 2013 г., № 4, ст. 21; № 14, ст. 75; 2014 г., № 1, ст. 4, 9):</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подпункты 1-1)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 изложить в следующей редакции:</w:t>
      </w:r>
      <w:r>
        <w:br/>
      </w:r>
      <w:r>
        <w:rPr>
          <w:rFonts w:ascii="Times New Roman"/>
          <w:b w:val="false"/>
          <w:i w:val="false"/>
          <w:color w:val="000000"/>
          <w:sz w:val="28"/>
        </w:rPr>
        <w:t>
      «1-1) биржевой брокер (далее – брокер) – юридическое лицо, осуществляющее свою деятельность на товарной бирже на основании лицензии, выдаваемой уполномоченным органом в области регулирования торговой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создаваемое в организационно-правовой форме акционерного общества или товарищества с ограниченной ответственностью и совершающее сделки с биржевым товаром по поручению, за счет и в интересах клиента;</w:t>
      </w:r>
      <w:r>
        <w:br/>
      </w:r>
      <w:r>
        <w:rPr>
          <w:rFonts w:ascii="Times New Roman"/>
          <w:b w:val="false"/>
          <w:i w:val="false"/>
          <w:color w:val="000000"/>
          <w:sz w:val="28"/>
        </w:rPr>
        <w:t>
      2) биржевой дилер (далее – дилер) – юридическое лицо, осуществляющее свою деятельность на товарной бирже на основании лицензии, выдаваемой уполномоченным органом в области регулирования торговой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создаваемое в организационно-правовой форме акционерного общества или товарищества с ограниченной ответственностью и совершающее сделки с биржевым товаром в своих интересах и за свой счет, а также по поручению клиента;»;</w:t>
      </w:r>
      <w:r>
        <w:br/>
      </w:r>
      <w:r>
        <w:rPr>
          <w:rFonts w:ascii="Times New Roman"/>
          <w:b w:val="false"/>
          <w:i w:val="false"/>
          <w:color w:val="000000"/>
          <w:sz w:val="28"/>
        </w:rPr>
        <w:t>
</w:t>
      </w:r>
      <w:r>
        <w:rPr>
          <w:rFonts w:ascii="Times New Roman"/>
          <w:b w:val="false"/>
          <w:i w:val="false"/>
          <w:color w:val="000000"/>
          <w:sz w:val="28"/>
        </w:rPr>
        <w:t>
      2) подпункт 4) </w:t>
      </w:r>
      <w:r>
        <w:rPr>
          <w:rFonts w:ascii="Times New Roman"/>
          <w:b w:val="false"/>
          <w:i w:val="false"/>
          <w:color w:val="000000"/>
          <w:sz w:val="28"/>
        </w:rPr>
        <w:t>статьи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утверждает квалификационные требования и перечень документов, подтверждающих соответствие им, к деятельности товарных бирж, биржевых брокеров и дилеров;»;</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подпункты 3-5)</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4 изложить в следующей редакции:</w:t>
      </w:r>
      <w:r>
        <w:br/>
      </w:r>
      <w:r>
        <w:rPr>
          <w:rFonts w:ascii="Times New Roman"/>
          <w:b w:val="false"/>
          <w:i w:val="false"/>
          <w:color w:val="000000"/>
          <w:sz w:val="28"/>
        </w:rPr>
        <w:t>
      «3-5) разрабатывает квалификационные требования и перечень документов, подтверждающих соответствие им, к деятельности товарных бирж, биржевых брокеров и дилеров;»;</w:t>
      </w:r>
      <w:r>
        <w:br/>
      </w:r>
      <w:r>
        <w:rPr>
          <w:rFonts w:ascii="Times New Roman"/>
          <w:b w:val="false"/>
          <w:i w:val="false"/>
          <w:color w:val="000000"/>
          <w:sz w:val="28"/>
        </w:rPr>
        <w:t>
      «10) осуществляет лицензирование деятельности в сфере товарных бирж в порядке, установленном законодательством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 Лицензирование деятельности в сфере товарных бирж</w:t>
      </w:r>
      <w:r>
        <w:br/>
      </w:r>
      <w:r>
        <w:rPr>
          <w:rFonts w:ascii="Times New Roman"/>
          <w:b w:val="false"/>
          <w:i w:val="false"/>
          <w:color w:val="000000"/>
          <w:sz w:val="28"/>
        </w:rPr>
        <w:t>
      Лицензирование деятельности в сфере товарных бирж осуществляется в порядке, установленном законодательством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1</w:t>
      </w:r>
      <w:r>
        <w:rPr>
          <w:rFonts w:ascii="Times New Roman"/>
          <w:b w:val="false"/>
          <w:i w:val="false"/>
          <w:color w:val="000000"/>
          <w:sz w:val="28"/>
        </w:rPr>
        <w:t xml:space="preserve"> статьи 19 изложить в следующей редакции:</w:t>
      </w:r>
      <w:r>
        <w:br/>
      </w:r>
      <w:r>
        <w:rPr>
          <w:rFonts w:ascii="Times New Roman"/>
          <w:b w:val="false"/>
          <w:i w:val="false"/>
          <w:color w:val="000000"/>
          <w:sz w:val="28"/>
        </w:rPr>
        <w:t>
      «1. Брокерская и дилерская деятельность на товарной бирже осуществляется на основании лицензии, выдаваемой уполномоченным органом,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66"/>
    <w:bookmarkStart w:name="z469" w:id="67"/>
    <w:p>
      <w:pPr>
        <w:spacing w:after="0"/>
        <w:ind w:left="0"/>
        <w:jc w:val="both"/>
      </w:pPr>
      <w:r>
        <w:rPr>
          <w:rFonts w:ascii="Times New Roman"/>
          <w:b w:val="false"/>
          <w:i w:val="false"/>
          <w:color w:val="000000"/>
          <w:sz w:val="28"/>
        </w:rPr>
        <w:t>
      68.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января 2010 года «О судебно-экспертной деятельности в Республике Казахстан» (Ведомости Парламента Республики Казахстан, 2010 г., № 1-2, ст. 3; 2013 г., № 13, ст. 64):</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Правила деятельности и состав квалификационных комиссий определяются Министерством юстиции Республики Казахстан или уполномоченным органом в области здравоохранения.»;</w:t>
      </w:r>
      <w:r>
        <w:br/>
      </w:r>
      <w:r>
        <w:rPr>
          <w:rFonts w:ascii="Times New Roman"/>
          <w:b w:val="false"/>
          <w:i w:val="false"/>
          <w:color w:val="000000"/>
          <w:sz w:val="28"/>
        </w:rPr>
        <w:t>
</w:t>
      </w:r>
      <w:r>
        <w:rPr>
          <w:rFonts w:ascii="Times New Roman"/>
          <w:b w:val="false"/>
          <w:i w:val="false"/>
          <w:color w:val="000000"/>
          <w:sz w:val="28"/>
        </w:rPr>
        <w:t>
      дополнить пунктом 4 следующего содержания:</w:t>
      </w:r>
      <w:r>
        <w:br/>
      </w:r>
      <w:r>
        <w:rPr>
          <w:rFonts w:ascii="Times New Roman"/>
          <w:b w:val="false"/>
          <w:i w:val="false"/>
          <w:color w:val="000000"/>
          <w:sz w:val="28"/>
        </w:rPr>
        <w:t>
      «4. Порядок приема квалификационных экзаменов для присвоения квалификации судебного эксперта определяется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Правила деятельности и состав аттестационных комиссий определяются Министерством юстиции Республики Казахстан или уполномоченным органом в области здравоохранения.»;</w:t>
      </w:r>
      <w:r>
        <w:br/>
      </w:r>
      <w:r>
        <w:rPr>
          <w:rFonts w:ascii="Times New Roman"/>
          <w:b w:val="false"/>
          <w:i w:val="false"/>
          <w:color w:val="000000"/>
          <w:sz w:val="28"/>
        </w:rPr>
        <w:t>
</w:t>
      </w:r>
      <w:r>
        <w:rPr>
          <w:rFonts w:ascii="Times New Roman"/>
          <w:b w:val="false"/>
          <w:i w:val="false"/>
          <w:color w:val="000000"/>
          <w:sz w:val="28"/>
        </w:rPr>
        <w:t>
      дополнить пунктом 3 следующего содержания:</w:t>
      </w:r>
      <w:r>
        <w:br/>
      </w:r>
      <w:r>
        <w:rPr>
          <w:rFonts w:ascii="Times New Roman"/>
          <w:b w:val="false"/>
          <w:i w:val="false"/>
          <w:color w:val="000000"/>
          <w:sz w:val="28"/>
        </w:rPr>
        <w:t>
      «3. Порядок проведения аттестации судебного эксперта, в том числе внеочередной, определяется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3</w:t>
      </w:r>
      <w:r>
        <w:rPr>
          <w:rFonts w:ascii="Times New Roman"/>
          <w:b w:val="false"/>
          <w:i w:val="false"/>
          <w:color w:val="000000"/>
          <w:sz w:val="28"/>
        </w:rPr>
        <w:t xml:space="preserve"> статьи 15 изложить в следующей редакции:</w:t>
      </w:r>
      <w:r>
        <w:br/>
      </w:r>
      <w:r>
        <w:rPr>
          <w:rFonts w:ascii="Times New Roman"/>
          <w:b w:val="false"/>
          <w:i w:val="false"/>
          <w:color w:val="000000"/>
          <w:sz w:val="28"/>
        </w:rPr>
        <w:t>
      «3. Порядок и условия выдачи, отказа в выдаче лицензии на занятие судебно-экспертной деятельностью устанавливаются законодательством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пункты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16 изложить в следующей редакции:</w:t>
      </w:r>
      <w:r>
        <w:br/>
      </w:r>
      <w:r>
        <w:rPr>
          <w:rFonts w:ascii="Times New Roman"/>
          <w:b w:val="false"/>
          <w:i w:val="false"/>
          <w:color w:val="000000"/>
          <w:sz w:val="28"/>
        </w:rPr>
        <w:t>
      «1. Порядок, основания и условия приостановления, возобновления, прекращения действия и лишения лицензии на занятие судебно-экспертной деятельностью устанавливаются законодательством Республики Казахстан о разрешениях и уведомлениях.</w:t>
      </w:r>
      <w:r>
        <w:br/>
      </w:r>
      <w:r>
        <w:rPr>
          <w:rFonts w:ascii="Times New Roman"/>
          <w:b w:val="false"/>
          <w:i w:val="false"/>
          <w:color w:val="000000"/>
          <w:sz w:val="28"/>
        </w:rPr>
        <w:t>
      2. Помимо общих оснований, предусмотренных законодательством Республики Казахстан о разрешениях и уведомлениях, действие лицензии на занятие судебно-экспертной деятельностью физического лица приостанавливается на период:</w:t>
      </w:r>
      <w:r>
        <w:br/>
      </w:r>
      <w:r>
        <w:rPr>
          <w:rFonts w:ascii="Times New Roman"/>
          <w:b w:val="false"/>
          <w:i w:val="false"/>
          <w:color w:val="000000"/>
          <w:sz w:val="28"/>
        </w:rPr>
        <w:t>
      1) нахождения его на государственной службе;</w:t>
      </w:r>
      <w:r>
        <w:br/>
      </w:r>
      <w:r>
        <w:rPr>
          <w:rFonts w:ascii="Times New Roman"/>
          <w:b w:val="false"/>
          <w:i w:val="false"/>
          <w:color w:val="000000"/>
          <w:sz w:val="28"/>
        </w:rPr>
        <w:t>
      2) исполнения им полномочий депутата Парламента Республики Казахстан, депутата маслихата, осуществляющего свою деятельность на постоянной или освобожденной основе, оплачиваемую за счет бюджетных средств;</w:t>
      </w:r>
      <w:r>
        <w:br/>
      </w:r>
      <w:r>
        <w:rPr>
          <w:rFonts w:ascii="Times New Roman"/>
          <w:b w:val="false"/>
          <w:i w:val="false"/>
          <w:color w:val="000000"/>
          <w:sz w:val="28"/>
        </w:rPr>
        <w:t xml:space="preserve">
      3) работы в должности эксперта в органах судебной экспертизы; </w:t>
      </w:r>
      <w:r>
        <w:br/>
      </w:r>
      <w:r>
        <w:rPr>
          <w:rFonts w:ascii="Times New Roman"/>
          <w:b w:val="false"/>
          <w:i w:val="false"/>
          <w:color w:val="000000"/>
          <w:sz w:val="28"/>
        </w:rPr>
        <w:t>
      4) прохождения срочной воинской службы.</w:t>
      </w:r>
      <w:r>
        <w:br/>
      </w:r>
      <w:r>
        <w:rPr>
          <w:rFonts w:ascii="Times New Roman"/>
          <w:b w:val="false"/>
          <w:i w:val="false"/>
          <w:color w:val="000000"/>
          <w:sz w:val="28"/>
        </w:rPr>
        <w:t>
      3. Помимо общих оснований, предусмотренных законодательством Республики Казахстан о разрешениях и уведомлениях, прекращение действия лицензии на занятие судебно-экспертной деятельностью физического лица осуществляется Министерством юстиции Республики Казахстан или уполномоченным органом в области здравоохранения в случаях:</w:t>
      </w:r>
      <w:r>
        <w:br/>
      </w:r>
      <w:r>
        <w:rPr>
          <w:rFonts w:ascii="Times New Roman"/>
          <w:b w:val="false"/>
          <w:i w:val="false"/>
          <w:color w:val="000000"/>
          <w:sz w:val="28"/>
        </w:rPr>
        <w:t>
      признания лица по вступившему в законную силу решению суда недееспособным или ограниченно дееспособным, умершим либо безвестно отсутствующим;</w:t>
      </w:r>
      <w:r>
        <w:br/>
      </w:r>
      <w:r>
        <w:rPr>
          <w:rFonts w:ascii="Times New Roman"/>
          <w:b w:val="false"/>
          <w:i w:val="false"/>
          <w:color w:val="000000"/>
          <w:sz w:val="28"/>
        </w:rPr>
        <w:t>
      утраты лицом гражданства Республики Казахстан;</w:t>
      </w:r>
      <w:r>
        <w:br/>
      </w:r>
      <w:r>
        <w:rPr>
          <w:rFonts w:ascii="Times New Roman"/>
          <w:b w:val="false"/>
          <w:i w:val="false"/>
          <w:color w:val="000000"/>
          <w:sz w:val="28"/>
        </w:rPr>
        <w:t xml:space="preserve">
      освобождения лица от уголовной ответственности по нереабилитирующим основаниям за совершение умышленного преступления; </w:t>
      </w:r>
      <w:r>
        <w:br/>
      </w:r>
      <w:r>
        <w:rPr>
          <w:rFonts w:ascii="Times New Roman"/>
          <w:b w:val="false"/>
          <w:i w:val="false"/>
          <w:color w:val="000000"/>
          <w:sz w:val="28"/>
        </w:rPr>
        <w:t>
      вступления в законную силу обвинительного приговора суда в отношении лица.</w:t>
      </w:r>
      <w:r>
        <w:br/>
      </w:r>
      <w:r>
        <w:rPr>
          <w:rFonts w:ascii="Times New Roman"/>
          <w:b w:val="false"/>
          <w:i w:val="false"/>
          <w:color w:val="000000"/>
          <w:sz w:val="28"/>
        </w:rPr>
        <w:t xml:space="preserve">
      4. Помимо общих оснований, предусмотренных законодательством Республики Казахстан о разрешениях и уведомлениях, лишение лицензии на занятие судебно-экспертной деятельностью физического лица осуществляется в судебном порядке по иску Министерства юстиции Республики Казахстан или уполномоченного органа в области здравоохранения в случаях: </w:t>
      </w:r>
      <w:r>
        <w:br/>
      </w:r>
      <w:r>
        <w:rPr>
          <w:rFonts w:ascii="Times New Roman"/>
          <w:b w:val="false"/>
          <w:i w:val="false"/>
          <w:color w:val="000000"/>
          <w:sz w:val="28"/>
        </w:rPr>
        <w:t>
      1) грубого либо неоднократного нарушения лицом законодательства Республики Казахстан при осуществлении судебно-экспертной деятельности;</w:t>
      </w:r>
      <w:r>
        <w:br/>
      </w:r>
      <w:r>
        <w:rPr>
          <w:rFonts w:ascii="Times New Roman"/>
          <w:b w:val="false"/>
          <w:i w:val="false"/>
          <w:color w:val="000000"/>
          <w:sz w:val="28"/>
        </w:rPr>
        <w:t>
      2) невозможности исполнения лицом обязанностей судебного эксперта вследствие недостаточного уровня профессиональной подготовки, подтвержденного результатами его аттестации;</w:t>
      </w:r>
      <w:r>
        <w:br/>
      </w:r>
      <w:r>
        <w:rPr>
          <w:rFonts w:ascii="Times New Roman"/>
          <w:b w:val="false"/>
          <w:i w:val="false"/>
          <w:color w:val="000000"/>
          <w:sz w:val="28"/>
        </w:rPr>
        <w:t>
      3) уклонения лица от прохождения аттестации.</w:t>
      </w:r>
      <w:r>
        <w:br/>
      </w:r>
      <w:r>
        <w:rPr>
          <w:rFonts w:ascii="Times New Roman"/>
          <w:b w:val="false"/>
          <w:i w:val="false"/>
          <w:color w:val="000000"/>
          <w:sz w:val="28"/>
        </w:rPr>
        <w:t>
      В указанных случаях комиссия по лицензированию судебно-экспертной деятельности при Министерстве юстиции Республики Казахстан или уполномоченном органе в области здравоохранения обращается к руководителю лицензирующего органа с представлением о подготовке искового заявления о лишении лицензии на занятие судебно-экспертной деятельностью.</w:t>
      </w:r>
      <w:r>
        <w:br/>
      </w:r>
      <w:r>
        <w:rPr>
          <w:rFonts w:ascii="Times New Roman"/>
          <w:b w:val="false"/>
          <w:i w:val="false"/>
          <w:color w:val="000000"/>
          <w:sz w:val="28"/>
        </w:rPr>
        <w:t>
      Лишение лицензии на занятие судебно-экспертной деятельностью влечет прекращение ее действия.».</w:t>
      </w:r>
    </w:p>
    <w:bookmarkEnd w:id="67"/>
    <w:bookmarkStart w:name="z478" w:id="68"/>
    <w:p>
      <w:pPr>
        <w:spacing w:after="0"/>
        <w:ind w:left="0"/>
        <w:jc w:val="both"/>
      </w:pPr>
      <w:r>
        <w:rPr>
          <w:rFonts w:ascii="Times New Roman"/>
          <w:b w:val="false"/>
          <w:i w:val="false"/>
          <w:color w:val="000000"/>
          <w:sz w:val="28"/>
        </w:rPr>
        <w:t>
      69.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3; № 5, ст. 43; № 24, ст. 196; 2012 г., № 6, ст. 43; № 8, ст. 64; № 13, ст. 91; № 21-22, ст. 124; 2013 г., № 2, ст. 10; № 9, ст. 51; № 10-11, ст. 56; № 15, ст. 76; 2014 г.,  № 1, ст. 9; № 4-5, ст. 24; № 6, ст. 27):</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3</w:t>
      </w:r>
      <w:r>
        <w:rPr>
          <w:rFonts w:ascii="Times New Roman"/>
          <w:b w:val="false"/>
          <w:i w:val="false"/>
          <w:color w:val="000000"/>
          <w:sz w:val="28"/>
        </w:rPr>
        <w:t xml:space="preserve"> статьи 142 изложить в следующей редакции:</w:t>
      </w:r>
      <w:r>
        <w:br/>
      </w:r>
      <w:r>
        <w:rPr>
          <w:rFonts w:ascii="Times New Roman"/>
          <w:b w:val="false"/>
          <w:i w:val="false"/>
          <w:color w:val="000000"/>
          <w:sz w:val="28"/>
        </w:rPr>
        <w:t>
      «3. Перечень документов, необходимых для допуска к сдаче квалификационного экзамена, устанавливается положением о квалификационных экзаменах, утверждаемым уполномоченным органом. Сроки и порядок выдачи лицензии частного судебного исполнителя устанавливаются в соответствии с законодательством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144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Помимо общих оснований, предусмотренных законодательством Республики Казахстан о разрешениях и уведомлениях, прекращение действия лицензии частного судебного исполнителя осуществляется в судебном порядке по иску уполномоченного органа в случаях:»;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Помимо общих оснований, предусмотренных законодательством Республики Казахстан о разрешениях и уведомлениях, действие лицензии частного судебного исполнителя прекращается по решению уполномоченного органа в случаях:».</w:t>
      </w:r>
    </w:p>
    <w:bookmarkEnd w:id="68"/>
    <w:bookmarkStart w:name="z485" w:id="69"/>
    <w:p>
      <w:pPr>
        <w:spacing w:after="0"/>
        <w:ind w:left="0"/>
        <w:jc w:val="both"/>
      </w:pPr>
      <w:r>
        <w:rPr>
          <w:rFonts w:ascii="Times New Roman"/>
          <w:b w:val="false"/>
          <w:i w:val="false"/>
          <w:color w:val="000000"/>
          <w:sz w:val="28"/>
        </w:rPr>
        <w:t>
      70.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(Ведомости Парламента Республики Казахстан, 2010 г., № 12, ст. 60; 2011 г., №  1, ст. 2; № 11, ст. 102; № 12, ст. 111; 2012 г., № 2, ст. 11, 14; № 3, ст. 21; № 4, ст. 30; № 6, ст. 46; № 8, ст. 64; № 11, ст. 80; № 15, ст. 97; № 23-24, ст. 125; 2013 г., № 9, ст. 51; № 14, ст. 75; № 15, ст. 81; 2014 г., № 4-5, ст. 24;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внесении изменений и дополнений в некоторые законодательные акты Республики Казахстан по вопросам гражданской защиты», опубликованный в газетах «Егемен Қазақстан» и «Казахстанская правда» 15 апреля 2014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16</w:t>
      </w:r>
      <w:r>
        <w:rPr>
          <w:rFonts w:ascii="Times New Roman"/>
          <w:b w:val="false"/>
          <w:i w:val="false"/>
          <w:color w:val="000000"/>
          <w:sz w:val="28"/>
        </w:rPr>
        <w:t xml:space="preserve"> дополнить подпунктом 61-1) следующего содержания:</w:t>
      </w:r>
      <w:r>
        <w:br/>
      </w:r>
      <w:r>
        <w:rPr>
          <w:rFonts w:ascii="Times New Roman"/>
          <w:b w:val="false"/>
          <w:i w:val="false"/>
          <w:color w:val="000000"/>
          <w:sz w:val="28"/>
        </w:rPr>
        <w:t>
      «61-1) утверждает формы и сроки отчетности об исполнении программы развития переработки попутного газа;»;</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 разработка форм и сроков отчетности об исполнении программы развития переработки попутного газа;»;</w:t>
      </w:r>
      <w:r>
        <w:br/>
      </w:r>
      <w:r>
        <w:rPr>
          <w:rFonts w:ascii="Times New Roman"/>
          <w:b w:val="false"/>
          <w:i w:val="false"/>
          <w:color w:val="000000"/>
          <w:sz w:val="28"/>
        </w:rPr>
        <w:t>
</w:t>
      </w:r>
      <w:r>
        <w:rPr>
          <w:rFonts w:ascii="Times New Roman"/>
          <w:b w:val="false"/>
          <w:i w:val="false"/>
          <w:color w:val="000000"/>
          <w:sz w:val="28"/>
        </w:rPr>
        <w:t>
      дополнить подпунктом 16-1) следующего содержания:</w:t>
      </w:r>
      <w:r>
        <w:br/>
      </w:r>
      <w:r>
        <w:rPr>
          <w:rFonts w:ascii="Times New Roman"/>
          <w:b w:val="false"/>
          <w:i w:val="false"/>
          <w:color w:val="000000"/>
          <w:sz w:val="28"/>
        </w:rPr>
        <w:t>
      «16-1) осуществление лицензирования в сфере нефти и газа;»;</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62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исключить;</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«Проект контракта на недропользование подлежит следующим обязательным экспертизам: правовой, экологической, экономической.»;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63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63. Рабочая программа</w:t>
      </w:r>
      <w:r>
        <w:br/>
      </w:r>
      <w:r>
        <w:rPr>
          <w:rFonts w:ascii="Times New Roman"/>
          <w:b w:val="false"/>
          <w:i w:val="false"/>
          <w:color w:val="000000"/>
          <w:sz w:val="28"/>
        </w:rPr>
        <w:t>
      1. Рабочая программа является обязательной частью (приложением) контракта, составляется на основе разработанных и утвержденных в установленном порядке проектных документов.</w:t>
      </w:r>
      <w:r>
        <w:br/>
      </w:r>
      <w:r>
        <w:rPr>
          <w:rFonts w:ascii="Times New Roman"/>
          <w:b w:val="false"/>
          <w:i w:val="false"/>
          <w:color w:val="000000"/>
          <w:sz w:val="28"/>
        </w:rPr>
        <w:t xml:space="preserve">
      2. При изменении показателей проектных документов, в результате которого изменяются показатели рабочей программы, в рабочую программу должны быть внесены соответствующие изменения. Изменения в рабочую программу вносятся путем подписания дополнительного соглашения к контракту между недропользователем и компетентным органом или местным исполнительным органом области, города республиканского значения, столицы.»;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3</w:t>
      </w:r>
      <w:r>
        <w:rPr>
          <w:rFonts w:ascii="Times New Roman"/>
          <w:b w:val="false"/>
          <w:i w:val="false"/>
          <w:color w:val="000000"/>
          <w:sz w:val="28"/>
        </w:rPr>
        <w:t xml:space="preserve"> статьи 68 изложить в следующей редакции:</w:t>
      </w:r>
      <w:r>
        <w:br/>
      </w:r>
      <w:r>
        <w:rPr>
          <w:rFonts w:ascii="Times New Roman"/>
          <w:b w:val="false"/>
          <w:i w:val="false"/>
          <w:color w:val="000000"/>
          <w:sz w:val="28"/>
        </w:rPr>
        <w:t>
      «3. Контракт на недропользование заключается на основании утвержденных в установленном порядке проектных документов, а также получения результатов обязательных экспертиз, позволяющих заключить контракт.»;</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 4</w:t>
      </w:r>
      <w:r>
        <w:rPr>
          <w:rFonts w:ascii="Times New Roman"/>
          <w:b w:val="false"/>
          <w:i w:val="false"/>
          <w:color w:val="000000"/>
          <w:sz w:val="28"/>
        </w:rPr>
        <w:t xml:space="preserve"> статьи 70 изложить в следующей редакции:</w:t>
      </w:r>
      <w:r>
        <w:br/>
      </w:r>
      <w:r>
        <w:rPr>
          <w:rFonts w:ascii="Times New Roman"/>
          <w:b w:val="false"/>
          <w:i w:val="false"/>
          <w:color w:val="000000"/>
          <w:sz w:val="28"/>
        </w:rPr>
        <w:t>
      «4. Если при проведении разведки или добычи полезных ископаемых обнаружится, что географические границы обнаружения или месторождения (независимо от расположения на суше или на море) выходят за пределы контрактной территории, указанной в геологическом или горном отводе, то вопрос о ее расширении должен решаться компетентным органом или местным исполнительным органом области, города республиканского значения, столицы при проведении разведки или добычи общераспространенных полезных ископаемых путем изменения условий контракта, без проведения конкурса в порядке и сроки, установленные настоящим Законом, для заключения контракта, в случае, если эта территория свободна от недропользования.»;</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пункт 8</w:t>
      </w:r>
      <w:r>
        <w:rPr>
          <w:rFonts w:ascii="Times New Roman"/>
          <w:b w:val="false"/>
          <w:i w:val="false"/>
          <w:color w:val="000000"/>
          <w:sz w:val="28"/>
        </w:rPr>
        <w:t xml:space="preserve"> статьи 93 изложить в следующей редакции:</w:t>
      </w:r>
      <w:r>
        <w:br/>
      </w:r>
      <w:r>
        <w:rPr>
          <w:rFonts w:ascii="Times New Roman"/>
          <w:b w:val="false"/>
          <w:i w:val="false"/>
          <w:color w:val="000000"/>
          <w:sz w:val="28"/>
        </w:rPr>
        <w:t>
      «8. Недропользователь, осуществляющий нефтяные операции на море, не вправе начать строительство или размещение морского сооружения без получения разрешения компетентного органа. Для получения разрешения такой недропользователь обязан обратиться с заявлением в компетентный орган до начала планируемого размещения либо строительства морского сооружения. Заявление должно содержать описание, сроки и местоположение планируемого морского сооружения либо проводимых работ по строительству такого морского сооружения. Компетентный орган обязан рассмотреть заявление недропользователя, осуществляющего нефтяные операции на море, и принять соответствующее решение не позднее тридцати рабочих дней с момента подачи заявления.</w:t>
      </w:r>
      <w:r>
        <w:br/>
      </w:r>
      <w:r>
        <w:rPr>
          <w:rFonts w:ascii="Times New Roman"/>
          <w:b w:val="false"/>
          <w:i w:val="false"/>
          <w:color w:val="000000"/>
          <w:sz w:val="28"/>
        </w:rPr>
        <w:t>
      К физическим и юридическим лицам, осуществляющим выполнение работ и (или) предоставление услуг для государственного геологического изучения недр на море, применяются нормы, установленные настоящей статьей.»;</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пункт 1</w:t>
      </w:r>
      <w:r>
        <w:rPr>
          <w:rFonts w:ascii="Times New Roman"/>
          <w:b w:val="false"/>
          <w:i w:val="false"/>
          <w:color w:val="000000"/>
          <w:sz w:val="28"/>
        </w:rPr>
        <w:t xml:space="preserve"> статьи 96 изложить в следующей редакции:</w:t>
      </w:r>
      <w:r>
        <w:br/>
      </w:r>
      <w:r>
        <w:rPr>
          <w:rFonts w:ascii="Times New Roman"/>
          <w:b w:val="false"/>
          <w:i w:val="false"/>
          <w:color w:val="000000"/>
          <w:sz w:val="28"/>
        </w:rPr>
        <w:t>
      «1. Недропользователь, осуществляющий строительство и эксплуатацию нефтегазопроводов на море, не вправе начать работы по строительству, монтажу или прокладке нефтегазопроводов без разрешения компетентного органа. Такое разрешение выдается в общем порядке, установленном </w:t>
      </w:r>
      <w:r>
        <w:rPr>
          <w:rFonts w:ascii="Times New Roman"/>
          <w:b w:val="false"/>
          <w:i w:val="false"/>
          <w:color w:val="000000"/>
          <w:sz w:val="28"/>
        </w:rPr>
        <w:t>пунктом 8</w:t>
      </w:r>
      <w:r>
        <w:rPr>
          <w:rFonts w:ascii="Times New Roman"/>
          <w:b w:val="false"/>
          <w:i w:val="false"/>
          <w:color w:val="000000"/>
          <w:sz w:val="28"/>
        </w:rPr>
        <w:t xml:space="preserve"> статьи 93 настоящего Закона.»;</w:t>
      </w:r>
      <w:r>
        <w:br/>
      </w:r>
      <w:r>
        <w:rPr>
          <w:rFonts w:ascii="Times New Roman"/>
          <w:b w:val="false"/>
          <w:i w:val="false"/>
          <w:color w:val="000000"/>
          <w:sz w:val="28"/>
        </w:rPr>
        <w:t>
</w:t>
      </w:r>
      <w:r>
        <w:rPr>
          <w:rFonts w:ascii="Times New Roman"/>
          <w:b w:val="false"/>
          <w:i w:val="false"/>
          <w:color w:val="000000"/>
          <w:sz w:val="28"/>
        </w:rPr>
        <w:t>
      9) пункт 1 статьи 100 изложить в следующей редакции:</w:t>
      </w:r>
      <w:r>
        <w:br/>
      </w:r>
      <w:r>
        <w:rPr>
          <w:rFonts w:ascii="Times New Roman"/>
          <w:b w:val="false"/>
          <w:i w:val="false"/>
          <w:color w:val="000000"/>
          <w:sz w:val="28"/>
        </w:rPr>
        <w:t>
      «1. Морские научные исследования могут проводиться только с уведомлением компетентного органа о начале исследования в порядке, определяемом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Правила проведения морских научных исследований утверждаются Правительством Республики Казахстан.».</w:t>
      </w:r>
    </w:p>
    <w:bookmarkEnd w:id="69"/>
    <w:bookmarkStart w:name="z500" w:id="70"/>
    <w:p>
      <w:pPr>
        <w:spacing w:after="0"/>
        <w:ind w:left="0"/>
        <w:jc w:val="both"/>
      </w:pPr>
      <w:r>
        <w:rPr>
          <w:rFonts w:ascii="Times New Roman"/>
          <w:b w:val="false"/>
          <w:i w:val="false"/>
          <w:color w:val="000000"/>
          <w:sz w:val="28"/>
        </w:rPr>
        <w:t xml:space="preserve">
      71. </w:t>
      </w:r>
      <w:r>
        <w:rPr>
          <w:rFonts w:ascii="Times New Roman"/>
          <w:b w:val="false"/>
          <w:i w:val="false"/>
          <w:color w:val="ff0000"/>
          <w:sz w:val="28"/>
        </w:rPr>
        <w:t>Исключен Законом РК от 29.09.2014 </w:t>
      </w:r>
      <w:r>
        <w:rPr>
          <w:rFonts w:ascii="Times New Roman"/>
          <w:b w:val="false"/>
          <w:i w:val="false"/>
          <w:color w:val="000000"/>
          <w:sz w:val="28"/>
        </w:rPr>
        <w:t>№ 239-V</w:t>
      </w:r>
      <w:r>
        <w:rPr>
          <w:rFonts w:ascii="Times New Roman"/>
          <w:b w:val="false"/>
          <w:i w:val="false"/>
          <w:color w:val="ff0000"/>
          <w:sz w:val="28"/>
        </w:rPr>
        <w:t> (порядок введения в действие см.</w:t>
      </w:r>
      <w:r>
        <w:rPr>
          <w:rFonts w:ascii="Times New Roman"/>
          <w:b w:val="false"/>
          <w:i w:val="false"/>
          <w:color w:val="000000"/>
          <w:sz w:val="28"/>
        </w:rPr>
        <w:t> </w:t>
      </w:r>
      <w:r>
        <w:rPr>
          <w:rFonts w:ascii="Times New Roman"/>
          <w:b w:val="false"/>
          <w:i w:val="false"/>
          <w:color w:val="000000"/>
          <w:sz w:val="28"/>
        </w:rPr>
        <w:t>ст. 3</w:t>
      </w:r>
      <w:r>
        <w:rPr>
          <w:rFonts w:ascii="Times New Roman"/>
          <w:b w:val="false"/>
          <w:i w:val="false"/>
          <w:color w:val="ff0000"/>
          <w:sz w:val="28"/>
        </w:rPr>
        <w:t>);</w:t>
      </w:r>
    </w:p>
    <w:bookmarkEnd w:id="70"/>
    <w:bookmarkStart w:name="z503" w:id="71"/>
    <w:p>
      <w:pPr>
        <w:spacing w:after="0"/>
        <w:ind w:left="0"/>
        <w:jc w:val="both"/>
      </w:pPr>
      <w:r>
        <w:rPr>
          <w:rFonts w:ascii="Times New Roman"/>
          <w:b w:val="false"/>
          <w:i w:val="false"/>
          <w:color w:val="000000"/>
          <w:sz w:val="28"/>
        </w:rPr>
        <w:t>
      72.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9, 14; № 3, ст. 21, 25, 27; № 8, ст. 64; № 10, ст. 77; № 11, ст. 80; № 13, ст. 91; № 14, ст. 92, 95; № 15, ст. 97; № 20, ст. 121; № 23-24, ст. 125; 2013 г., № 2, ст. 11; № 10-11, ст. 56; № 14, ст. 72; № 16, ст. 83; № 21-22, ст. 115; № 23-24, ст. 116; 2014 г., № 4-5, ст. 24;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внесении изменений и дополнений в некоторые законодательные акты Республики Казахстан по вопросам гражданской защиты», опубликованный в газетах «Егемен Қазақстан» и «Казахстанская правда» 15 апреля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2014 года «О внесении изменений и дополнений в некоторые законодательные акты Республики Казахстан по вопросам деятельности органов внутренних дел», опубликованный в газетах «Егемен Қазақстан» и «Казахстанская правда» 25 апреля 2014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6)</w:t>
      </w:r>
      <w:r>
        <w:rPr>
          <w:rFonts w:ascii="Times New Roman"/>
          <w:b w:val="false"/>
          <w:i w:val="false"/>
          <w:color w:val="000000"/>
          <w:sz w:val="28"/>
        </w:rPr>
        <w:t xml:space="preserve"> части третьей пункта 3 статьи 16 исключить;</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102)</w:t>
      </w:r>
      <w:r>
        <w:rPr>
          <w:rFonts w:ascii="Times New Roman"/>
          <w:b w:val="false"/>
          <w:i w:val="false"/>
          <w:color w:val="000000"/>
          <w:sz w:val="28"/>
        </w:rPr>
        <w:t xml:space="preserve"> пункта 1 приложения изложить в следующей редакции:</w:t>
      </w:r>
      <w:r>
        <w:br/>
      </w:r>
      <w:r>
        <w:rPr>
          <w:rFonts w:ascii="Times New Roman"/>
          <w:b w:val="false"/>
          <w:i w:val="false"/>
          <w:color w:val="000000"/>
          <w:sz w:val="28"/>
        </w:rPr>
        <w:t>
      «102) в области разрешительного контроля;».</w:t>
      </w:r>
    </w:p>
    <w:bookmarkEnd w:id="71"/>
    <w:bookmarkStart w:name="z506" w:id="72"/>
    <w:p>
      <w:pPr>
        <w:spacing w:after="0"/>
        <w:ind w:left="0"/>
        <w:jc w:val="both"/>
      </w:pPr>
      <w:r>
        <w:rPr>
          <w:rFonts w:ascii="Times New Roman"/>
          <w:b w:val="false"/>
          <w:i w:val="false"/>
          <w:color w:val="000000"/>
          <w:sz w:val="28"/>
        </w:rPr>
        <w:t>
      73.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июля 2011 года «О государственном регулировании производства и оборота отдельных видов нефтепродуктов» (Ведомости Парламента Республики Казахстан, 2011 г., № 13, ст. 113; 2012 г., № 2, ст. 14; № 11, ст. 80; № 15, ст. 97; № 21-22, ст. 124; 2013 г., № 4, ст. 21; № 21-22, ст. 115; 2014 г., № 1, ст.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внесении изменений и дополнений в некоторые законодательные акты Республики Казахстан по вопросам гражданской защиты», опубликованный в газетах «Егемен Қазақстан» и «Казахстанская правда» 15 апреля 2014 г.): </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17. Уведомление о начале или прекращении осуществления</w:t>
      </w:r>
      <w:r>
        <w:br/>
      </w:r>
      <w:r>
        <w:rPr>
          <w:rFonts w:ascii="Times New Roman"/>
          <w:b w:val="false"/>
          <w:i w:val="false"/>
          <w:color w:val="000000"/>
          <w:sz w:val="28"/>
        </w:rPr>
        <w:t>
                  деятельности, связанной с оптовыми поставками</w:t>
      </w:r>
      <w:r>
        <w:br/>
      </w:r>
      <w:r>
        <w:rPr>
          <w:rFonts w:ascii="Times New Roman"/>
          <w:b w:val="false"/>
          <w:i w:val="false"/>
          <w:color w:val="000000"/>
          <w:sz w:val="28"/>
        </w:rPr>
        <w:t>
                  нефтепродуктов»;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Оптовые поставщики нефтепродуктов до начала или прекращения осуществления деятельности, связанной с оптовыми поставками нефтепродуктов, обязаны уведомить об этом уполномоченный орган в области производства нефтепродуктов в порядке, установленном </w:t>
      </w:r>
      <w:r>
        <w:rPr>
          <w:rFonts w:ascii="Times New Roman"/>
          <w:b w:val="false"/>
          <w:i w:val="false"/>
          <w:color w:val="000000"/>
          <w:sz w:val="28"/>
        </w:rPr>
        <w:t>Законом</w:t>
      </w:r>
      <w:r>
        <w:rPr>
          <w:rFonts w:ascii="Times New Roman"/>
          <w:b w:val="false"/>
          <w:i w:val="false"/>
          <w:color w:val="000000"/>
          <w:sz w:val="28"/>
        </w:rPr>
        <w:t>  Республики Казахстан «О разрешениях и уведомлениях».»;</w:t>
      </w:r>
      <w:r>
        <w:br/>
      </w:r>
      <w:r>
        <w:rPr>
          <w:rFonts w:ascii="Times New Roman"/>
          <w:b w:val="false"/>
          <w:i w:val="false"/>
          <w:color w:val="000000"/>
          <w:sz w:val="28"/>
        </w:rPr>
        <w:t>
      «3. В случае прекращения права владения и (или) пользования резервуаром или базой нефтепродуктов оптовый поставщик нефтепродуктов подает уведомление о прекращении осуществления деятельности, связанной с оптовыми поставками нефтепродуктов.»;</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3</w:t>
      </w:r>
      <w:r>
        <w:rPr>
          <w:rFonts w:ascii="Times New Roman"/>
          <w:b w:val="false"/>
          <w:i w:val="false"/>
          <w:color w:val="000000"/>
          <w:sz w:val="28"/>
        </w:rPr>
        <w:t xml:space="preserve"> статьи 21 дополнить частью второй следующего содержания:</w:t>
      </w:r>
      <w:r>
        <w:br/>
      </w:r>
      <w:r>
        <w:rPr>
          <w:rFonts w:ascii="Times New Roman"/>
          <w:b w:val="false"/>
          <w:i w:val="false"/>
          <w:color w:val="000000"/>
          <w:sz w:val="28"/>
        </w:rPr>
        <w:t>
      «Хранение и оптовая реализация нефтепродуктов должны осуществляться при условии соблюдения </w:t>
      </w:r>
      <w:r>
        <w:rPr>
          <w:rFonts w:ascii="Times New Roman"/>
          <w:b w:val="false"/>
          <w:i w:val="false"/>
          <w:color w:val="000000"/>
          <w:sz w:val="28"/>
        </w:rPr>
        <w:t>пункта 5</w:t>
      </w:r>
      <w:r>
        <w:rPr>
          <w:rFonts w:ascii="Times New Roman"/>
          <w:b w:val="false"/>
          <w:i w:val="false"/>
          <w:color w:val="000000"/>
          <w:sz w:val="28"/>
        </w:rPr>
        <w:t xml:space="preserve"> статьи 19 настоящего Закона.».</w:t>
      </w:r>
    </w:p>
    <w:bookmarkEnd w:id="72"/>
    <w:bookmarkStart w:name="z511" w:id="73"/>
    <w:p>
      <w:pPr>
        <w:spacing w:after="0"/>
        <w:ind w:left="0"/>
        <w:jc w:val="both"/>
      </w:pPr>
      <w:r>
        <w:rPr>
          <w:rFonts w:ascii="Times New Roman"/>
          <w:b w:val="false"/>
          <w:i w:val="false"/>
          <w:color w:val="000000"/>
          <w:sz w:val="28"/>
        </w:rPr>
        <w:t>
      74.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космической деятельности» (Ведомости Парламента Республики Казахстан, 2012 г., № 1, ст. 4; № 14, ст. 92; 2014 г., № 1, ст.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внесении изменений и дополнений в некоторые законодательные акты Республики Казахстан по вопросам гражданской защиты», опубликованный в газетах «Егемен Қазақстан» и «Казахстанская правда» 15 апреля 2014 г.):</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«Государственная регистрация осуществляется в срок до пяти рабочих дней со дня поступления заявления в уполномоченный орган.»;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пункта 6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«8. При отказе в государственной регистрации уполномоченный орган не позднее пяти рабочих дней со дня поступления заявления направляет заявителю письменный мотивированный ответ с указанием причин отказа.»;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13. Лицензирование деятельности в сфере использования</w:t>
      </w:r>
      <w:r>
        <w:br/>
      </w:r>
      <w:r>
        <w:rPr>
          <w:rFonts w:ascii="Times New Roman"/>
          <w:b w:val="false"/>
          <w:i w:val="false"/>
          <w:color w:val="000000"/>
          <w:sz w:val="28"/>
        </w:rPr>
        <w:t xml:space="preserve">
                  космического пространства </w:t>
      </w:r>
      <w:r>
        <w:br/>
      </w:r>
      <w:r>
        <w:rPr>
          <w:rFonts w:ascii="Times New Roman"/>
          <w:b w:val="false"/>
          <w:i w:val="false"/>
          <w:color w:val="000000"/>
          <w:sz w:val="28"/>
        </w:rPr>
        <w:t>
      Деятельность физических и юридических лиц в сфере использования космического пространства осуществляется на основании лицензии, выдаваемой в соответствии с законодательством Республики Казахстан о разрешениях и уведомлениях.».</w:t>
      </w:r>
    </w:p>
    <w:bookmarkEnd w:id="73"/>
    <w:bookmarkStart w:name="z517" w:id="74"/>
    <w:p>
      <w:pPr>
        <w:spacing w:after="0"/>
        <w:ind w:left="0"/>
        <w:jc w:val="both"/>
      </w:pPr>
      <w:r>
        <w:rPr>
          <w:rFonts w:ascii="Times New Roman"/>
          <w:b w:val="false"/>
          <w:i w:val="false"/>
          <w:color w:val="000000"/>
          <w:sz w:val="28"/>
        </w:rPr>
        <w:t>
      75.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«О газе и газоснабжении» (Ведомости Парламента Республики Казахстан, 2012 г.,  № 2, ст. 8; № 11, ст. 80; № 14, ст. 92; № 15, ст. 97; 2013 г., № 15, ст. 82; 2014 г., № 1, ст.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внесении изменений и дополнений в некоторые законодательные акты Республики Казахстан по вопросам гражданской защиты», опубликованный в газетах «Егемен Қазақстан» и «Казахстанская правда» 15 апреля 2014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13)</w:t>
      </w:r>
      <w:r>
        <w:rPr>
          <w:rFonts w:ascii="Times New Roman"/>
          <w:b w:val="false"/>
          <w:i w:val="false"/>
          <w:color w:val="000000"/>
          <w:sz w:val="28"/>
        </w:rPr>
        <w:t xml:space="preserve"> статьи 1 изложить в следующей редакции:</w:t>
      </w:r>
      <w:r>
        <w:br/>
      </w:r>
      <w:r>
        <w:rPr>
          <w:rFonts w:ascii="Times New Roman"/>
          <w:b w:val="false"/>
          <w:i w:val="false"/>
          <w:color w:val="000000"/>
          <w:sz w:val="28"/>
        </w:rPr>
        <w:t>
      «13) газосетевая организация – юридическое лицо, имеющее свидетельство об аккредитации и осуществляющее эксплуатацию газонаполнительной станции, а также оптовую и розничную реализацию сжиженного нефтяного газа на условиях, установленных настоящим Законом;»;</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2)</w:t>
      </w:r>
      <w:r>
        <w:rPr>
          <w:rFonts w:ascii="Times New Roman"/>
          <w:b w:val="false"/>
          <w:i w:val="false"/>
          <w:color w:val="000000"/>
          <w:sz w:val="28"/>
        </w:rPr>
        <w:t xml:space="preserve"> пункта 7 статьи 28 изложить в следующей редакции:</w:t>
      </w:r>
      <w:r>
        <w:br/>
      </w:r>
      <w:r>
        <w:rPr>
          <w:rFonts w:ascii="Times New Roman"/>
          <w:b w:val="false"/>
          <w:i w:val="false"/>
          <w:color w:val="000000"/>
          <w:sz w:val="28"/>
        </w:rPr>
        <w:t>
      «2) эксплуатация одних и тех же газонаполнительных станций одновременно двумя и более газосетевыми организациями;».</w:t>
      </w:r>
    </w:p>
    <w:bookmarkEnd w:id="74"/>
    <w:bookmarkStart w:name="z520" w:id="75"/>
    <w:p>
      <w:pPr>
        <w:spacing w:after="0"/>
        <w:ind w:left="0"/>
        <w:jc w:val="both"/>
      </w:pPr>
      <w:r>
        <w:rPr>
          <w:rFonts w:ascii="Times New Roman"/>
          <w:b w:val="false"/>
          <w:i w:val="false"/>
          <w:color w:val="000000"/>
          <w:sz w:val="28"/>
        </w:rPr>
        <w:t>
      76.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января 2012 года «О телерадиовещании» (Ведомости Парламента Республики Казахстан, 2012 г., № 3, ст. 24; № 14, ст. 92; № 15, ст. 97; 2013 г., № 14, ст. 72):</w:t>
      </w:r>
      <w:r>
        <w:br/>
      </w:r>
      <w:r>
        <w:rPr>
          <w:rFonts w:ascii="Times New Roman"/>
          <w:b w:val="false"/>
          <w:i w:val="false"/>
          <w:color w:val="000000"/>
          <w:sz w:val="28"/>
        </w:rPr>
        <w:t>
</w:t>
      </w:r>
      <w:r>
        <w:rPr>
          <w:rFonts w:ascii="Times New Roman"/>
          <w:b w:val="false"/>
          <w:i w:val="false"/>
          <w:color w:val="000000"/>
          <w:sz w:val="28"/>
        </w:rPr>
        <w:t>
      1) подпункт 8) </w:t>
      </w:r>
      <w:r>
        <w:rPr>
          <w:rFonts w:ascii="Times New Roman"/>
          <w:b w:val="false"/>
          <w:i w:val="false"/>
          <w:color w:val="000000"/>
          <w:sz w:val="28"/>
        </w:rPr>
        <w:t>пункта 1</w:t>
      </w:r>
      <w:r>
        <w:rPr>
          <w:rFonts w:ascii="Times New Roman"/>
          <w:b w:val="false"/>
          <w:i w:val="false"/>
          <w:color w:val="000000"/>
          <w:sz w:val="28"/>
        </w:rPr>
        <w:t xml:space="preserve"> статьи 7 изложить в следующей редакции: </w:t>
      </w:r>
      <w:r>
        <w:br/>
      </w:r>
      <w:r>
        <w:rPr>
          <w:rFonts w:ascii="Times New Roman"/>
          <w:b w:val="false"/>
          <w:i w:val="false"/>
          <w:color w:val="000000"/>
          <w:sz w:val="28"/>
        </w:rPr>
        <w:t>
      «8) осуществляет лицензирование деятельности в области телерадиовещания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w:t>
      </w:r>
      <w:r>
        <w:rPr>
          <w:rFonts w:ascii="Times New Roman"/>
          <w:b w:val="false"/>
          <w:i w:val="false"/>
          <w:color w:val="000000"/>
          <w:sz w:val="28"/>
        </w:rPr>
        <w:t xml:space="preserve"> статьи 14 изложить в следующей редакции:</w:t>
      </w:r>
      <w:r>
        <w:br/>
      </w:r>
      <w:r>
        <w:rPr>
          <w:rFonts w:ascii="Times New Roman"/>
          <w:b w:val="false"/>
          <w:i w:val="false"/>
          <w:color w:val="000000"/>
          <w:sz w:val="28"/>
        </w:rPr>
        <w:t>
      «1. Лицензирование деятельности в области телерадиовещания осуществляет уполномоченный орган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75"/>
    <w:bookmarkStart w:name="z523" w:id="76"/>
    <w:p>
      <w:pPr>
        <w:spacing w:after="0"/>
        <w:ind w:left="0"/>
        <w:jc w:val="both"/>
      </w:pPr>
      <w:r>
        <w:rPr>
          <w:rFonts w:ascii="Times New Roman"/>
          <w:b w:val="false"/>
          <w:i w:val="false"/>
          <w:color w:val="000000"/>
          <w:sz w:val="28"/>
        </w:rPr>
        <w:t>
      77.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июня 2012 года «О магистральном трубопроводе» (Ведомости Парламента Республики Казахстан, 2012 г., № 11, ст. 79;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внесении изменений и дополнений в некоторые законодательные акты Республики Казахстан по вопросам гражданской защиты», опубликованный в газетах «Егемен Қазақстан» и «Казахстанская правда» 15 апреля 2014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9. Лицензирование деятельности в области</w:t>
      </w:r>
      <w:r>
        <w:br/>
      </w:r>
      <w:r>
        <w:rPr>
          <w:rFonts w:ascii="Times New Roman"/>
          <w:b w:val="false"/>
          <w:i w:val="false"/>
          <w:color w:val="000000"/>
          <w:sz w:val="28"/>
        </w:rPr>
        <w:t>
                 магистрального трубопровода</w:t>
      </w:r>
      <w:r>
        <w:br/>
      </w:r>
      <w:r>
        <w:rPr>
          <w:rFonts w:ascii="Times New Roman"/>
          <w:b w:val="false"/>
          <w:i w:val="false"/>
          <w:color w:val="000000"/>
          <w:sz w:val="28"/>
        </w:rPr>
        <w:t>
      Отдельные виды деятельности в области магистрального трубопровода подлежат лицензированию в соответствии с законодательством Республики Казахстан о разрешениях и уведомлениях.».</w:t>
      </w:r>
    </w:p>
    <w:bookmarkEnd w:id="76"/>
    <w:bookmarkStart w:name="z525" w:id="77"/>
    <w:p>
      <w:pPr>
        <w:spacing w:after="0"/>
        <w:ind w:left="0"/>
        <w:jc w:val="both"/>
      </w:pPr>
      <w:r>
        <w:rPr>
          <w:rFonts w:ascii="Times New Roman"/>
          <w:b w:val="false"/>
          <w:i w:val="false"/>
          <w:color w:val="000000"/>
          <w:sz w:val="28"/>
        </w:rPr>
        <w:t>
      78.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микрофинансовых организациях» (Ведомости Парламента Республики Казахстан, 2012 г., № 20, ст. 120; 2014 г., № 4-5, ст. 24):</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3</w:t>
      </w:r>
      <w:r>
        <w:rPr>
          <w:rFonts w:ascii="Times New Roman"/>
          <w:b w:val="false"/>
          <w:i w:val="false"/>
          <w:color w:val="000000"/>
          <w:sz w:val="28"/>
        </w:rPr>
        <w:t xml:space="preserve"> дополнить пунктом 2-1 следующего содержания:</w:t>
      </w:r>
      <w:r>
        <w:br/>
      </w:r>
      <w:r>
        <w:rPr>
          <w:rFonts w:ascii="Times New Roman"/>
          <w:b w:val="false"/>
          <w:i w:val="false"/>
          <w:color w:val="000000"/>
          <w:sz w:val="28"/>
        </w:rPr>
        <w:t>
      «2-1. Микрофинансовая организация обязана получить предварительное согласие уполномоченного органа для предложения микрокредитов в порядке, предусмотренном нормативными правовыми актами уполномоченного органа.»;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2)</w:t>
      </w:r>
      <w:r>
        <w:rPr>
          <w:rFonts w:ascii="Times New Roman"/>
          <w:b w:val="false"/>
          <w:i w:val="false"/>
          <w:color w:val="000000"/>
          <w:sz w:val="28"/>
        </w:rPr>
        <w:t xml:space="preserve"> пункта 1 статьи 14 исключить;</w:t>
      </w:r>
      <w:r>
        <w:br/>
      </w:r>
      <w:r>
        <w:rPr>
          <w:rFonts w:ascii="Times New Roman"/>
          <w:b w:val="false"/>
          <w:i w:val="false"/>
          <w:color w:val="000000"/>
          <w:sz w:val="28"/>
        </w:rPr>
        <w:t>
</w:t>
      </w:r>
      <w:r>
        <w:rPr>
          <w:rFonts w:ascii="Times New Roman"/>
          <w:b w:val="false"/>
          <w:i w:val="false"/>
          <w:color w:val="000000"/>
          <w:sz w:val="28"/>
        </w:rPr>
        <w:t>
      3) дополнить статьей 31-1 следующего содержания:</w:t>
      </w:r>
      <w:r>
        <w:br/>
      </w:r>
      <w:r>
        <w:rPr>
          <w:rFonts w:ascii="Times New Roman"/>
          <w:b w:val="false"/>
          <w:i w:val="false"/>
          <w:color w:val="000000"/>
          <w:sz w:val="28"/>
        </w:rPr>
        <w:t>
      «Статья 31-1. Согласование услуг микрофинансовой организации</w:t>
      </w:r>
      <w:r>
        <w:br/>
      </w:r>
      <w:r>
        <w:rPr>
          <w:rFonts w:ascii="Times New Roman"/>
          <w:b w:val="false"/>
          <w:i w:val="false"/>
          <w:color w:val="000000"/>
          <w:sz w:val="28"/>
        </w:rPr>
        <w:t>
      1. Микрофинансовая организация обязана получить согласие уполномоченного органа для предложения услуг по предоставлению микрокредитов потребителям микрофинансовой организации в порядке, предусмотренном нормативным правовым актом уполномоченного органа.</w:t>
      </w:r>
      <w:r>
        <w:br/>
      </w:r>
      <w:r>
        <w:rPr>
          <w:rFonts w:ascii="Times New Roman"/>
          <w:b w:val="false"/>
          <w:i w:val="false"/>
          <w:color w:val="000000"/>
          <w:sz w:val="28"/>
        </w:rPr>
        <w:t>
      2. Уполномоченный орган письменно уведомляет микрофинансовую организацию о принятом решении.</w:t>
      </w:r>
      <w:r>
        <w:br/>
      </w:r>
      <w:r>
        <w:rPr>
          <w:rFonts w:ascii="Times New Roman"/>
          <w:b w:val="false"/>
          <w:i w:val="false"/>
          <w:color w:val="000000"/>
          <w:sz w:val="28"/>
        </w:rPr>
        <w:t>
      3. Уполномоченный орган отказывает микрофинансовой организации в выдаче согласия для предложения услуг по предоставлению микрокредитов потребителям микрофинансовой организации в случае представления неполного пакета документов либо несоответствия представленных документов требованиям, предусмотренным нормативным правовым актом уполномоченного органа.</w:t>
      </w:r>
      <w:r>
        <w:br/>
      </w:r>
      <w:r>
        <w:rPr>
          <w:rFonts w:ascii="Times New Roman"/>
          <w:b w:val="false"/>
          <w:i w:val="false"/>
          <w:color w:val="000000"/>
          <w:sz w:val="28"/>
        </w:rPr>
        <w:t>
      4. Уполномоченный орган ведет учет выданных микрофинансовым организациям согласий для предложения микрокредитов потребителям микрофинансовой организации.».</w:t>
      </w:r>
    </w:p>
    <w:bookmarkEnd w:id="77"/>
    <w:bookmarkStart w:name="z529" w:id="78"/>
    <w:p>
      <w:pPr>
        <w:spacing w:after="0"/>
        <w:ind w:left="0"/>
        <w:jc w:val="both"/>
      </w:pPr>
      <w:r>
        <w:rPr>
          <w:rFonts w:ascii="Times New Roman"/>
          <w:b w:val="false"/>
          <w:i w:val="false"/>
          <w:color w:val="000000"/>
          <w:sz w:val="28"/>
        </w:rPr>
        <w:t>
      79.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реабилитации и банкротстве» (Ведомости Парламента Республики Казахстан, 2014 г., № 4-5, ст. 23):</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Разрешительные требования, предъявляемые к лицам для осуществления деятельности в качестве администратора:</w:t>
      </w:r>
      <w:r>
        <w:br/>
      </w:r>
      <w:r>
        <w:rPr>
          <w:rFonts w:ascii="Times New Roman"/>
          <w:b w:val="false"/>
          <w:i w:val="false"/>
          <w:color w:val="000000"/>
          <w:sz w:val="28"/>
        </w:rPr>
        <w:t>
      1) наличие высшего юридического или экономического образования;</w:t>
      </w:r>
      <w:r>
        <w:br/>
      </w:r>
      <w:r>
        <w:rPr>
          <w:rFonts w:ascii="Times New Roman"/>
          <w:b w:val="false"/>
          <w:i w:val="false"/>
          <w:color w:val="000000"/>
          <w:sz w:val="28"/>
        </w:rPr>
        <w:t>
      2) наличие опыта работы не менее трех лет в экономической, финансовой или юридической сферах деятельности;</w:t>
      </w:r>
      <w:r>
        <w:br/>
      </w:r>
      <w:r>
        <w:rPr>
          <w:rFonts w:ascii="Times New Roman"/>
          <w:b w:val="false"/>
          <w:i w:val="false"/>
          <w:color w:val="000000"/>
          <w:sz w:val="28"/>
        </w:rPr>
        <w:t>
      3) гражданство Республики Казахстан;</w:t>
      </w:r>
      <w:r>
        <w:br/>
      </w:r>
      <w:r>
        <w:rPr>
          <w:rFonts w:ascii="Times New Roman"/>
          <w:b w:val="false"/>
          <w:i w:val="false"/>
          <w:color w:val="000000"/>
          <w:sz w:val="28"/>
        </w:rPr>
        <w:t>
      4) отсутствие сведений о состоянии на учете в наркологическом или психиатрическом диспансере;</w:t>
      </w:r>
      <w:r>
        <w:br/>
      </w:r>
      <w:r>
        <w:rPr>
          <w:rFonts w:ascii="Times New Roman"/>
          <w:b w:val="false"/>
          <w:i w:val="false"/>
          <w:color w:val="000000"/>
          <w:sz w:val="28"/>
        </w:rPr>
        <w:t>
      5) отсутствие непогашенной или неснятой судимости;</w:t>
      </w:r>
      <w:r>
        <w:br/>
      </w:r>
      <w:r>
        <w:rPr>
          <w:rFonts w:ascii="Times New Roman"/>
          <w:b w:val="false"/>
          <w:i w:val="false"/>
          <w:color w:val="000000"/>
          <w:sz w:val="28"/>
        </w:rPr>
        <w:t>
      6) отсутствие сведений о признании судом недееспособным или ограниченно дееспособным.</w:t>
      </w:r>
      <w:r>
        <w:br/>
      </w:r>
      <w:r>
        <w:rPr>
          <w:rFonts w:ascii="Times New Roman"/>
          <w:b w:val="false"/>
          <w:i w:val="false"/>
          <w:color w:val="000000"/>
          <w:sz w:val="28"/>
        </w:rPr>
        <w:t>
      5. Основаниями для регистрации в качестве администратора являются сдача квалификационного экзамена и соответствие разрешительным требованиям.</w:t>
      </w:r>
      <w:r>
        <w:br/>
      </w:r>
      <w:r>
        <w:rPr>
          <w:rFonts w:ascii="Times New Roman"/>
          <w:b w:val="false"/>
          <w:i w:val="false"/>
          <w:color w:val="000000"/>
          <w:sz w:val="28"/>
        </w:rPr>
        <w:t>
      Квалификационный экзамен проводится по мере необходимости, но не реже одного раза в квартал.</w:t>
      </w:r>
      <w:r>
        <w:br/>
      </w:r>
      <w:r>
        <w:rPr>
          <w:rFonts w:ascii="Times New Roman"/>
          <w:b w:val="false"/>
          <w:i w:val="false"/>
          <w:color w:val="000000"/>
          <w:sz w:val="28"/>
        </w:rPr>
        <w:t>
      Порядок проведения квалификационного экзамена определяется уполномоченным органом.»;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дополнить частью четвертой следующего содержания:</w:t>
      </w:r>
      <w:r>
        <w:br/>
      </w:r>
      <w:r>
        <w:rPr>
          <w:rFonts w:ascii="Times New Roman"/>
          <w:b w:val="false"/>
          <w:i w:val="false"/>
          <w:color w:val="000000"/>
          <w:sz w:val="28"/>
        </w:rPr>
        <w:t>
      «Формы заявлений на регистрацию, снятие с регистрации, внесение изменений в данные зарегистрированного лица, а также формы подтверждения и отказа в регистрации утверждаются уполномоченным органом.»;</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несоответствия заявителя разрешительным требованиям, установленным настоящей статьей;»;</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15</w:t>
      </w:r>
      <w:r>
        <w:rPr>
          <w:rFonts w:ascii="Times New Roman"/>
          <w:b w:val="false"/>
          <w:i w:val="false"/>
          <w:color w:val="000000"/>
          <w:sz w:val="28"/>
        </w:rPr>
        <w:t xml:space="preserve"> дополнить подпунктами 23-1) и 23-2) следующего содержания:</w:t>
      </w:r>
      <w:r>
        <w:br/>
      </w:r>
      <w:r>
        <w:rPr>
          <w:rFonts w:ascii="Times New Roman"/>
          <w:b w:val="false"/>
          <w:i w:val="false"/>
          <w:color w:val="000000"/>
          <w:sz w:val="28"/>
        </w:rPr>
        <w:t>
      «23-1) разрабатывает формы заявлений на регистрацию, снятие с регистрации, внесение изменений в данные зарегистрированного лица, а также формы подтверждения и отказа в регистрации;</w:t>
      </w:r>
      <w:r>
        <w:br/>
      </w:r>
      <w:r>
        <w:rPr>
          <w:rFonts w:ascii="Times New Roman"/>
          <w:b w:val="false"/>
          <w:i w:val="false"/>
          <w:color w:val="000000"/>
          <w:sz w:val="28"/>
        </w:rPr>
        <w:t>
      23-2) разрабатывает порядок проведения квалификационного экзамена;».</w:t>
      </w:r>
      <w:r>
        <w:br/>
      </w:r>
      <w:r>
        <w:rPr>
          <w:rFonts w:ascii="Times New Roman"/>
          <w:b w:val="false"/>
          <w:i w:val="false"/>
          <w:color w:val="000000"/>
          <w:sz w:val="28"/>
        </w:rPr>
        <w:t>
</w:t>
      </w:r>
      <w:r>
        <w:rPr>
          <w:rFonts w:ascii="Times New Roman"/>
          <w:b w:val="false"/>
          <w:i w:val="false"/>
          <w:color w:val="ff0000"/>
          <w:sz w:val="28"/>
        </w:rPr>
        <w:t>      Сноска. Статья 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(порядок введения в действие см.</w:t>
      </w:r>
      <w:r>
        <w:rPr>
          <w:rFonts w:ascii="Times New Roman"/>
          <w:b w:val="false"/>
          <w:i w:val="false"/>
          <w:color w:val="000000"/>
          <w:sz w:val="28"/>
        </w:rPr>
        <w:t> </w:t>
      </w:r>
      <w:r>
        <w:rPr>
          <w:rFonts w:ascii="Times New Roman"/>
          <w:b w:val="false"/>
          <w:i w:val="false"/>
          <w:color w:val="000000"/>
          <w:sz w:val="28"/>
        </w:rPr>
        <w:t>ст. 3</w:t>
      </w:r>
      <w:r>
        <w:rPr>
          <w:rFonts w:ascii="Times New Roman"/>
          <w:b w:val="false"/>
          <w:i w:val="false"/>
          <w:color w:val="ff0000"/>
          <w:sz w:val="28"/>
        </w:rPr>
        <w:t>); от 28.11.2014</w:t>
      </w:r>
      <w:r>
        <w:rPr>
          <w:rFonts w:ascii="Times New Roman"/>
          <w:b w:val="false"/>
          <w:i w:val="false"/>
          <w:color w:val="000000"/>
          <w:sz w:val="28"/>
        </w:rPr>
        <w:t> </w:t>
      </w:r>
      <w:r>
        <w:rPr>
          <w:rFonts w:ascii="Times New Roman"/>
          <w:b w:val="false"/>
          <w:i w:val="false"/>
          <w:color w:val="000000"/>
          <w:sz w:val="28"/>
        </w:rPr>
        <w:t>№ 257</w:t>
      </w:r>
      <w:r>
        <w:rPr>
          <w:rFonts w:ascii="Times New Roman"/>
          <w:b w:val="false"/>
          <w:i w:val="false"/>
          <w:color w:val="000000"/>
          <w:sz w:val="28"/>
        </w:rPr>
        <w:t> </w:t>
      </w:r>
      <w:r>
        <w:rPr>
          <w:rFonts w:ascii="Times New Roman"/>
          <w:b w:val="false"/>
          <w:i w:val="false"/>
          <w:color w:val="ff0000"/>
          <w:sz w:val="28"/>
        </w:rPr>
        <w:t xml:space="preserve">(вводится в действие с 20.11.2014); от 29.12.2014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(вводится в действие с 20.11.2014).</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шести месяцев после дня его первого официального опубликования, за исключением:</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подпункта 9)</w:t>
      </w:r>
      <w:r>
        <w:rPr>
          <w:rFonts w:ascii="Times New Roman"/>
          <w:b w:val="false"/>
          <w:i w:val="false"/>
          <w:color w:val="000000"/>
          <w:sz w:val="28"/>
        </w:rPr>
        <w:t xml:space="preserve"> пункта 5 статьи 1, который вводится в действие с 1 января 2013 года;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подпунктов 10)</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пункта 5 статьи 1, которые вводятся в действие с 1 января 2014 года;</w:t>
      </w:r>
      <w:r>
        <w:br/>
      </w:r>
      <w:r>
        <w:rPr>
          <w:rFonts w:ascii="Times New Roman"/>
          <w:b w:val="false"/>
          <w:i w:val="false"/>
          <w:color w:val="000000"/>
          <w:sz w:val="28"/>
        </w:rPr>
        <w:t>
</w:t>
      </w:r>
      <w:r>
        <w:rPr>
          <w:rFonts w:ascii="Times New Roman"/>
          <w:b w:val="false"/>
          <w:i w:val="false"/>
          <w:color w:val="000000"/>
          <w:sz w:val="28"/>
        </w:rPr>
        <w:t>
      3) абзацев второго – четвертого </w:t>
      </w:r>
      <w:r>
        <w:rPr>
          <w:rFonts w:ascii="Times New Roman"/>
          <w:b w:val="false"/>
          <w:i w:val="false"/>
          <w:color w:val="000000"/>
          <w:sz w:val="28"/>
        </w:rPr>
        <w:t>подпункта 6)</w:t>
      </w:r>
      <w:r>
        <w:rPr>
          <w:rFonts w:ascii="Times New Roman"/>
          <w:b w:val="false"/>
          <w:i w:val="false"/>
          <w:color w:val="000000"/>
          <w:sz w:val="28"/>
        </w:rPr>
        <w:t>, </w:t>
      </w:r>
      <w:r>
        <w:rPr>
          <w:rFonts w:ascii="Times New Roman"/>
          <w:b w:val="false"/>
          <w:i w:val="false"/>
          <w:color w:val="000000"/>
          <w:sz w:val="28"/>
        </w:rPr>
        <w:t>подпункта 8)</w:t>
      </w:r>
      <w:r>
        <w:rPr>
          <w:rFonts w:ascii="Times New Roman"/>
          <w:b w:val="false"/>
          <w:i w:val="false"/>
          <w:color w:val="000000"/>
          <w:sz w:val="28"/>
        </w:rPr>
        <w:t xml:space="preserve"> пункта 5 статьи 1, которые вводятся в действие с 1 января 2014 года и действуют до 1 января 2016 года;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подпункта 1)</w:t>
      </w:r>
      <w:r>
        <w:rPr>
          <w:rFonts w:ascii="Times New Roman"/>
          <w:b w:val="false"/>
          <w:i w:val="false"/>
          <w:color w:val="000000"/>
          <w:sz w:val="28"/>
        </w:rPr>
        <w:t>, абзацев пятого, шестого, седьмого и восьмого </w:t>
      </w:r>
      <w:r>
        <w:rPr>
          <w:rFonts w:ascii="Times New Roman"/>
          <w:b w:val="false"/>
          <w:i w:val="false"/>
          <w:color w:val="000000"/>
          <w:sz w:val="28"/>
        </w:rPr>
        <w:t>подпункта 6)</w:t>
      </w:r>
      <w:r>
        <w:rPr>
          <w:rFonts w:ascii="Times New Roman"/>
          <w:b w:val="false"/>
          <w:i w:val="false"/>
          <w:color w:val="000000"/>
          <w:sz w:val="28"/>
        </w:rPr>
        <w:t xml:space="preserve"> пункта 5 статьи 1, которые вводятся в действие с 1 января 2014 года и действуют до 1 января 2017 года;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подпункта 7)</w:t>
      </w:r>
      <w:r>
        <w:rPr>
          <w:rFonts w:ascii="Times New Roman"/>
          <w:b w:val="false"/>
          <w:i w:val="false"/>
          <w:color w:val="000000"/>
          <w:sz w:val="28"/>
        </w:rPr>
        <w:t xml:space="preserve"> пункта 5 статьи 1, который вводится в действие с 1 января 2014 года и действует до 1 января 2027 года.</w:t>
      </w:r>
      <w:r>
        <w:br/>
      </w:r>
      <w:r>
        <w:rPr>
          <w:rFonts w:ascii="Times New Roman"/>
          <w:b w:val="false"/>
          <w:i w:val="false"/>
          <w:color w:val="000000"/>
          <w:sz w:val="28"/>
        </w:rPr>
        <w:t>
</w:t>
      </w:r>
      <w:r>
        <w:rPr>
          <w:rFonts w:ascii="Times New Roman"/>
          <w:b w:val="false"/>
          <w:i w:val="false"/>
          <w:color w:val="ff0000"/>
          <w:sz w:val="28"/>
        </w:rPr>
        <w:t>      Сноска. Статья 2 с изменениями, внесенными Законом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w:t>
      </w:r>
    </w:p>
    <w:bookmarkEnd w:id="78"/>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