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0625" w14:textId="eb90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
по вопросам идентификационных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2010 года № 327-IV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(Ведомости Парламента Республики Казахстан, 2007 г., № 3, ст. 19; 2008 г., № 23, ст. 114;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истечении трех лет шести месяцев со дня введения в действие настоящего Закона" заменить словами "с 1 января 2012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"по истечении трех лет с момента истечения срока, предусмотренного пунктом 2 настоящей статьи" заменить словами "с 1 января 2012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"До истечения трех лет шести месяцев со дня введения настоящего Закона" заменить словами "До 1 января 2012 года".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 (Ведомости Парламента Республики Казахстан, 2007 г., № 3, ст. 20; 2008 г., № 20, ст. 88;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истечении трех лет шести месяцев со дня введения в действие настоящего Закона" заменить словами "с 1 января 2012 года".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 (Ведомости Парламента Республики Казахстан, 2008 г., № 13-14, ст. 58):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"13 августа 2010" заменить словами "1 января 2012".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2008 г., № 23, ст. 113; 2009 г., № 13-14, ст. 63; № 18, ст. 84; № 23, ст. 100; № 24, ст. 134;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"Выдача разовых талонов производится при предъявлении: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налогоплательщика - до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 с идентификационным номером - с 1 января 2012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"копии свидетельства налогоплательщика индивидуального предпринимателя или юридического лица - до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 с идентификационным номером индивидуального предпринимателя или юридического лица - с 1 января 2012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46. Установить, что до 1 января 2012 года:";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47. До 1 января 2012 года:";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до 1 января 2012 года пунктов 8 - 12 статьи 562;".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 (Ведомости Парламента Республики Казахстан, 2010 г., № 1-2,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слова "13 августа 2010" заменить словами "1 января 2012".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