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b322" w14:textId="229b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соглашениях (контрактах) о разделе продукции при проведении нефтяных операций на море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8 июля 2005 года N 68. Утратил силу Законом Республики Казахстан от 10 декабря 2008 года N 100-IV.</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Законом РК от 10.12.2008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устанавливает правовые и экономические основы взаимодействия Республики Казахстан и подрядчиков на условиях соглашений (контрактов) о разделе продукции при проведении нефтяных операций на море (далее - соглашений о разделе продукции) в целях достижения баланса интересов сторон и создания условий для согласованного развития всех отраслей экономики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Предмет регулирования настоящего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регулирует общественные отношения, связанные с предоставлением права на проведение нефтяных операций, заключением, исполнением, изменением и прекращением соглашений о разделе продукции в казахстанской части Каспийского и Аральского морей, и определяет основные правовые условия таких соглашений, а также последующего распределения продукции между Республикой Казахстан и подрядчиком.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2. Отношения, складывающиеся в процессе совмещенной разведки и добычи или добычи нефти, раздела произведенной продукции, а также ее транспортировки, переработки, хранения, реализации или распоряжения иным образом, регулируются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соглашениях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соглашениях о разделе продукции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законодательных актов Республики Казахстан 
</w:t>
      </w:r>
      <w:r>
        <w:rPr>
          <w:rFonts w:ascii="Times New Roman"/>
          <w:b w:val="false"/>
          <w:i w:val="false"/>
          <w:color w:val="000000"/>
          <w:sz w:val="28"/>
        </w:rPr>
        <w:t xml:space="preserve"> о недрах и недропользовании </w:t>
      </w:r>
      <w:r>
        <w:rPr>
          <w:rFonts w:ascii="Times New Roman"/>
          <w:b w:val="false"/>
          <w:i w:val="false"/>
          <w:color w:val="000000"/>
          <w:sz w:val="28"/>
        </w:rPr>
        <w:t>
, 
</w:t>
      </w:r>
      <w:r>
        <w:rPr>
          <w:rFonts w:ascii="Times New Roman"/>
          <w:b w:val="false"/>
          <w:i w:val="false"/>
          <w:color w:val="000000"/>
          <w:sz w:val="28"/>
        </w:rPr>
        <w:t xml:space="preserve"> нефти </w:t>
      </w:r>
      <w:r>
        <w:rPr>
          <w:rFonts w:ascii="Times New Roman"/>
          <w:b w:val="false"/>
          <w:i w:val="false"/>
          <w:color w:val="000000"/>
          <w:sz w:val="28"/>
        </w:rPr>
        <w:t>
 и иных нормативных правовых актов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если законами устанавливаются иные правила заключения, исполнения, изменения и прекращения соглашений о разделе продукции, чем предусмотрено настоящим Законом, то применяются правила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Блоки как объекты предоставления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недропользования на условиях раздела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 исполнение государственных программ Правительство Республики Казахстан определяет блоки, выставляемые на открытый или закрытый конкурсы на получение права на совмещенную разведку и добычу или добычу нефти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международных договорных и иных обязательств Республики Казахстан Правительство Республики Казахстан определяет блоки в казахстанской части Каспийского и Аральского морей, которые подлежат предоставлению на бесконкурсной основе для совмещенной разведки и добычи или добычи нефти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Правительством Республики Казахстан могут предоставляться блоки при обязательном долевом участии национальной компании для освоения на условиях 
</w:t>
      </w:r>
      <w:r>
        <w:rPr>
          <w:rFonts w:ascii="Times New Roman"/>
          <w:b w:val="false"/>
          <w:i w:val="false"/>
          <w:color w:val="000000"/>
          <w:sz w:val="28"/>
        </w:rPr>
        <w:t xml:space="preserve"> соглашения о разделе продукции </w:t>
      </w:r>
      <w:r>
        <w:rPr>
          <w:rFonts w:ascii="Times New Roman"/>
          <w:b w:val="false"/>
          <w:i w:val="false"/>
          <w:color w:val="000000"/>
          <w:sz w:val="28"/>
        </w:rPr>
        <w:t>
 потенциальным подрядчикам, гарантирующим предоставление и использование специального высокотехнологичного оборудования, а также предложения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Национальная компания </w:t>
      </w:r>
      <w:r>
        <w:rPr>
          <w:rFonts w:ascii="Times New Roman"/>
          <w:b w:val="false"/>
          <w:i w:val="false"/>
          <w:color w:val="000000"/>
          <w:sz w:val="28"/>
        </w:rPr>
        <w:t>
, получающая на основе прямых переговоров блоки, вправе по согласованию с компетентным органом определить 
</w:t>
      </w:r>
      <w:r>
        <w:rPr>
          <w:rFonts w:ascii="Times New Roman"/>
          <w:b w:val="false"/>
          <w:i w:val="false"/>
          <w:color w:val="000000"/>
          <w:sz w:val="28"/>
        </w:rPr>
        <w:t xml:space="preserve"> вид контракта </w:t>
      </w:r>
      <w:r>
        <w:rPr>
          <w:rFonts w:ascii="Times New Roman"/>
          <w:b w:val="false"/>
          <w:i w:val="false"/>
          <w:color w:val="000000"/>
          <w:sz w:val="28"/>
        </w:rPr>
        <w:t>
 на работы по совмещенной разведке и добыче или добыче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Размер блоков 
</w:t>
      </w:r>
      <w:r>
        <w:rPr>
          <w:rFonts w:ascii="Times New Roman"/>
          <w:b w:val="false"/>
          <w:i w:val="false"/>
          <w:color w:val="000000"/>
          <w:sz w:val="28"/>
        </w:rPr>
        <w:t xml:space="preserve"> определяется </w:t>
      </w:r>
      <w:r>
        <w:rPr>
          <w:rFonts w:ascii="Times New Roman"/>
          <w:b w:val="false"/>
          <w:i w:val="false"/>
          <w:color w:val="000000"/>
          <w:sz w:val="28"/>
        </w:rPr>
        <w:t>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Правительством Республики Казахстан, исходя из необходимости обеспечения национальной безопасности, а также в целях сохранности биоресурсов и окружающей среды, по предложению 
</w:t>
      </w:r>
      <w:r>
        <w:rPr>
          <w:rFonts w:ascii="Times New Roman"/>
          <w:b w:val="false"/>
          <w:i w:val="false"/>
          <w:color w:val="000000"/>
          <w:sz w:val="28"/>
        </w:rPr>
        <w:t xml:space="preserve"> уполномоченного органа </w:t>
      </w:r>
      <w:r>
        <w:rPr>
          <w:rFonts w:ascii="Times New Roman"/>
          <w:b w:val="false"/>
          <w:i w:val="false"/>
          <w:color w:val="000000"/>
          <w:sz w:val="28"/>
        </w:rPr>
        <w:t>
 в области охраны окружающей среды могут определяться участки территории, в отношении которых деятельность подрядчиков может быть ограничена или запрещена.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Соглашение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Контракт на проведение совмещенной разведки и добычи или добычи нефти на условиях раздела продукции является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соглашением о разделе продукции Республика Казахстан предоставляет на возмездной основе и на определенный срок право на выполнение работ по совмещенной разведке и добыче или добыче нефти на блоках, указанных в условиях конкурса.Подрядчик  обязуется осуществить проведение указанных работ за свой счет и на свой риск с безусловным выполнением заявленных им конкурсных предложений и соблюдением 
</w:t>
      </w:r>
      <w:r>
        <w:rPr>
          <w:rFonts w:ascii="Times New Roman"/>
          <w:b w:val="false"/>
          <w:i w:val="false"/>
          <w:color w:val="000000"/>
          <w:sz w:val="28"/>
        </w:rPr>
        <w:t xml:space="preserve"> законодательства </w:t>
      </w:r>
      <w:r>
        <w:rPr>
          <w:rFonts w:ascii="Times New Roman"/>
          <w:b w:val="false"/>
          <w:i w:val="false"/>
          <w:color w:val="000000"/>
          <w:sz w:val="28"/>
        </w:rPr>
        <w:t>
 Республики Казахстан, положений и обязательств, предусмотренных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разделе продукции определяет все необходимые условия, связанные с недропользованием на блоках, в том числе условия и порядок раздела произведенной продукции между сторонами соглашения о разделе продукции в соответствии с настоящим Законом и  иными 
</w:t>
      </w:r>
      <w:r>
        <w:rPr>
          <w:rFonts w:ascii="Times New Roman"/>
          <w:b w:val="false"/>
          <w:i w:val="false"/>
          <w:color w:val="000000"/>
          <w:sz w:val="28"/>
        </w:rPr>
        <w:t xml:space="preserve"> нормативными правовыми </w:t>
      </w:r>
      <w:r>
        <w:rPr>
          <w:rFonts w:ascii="Times New Roman"/>
          <w:b w:val="false"/>
          <w:i w:val="false"/>
          <w:color w:val="000000"/>
          <w:sz w:val="28"/>
        </w:rPr>
        <w:t>
</w:t>
      </w:r>
      <w:r>
        <w:rPr>
          <w:rFonts w:ascii="Times New Roman"/>
          <w:b w:val="false"/>
          <w:i w:val="false"/>
          <w:color w:val="000000"/>
          <w:sz w:val="28"/>
        </w:rPr>
        <w:t xml:space="preserve"> актами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Осуществление права недропользования на блоках на условиях раздела продукции может быть ограничено, приостановлено или прекращено в порядке, установленном законодательством Республики Казахстан и (или)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Стороны соглашения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Сторонами соглашения о разделе продукции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 Казахстан, от имени которой в соглашении о разделе продукции выступает 
</w:t>
      </w:r>
      <w:r>
        <w:rPr>
          <w:rFonts w:ascii="Times New Roman"/>
          <w:b w:val="false"/>
          <w:i w:val="false"/>
          <w:color w:val="000000"/>
          <w:sz w:val="28"/>
        </w:rPr>
        <w:t xml:space="preserve"> компетентный орган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подрядчики - физические и юридические лица, заключившие с компетентным органом соглашения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Национальной компании </w:t>
      </w:r>
      <w:r>
        <w:rPr>
          <w:rFonts w:ascii="Times New Roman"/>
          <w:b w:val="false"/>
          <w:i w:val="false"/>
          <w:color w:val="000000"/>
          <w:sz w:val="28"/>
        </w:rPr>
        <w:t>
 предоставляется право на долевое участие в размере не менее пятидесяти процентов в качестве подрядчика во всех заключаемых республикой соглашениях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соглашении о разделе продукции возможно выступление на стороне подрядчика нескольких юридических лиц, создавших объединение (консорциум), не имеющее статуса юридического лица, в соответствии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Участники данного объединения являются совместными обладателями права недропользования, несут солидарные обязанности и солидарную ответственность по соглашению о разделе продукции и осуществляют свою деятельность на основе консорциального договора. Каждый участник консорциального договора подписывает соглашение о разделе продукции с 
</w:t>
      </w:r>
      <w:r>
        <w:rPr>
          <w:rFonts w:ascii="Times New Roman"/>
          <w:b w:val="false"/>
          <w:i w:val="false"/>
          <w:color w:val="000000"/>
          <w:sz w:val="28"/>
        </w:rPr>
        <w:t xml:space="preserve"> компетентным органом </w:t>
      </w:r>
      <w:r>
        <w:rPr>
          <w:rFonts w:ascii="Times New Roman"/>
          <w:b w:val="false"/>
          <w:i w:val="false"/>
          <w:color w:val="000000"/>
          <w:sz w:val="28"/>
        </w:rPr>
        <w:t>
 со стороны подрядчика.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Участники объединения юридических лиц (консорциума) вправе в консорциальном договоре предусмотреть положения о самостоятельной ответственности за разглашение информации, признанной конфиденциальной, несвоевременность и неполную уплату налогов и других обязательных платежей в бюджет с полученных участником доходов, включая трансфертное ценообразование, несоблюдение правил налогового учета и процедур администрирования, а также и по другим обязательствам, вытекающим из соглашения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Срок недропользования на блоки на условиях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раздела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недропользования на блоки на условиях раздела продукции возникает после заключения соглашения о разделе продукции с компетентным органом и его обязательной регистрации в 
</w:t>
      </w:r>
      <w:r>
        <w:rPr>
          <w:rFonts w:ascii="Times New Roman"/>
          <w:b w:val="false"/>
          <w:i w:val="false"/>
          <w:color w:val="000000"/>
          <w:sz w:val="28"/>
        </w:rPr>
        <w:t xml:space="preserve"> установленном порядке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Срок действия соглашения о разделе продукции устанавливается сторонами в соответствии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действующим на день заключения соглашения о разделе продукции, но не может превышать тридцать пять лет для работ по совмещенной разведке и добыче, двадцать пять лет для работ по добыче и сорок пять лет при уникальных запасах.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Право недропользования по добыче нефти может быть продлено путем заключения нового соглашения о разделе продукции на дополнительный период по разрабатываемому месторождению при условии выполнения подрядчиком принятых на себя обязательств. Заявка о заключении соглашения о разделе продукции на дополнительный период должна быть подана подрядчиком за двенадцать месяцев до окончания срока действия имеющегося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Такому подрядчику предоставляется исключительное право на бесконкурсной основе приступить к переговорам с 
</w:t>
      </w:r>
      <w:r>
        <w:rPr>
          <w:rFonts w:ascii="Times New Roman"/>
          <w:b w:val="false"/>
          <w:i w:val="false"/>
          <w:color w:val="000000"/>
          <w:sz w:val="28"/>
        </w:rPr>
        <w:t xml:space="preserve"> компетентным органом </w:t>
      </w:r>
      <w:r>
        <w:rPr>
          <w:rFonts w:ascii="Times New Roman"/>
          <w:b w:val="false"/>
          <w:i w:val="false"/>
          <w:color w:val="000000"/>
          <w:sz w:val="28"/>
        </w:rPr>
        <w:t>
 о заключении нового соглашения о разделе продукции на срок, достаточный для завершения экономически целесообразной добычи нефти в целях рационального использования и охраны недр. Условия соглашения о разделе продукции на дополнительный период определяются сторонами в соответствии с требованиями законодательства Республики Казахстан, действующего на день подписания (заключения) нового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Компетенция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полномочного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Компетенция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утверждает перечень блоков, предоставляемых в недропользование на условиях раздела продукции, и определяет вид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2) определяет размеры блоков;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утверждает основные экономические, технологические, геологические и иные параметры соглашения о разделе продукции, а также условия конкурса на предоставление права на совмещенную разведку и добычу или добычу нефти на условиях раздела продукции, включая единые количественные критерии для участников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создает </w:t>
      </w:r>
      <w:r>
        <w:rPr>
          <w:rFonts w:ascii="Times New Roman"/>
          <w:b w:val="false"/>
          <w:i w:val="false"/>
          <w:color w:val="000000"/>
          <w:sz w:val="28"/>
        </w:rPr>
        <w:t>
</w:t>
      </w:r>
      <w:r>
        <w:rPr>
          <w:rFonts w:ascii="Times New Roman"/>
          <w:b w:val="false"/>
          <w:i w:val="false"/>
          <w:color w:val="000000"/>
          <w:sz w:val="28"/>
        </w:rPr>
        <w:t xml:space="preserve"> комиссию </w:t>
      </w:r>
      <w:r>
        <w:rPr>
          <w:rFonts w:ascii="Times New Roman"/>
          <w:b w:val="false"/>
          <w:i w:val="false"/>
          <w:color w:val="000000"/>
          <w:sz w:val="28"/>
        </w:rPr>
        <w:t>
 по проведению конкурса на получение права на совмещенную разведку и добычу или добычу нефти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утверждает 
</w:t>
      </w:r>
      <w:r>
        <w:rPr>
          <w:rFonts w:ascii="Times New Roman"/>
          <w:b w:val="false"/>
          <w:i w:val="false"/>
          <w:color w:val="000000"/>
          <w:sz w:val="28"/>
        </w:rPr>
        <w:t xml:space="preserve"> правила </w:t>
      </w:r>
      <w:r>
        <w:rPr>
          <w:rFonts w:ascii="Times New Roman"/>
          <w:b w:val="false"/>
          <w:i w:val="false"/>
          <w:color w:val="000000"/>
          <w:sz w:val="28"/>
        </w:rPr>
        <w:t>
 проведения конкурса по выбору подрядчиков для проведения совмещенной разведки и добычи или добычи нефти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утверждает 
</w:t>
      </w:r>
      <w:r>
        <w:rPr>
          <w:rFonts w:ascii="Times New Roman"/>
          <w:b w:val="false"/>
          <w:i w:val="false"/>
          <w:color w:val="000000"/>
          <w:sz w:val="28"/>
        </w:rPr>
        <w:t xml:space="preserve"> модельное соглашение </w:t>
      </w:r>
      <w:r>
        <w:rPr>
          <w:rFonts w:ascii="Times New Roman"/>
          <w:b w:val="false"/>
          <w:i w:val="false"/>
          <w:color w:val="000000"/>
          <w:sz w:val="28"/>
        </w:rPr>
        <w:t>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утверждает 
</w:t>
      </w:r>
      <w:r>
        <w:rPr>
          <w:rFonts w:ascii="Times New Roman"/>
          <w:b w:val="false"/>
          <w:i w:val="false"/>
          <w:color w:val="000000"/>
          <w:sz w:val="28"/>
        </w:rPr>
        <w:t xml:space="preserve"> порядок </w:t>
      </w:r>
      <w:r>
        <w:rPr>
          <w:rFonts w:ascii="Times New Roman"/>
          <w:b w:val="false"/>
          <w:i w:val="false"/>
          <w:color w:val="000000"/>
          <w:sz w:val="28"/>
        </w:rPr>
        <w:t>
 представления коммерческих интересов государства в соглашениях о разделе продукции полномочным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8) определяет 
</w:t>
      </w:r>
      <w:r>
        <w:rPr>
          <w:rFonts w:ascii="Times New Roman"/>
          <w:b w:val="false"/>
          <w:i w:val="false"/>
          <w:color w:val="000000"/>
          <w:sz w:val="28"/>
        </w:rPr>
        <w:t xml:space="preserve"> полномочный орган </w:t>
      </w:r>
      <w:r>
        <w:rPr>
          <w:rFonts w:ascii="Times New Roman"/>
          <w:b w:val="false"/>
          <w:i w:val="false"/>
          <w:color w:val="000000"/>
          <w:sz w:val="28"/>
        </w:rPr>
        <w:t>
 в соглашениях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Функции компетентного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функции компетентного органа входят: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подготовка и организация проведения конкурса по выбору подрядчика для проведения совмещенной разведки и добычи или добычи нефти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подготовка и внесение на утверждение Правительства Республики Казахстан перечня блоков, выставляемых на конкурс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внесение на утверждение Правительства Республики Казахстан основных экономических, технологических, геологических и иных параметров соглашений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утверждение технико-экономического обоснования на совмещенную разведку и добычу или добычу нефти на блоках;
</w:t>
      </w:r>
    </w:p>
    <w:p>
      <w:pPr>
        <w:spacing w:after="0"/>
        <w:ind w:left="0"/>
        <w:jc w:val="both"/>
      </w:pPr>
      <w:r>
        <w:rPr>
          <w:rFonts w:ascii="Times New Roman"/>
          <w:b w:val="false"/>
          <w:i w:val="false"/>
          <w:color w:val="000000"/>
          <w:sz w:val="28"/>
        </w:rPr>
        <w:t>
</w:t>
      </w:r>
      <w:r>
        <w:rPr>
          <w:rFonts w:ascii="Times New Roman"/>
          <w:b w:val="false"/>
          <w:i w:val="false"/>
          <w:color w:val="000000"/>
          <w:sz w:val="28"/>
        </w:rPr>
        <w:t>
      5) разработка с участием заинтересованных государственных органов и национальной компании и внесение на утверждение Правительства Республики Казахстан условий конкурса на предоставление права на совмещенную разведку и добычу или добычу нефти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Компетенция областных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Областные (города республиканского значения, столицы) исполнительные органы в пределах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принимают участие в подготовке положений основных социально-экономических параметров для соглашений о разделе продукции применительно к территории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участвуют в переговорах с подрядчиком на стороне компетентного органа при подготовке соглашения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Компетенция иных государственных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Иные государственные органы в пределах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 участвуют в организации и проведении конкурсов на получение права на совмещенную разведку и добычу или добычу нефти на условиях раздела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осуществляют экспертизу соглашений о разделе продукции в порядке, установленном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осуществляют в соответствии с законодательством Республики Казахстан контрольные и надзорные функции за деятельностью подрядчиков на блоках.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Полномочный орган в соглашениях о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соглашениях о разделе продукции, предусматривающих участие нескольких организаций в качестве подрядчика, образуется полномочный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 соглашению о разделе продукции определяет 
</w:t>
      </w:r>
      <w:r>
        <w:rPr>
          <w:rFonts w:ascii="Times New Roman"/>
          <w:b w:val="false"/>
          <w:i w:val="false"/>
          <w:color w:val="000000"/>
          <w:sz w:val="28"/>
        </w:rPr>
        <w:t xml:space="preserve"> полномочный орган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Функции 
</w:t>
      </w:r>
      <w:r>
        <w:rPr>
          <w:rFonts w:ascii="Times New Roman"/>
          <w:b w:val="false"/>
          <w:i w:val="false"/>
          <w:color w:val="000000"/>
          <w:sz w:val="28"/>
        </w:rPr>
        <w:t xml:space="preserve"> полномочного органа </w:t>
      </w:r>
      <w:r>
        <w:rPr>
          <w:rFonts w:ascii="Times New Roman"/>
          <w:b w:val="false"/>
          <w:i w:val="false"/>
          <w:color w:val="000000"/>
          <w:sz w:val="28"/>
        </w:rPr>
        <w:t>
 могут возлагаться на 
</w:t>
      </w:r>
      <w:r>
        <w:rPr>
          <w:rFonts w:ascii="Times New Roman"/>
          <w:b w:val="false"/>
          <w:i w:val="false"/>
          <w:color w:val="000000"/>
          <w:sz w:val="28"/>
        </w:rPr>
        <w:t xml:space="preserve"> национальную компанию </w:t>
      </w:r>
      <w:r>
        <w:rPr>
          <w:rFonts w:ascii="Times New Roman"/>
          <w:b w:val="false"/>
          <w:i w:val="false"/>
          <w:color w:val="000000"/>
          <w:sz w:val="28"/>
        </w:rPr>
        <w:t>
 при условии передачи ею права недропользования по соглашению о разделе продукции своей дочерней организации либо продажи своей доли в проекте, а также на государственный орган либо иное юридическое лицо Республики Казахстан, которому Правительством Республики Казахстан передаются часть прав и обязанностей или все права и обязанности полномочного органа по соглашению о разделе продукции. На подрядчика не могут возлагаться функции полномочного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 Основные функции полномочного органа устанавливаются настоящим Законом и являются обязательной частью соглашений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К основным функциям полномочного органа относятся: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представление государственных интересов в соглашениях о разделе продукции в порядке, 
</w:t>
      </w:r>
      <w:r>
        <w:rPr>
          <w:rFonts w:ascii="Times New Roman"/>
          <w:b w:val="false"/>
          <w:i w:val="false"/>
          <w:color w:val="000000"/>
          <w:sz w:val="28"/>
        </w:rPr>
        <w:t xml:space="preserve"> определяемом </w:t>
      </w:r>
      <w:r>
        <w:rPr>
          <w:rFonts w:ascii="Times New Roman"/>
          <w:b w:val="false"/>
          <w:i w:val="false"/>
          <w:color w:val="000000"/>
          <w:sz w:val="28"/>
        </w:rPr>
        <w:t>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осуществление мониторинга за коммерческой деятельностью подрядчиков при проведении совмещенной разведки и добычи или добычи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получение доли Республики Казахстан в произведенной продукции в соответствии с условиями, предусматриваемыми в соглашении о разделе продукции,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проверка обоснованности включения подрядчиком затрат и расходов в состав себестоимости продукции по операциям, производимым в соответствии с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мониторинг и контроль за соблюдением условий соглашений о разделе продукции, за исключением осуществления контрольных и надзорных функций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обязательное участие в корпоративном управлении проектом через управляющий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7) участие в приеме-передаче имущества, подлежащего передаче Республике Казахстан от подрядчика, по окончании срока действия соглашения о разделе продукции либо по мере вывода из эксплуатации оборудования и иного имущества, стоимость которого возмещена подрядчику за счет компенсационной продукции в период действия соглашения о разделе продукции, либо по другим причинам;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осуществление в качестве агента государства дальнейших операций, связанных с передачей в распоряжение государства части нефти, являющейся по условиям соглашения о разделе продукции долей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представление в соответствующий государственный орган в установленные сроки отчетов по возмещаемым затратам за счет компенсационной продукции за истекший календарный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10) иные вопросы, связанные с исполнением и расторжением соглашения о разделе продукции в соответствии с законодательством Республики Казахстан и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Полномочный орган в соглашениях о разделе продукции не создается, если доля участия национальной компании в проекте составляет пятьдесят и более процентов и оператором выполнения работ по соглашению является дочерняя организация национальной компании.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передачи национальной компанией в порядке, установленном законодательством Республики Казахстан, части права недропользования другому лицу Правительством Республики Казахстан определяется полномочный орган по соглашению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Особенности проведения конкурса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получение права проведения нефтяных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условиях раздела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Способы проведения конкурсов на получение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проведения нефтяных операций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условиях раздела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Конкурсы на предоставление права на совмещенную разведку и добычу или добычу нефти на условиях раздела продукции проводятся по решению Правительства Республики Казахстан по каждому блоку и могут быть закрытыми или открытыми.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 с целью выбора подрядчика для проведения совмещенной разведки и добычи или добычи нефти на условиях раздела продукции проводится конкурсной комиссией, создаваемой Правительством Республики Казахстан, в соответствии с правилами проведения конкурса, 
</w:t>
      </w:r>
      <w:r>
        <w:rPr>
          <w:rFonts w:ascii="Times New Roman"/>
          <w:b w:val="false"/>
          <w:i w:val="false"/>
          <w:color w:val="000000"/>
          <w:sz w:val="28"/>
        </w:rPr>
        <w:t xml:space="preserve"> утверждаемыми </w:t>
      </w:r>
      <w:r>
        <w:rPr>
          <w:rFonts w:ascii="Times New Roman"/>
          <w:b w:val="false"/>
          <w:i w:val="false"/>
          <w:color w:val="000000"/>
          <w:sz w:val="28"/>
        </w:rPr>
        <w:t>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поступлении трех и более предложений на участие в конкурсе на получение права проведения нефтяных операций победитель конкурса определяется конкурсной комиссией путем двухэтапных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Особый порядок получения права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нефтяных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Условием доступа потенциальных подрядчиков к конкурсу на проведение нефтяных операций является наличие соответствующих единых количественных критериев для участников конкурса, утвержденных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Единые количественные критерии разрабатываются и вносятся в Правительство Республики Казахстан компетентным органом на основе утвержденного технико-экономического обоснования по контрактной территории и в соответствии с пунктом 1, за исключением подпункта 8) 
</w:t>
      </w:r>
      <w:r>
        <w:rPr>
          <w:rFonts w:ascii="Times New Roman"/>
          <w:b w:val="false"/>
          <w:i w:val="false"/>
          <w:color w:val="000000"/>
          <w:sz w:val="28"/>
        </w:rPr>
        <w:t xml:space="preserve"> статьи 41-7 </w:t>
      </w:r>
      <w:r>
        <w:rPr>
          <w:rFonts w:ascii="Times New Roman"/>
          <w:b w:val="false"/>
          <w:i w:val="false"/>
          <w:color w:val="000000"/>
          <w:sz w:val="28"/>
        </w:rPr>
        <w:t>
 Закона Республики Казахстан "О недрах и недропользовании".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Условия конкурса разрабатываются компетентным органом с участием заинтересованных государственных органов и национальной компании на основе технико-экономических расчетов и должны содержать основные экономические, технологические, геологические и иные параметры, предъявляемые к соглашению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Условиями конкурса должны быть предусмотрены:
</w:t>
      </w:r>
    </w:p>
    <w:p>
      <w:pPr>
        <w:spacing w:after="0"/>
        <w:ind w:left="0"/>
        <w:jc w:val="both"/>
      </w:pPr>
      <w:r>
        <w:rPr>
          <w:rFonts w:ascii="Times New Roman"/>
          <w:b w:val="false"/>
          <w:i w:val="false"/>
          <w:color w:val="000000"/>
          <w:sz w:val="28"/>
        </w:rPr>
        <w:t>
</w:t>
      </w:r>
      <w:r>
        <w:rPr>
          <w:rFonts w:ascii="Times New Roman"/>
          <w:b w:val="false"/>
          <w:i w:val="false"/>
          <w:color w:val="000000"/>
          <w:sz w:val="28"/>
        </w:rPr>
        <w:t>
      казахстанское содержание при осуществлении работ по совмещенной разведке и добыче или добыче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обязательная поставка для переработки определенного объема нефти на казахстанской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предложения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Предложения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формируются с учетом потребностей Республики Казахстан в порядке, установленном законодательством Республики Казахстан 
</w:t>
      </w:r>
      <w:r>
        <w:rPr>
          <w:rFonts w:ascii="Times New Roman"/>
          <w:b w:val="false"/>
          <w:i w:val="false"/>
          <w:color w:val="000000"/>
          <w:sz w:val="28"/>
        </w:rPr>
        <w:t xml:space="preserve"> о недрах и недропользовании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Обязательства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участника конкурса должны быть определяющим критерием выбора победителя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рассмотрении конкурсных предложений на получение права проведения нефтяных операций на условиях соглашения о разделе продукции устанавливается следующая приоритетность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в первую очередь - обязательства в области высоких технологий, которые различаются по следующим направлениям и приоритетности: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нефтехимия, производства по дальнейшей переработке продукции нефтехимии;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производства, относящиеся или сопредельные с основной деятельностью в области разведки и добычи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производства, касающиеся сервисных услуг, поставляемых недропользователю;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во вторую очередь - обязательства по созданию и использованию новых и перерабатывающих производств, объектов магистрального и иных трубопроводов;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третью очередь - обязательства по сооружению и совместному использованию инфраструктурных и иных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участия в проекте национальной компании в условиях конкурса должна быть указана ее доля участия в числе подрядчиков соглашения о разделе продукции в порядке, определенном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Определение победителя конкурса на получение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проведения нефтяных операций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условиях раздела продукции и заключение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проведении двухэтапных процедур конкурсная комиссия для участия во втором этапе конкурса определяет сокращенный список участников (не менее двух), представивших относительно равные и наиболее выгодные для Республики Казахстан предложения, предусмотренные пунктами 3 и 4 
</w:t>
      </w:r>
      <w:r>
        <w:rPr>
          <w:rFonts w:ascii="Times New Roman"/>
          <w:b w:val="false"/>
          <w:i w:val="false"/>
          <w:color w:val="000000"/>
          <w:sz w:val="28"/>
        </w:rPr>
        <w:t xml:space="preserve"> статьи 13 </w:t>
      </w:r>
      <w:r>
        <w:rPr>
          <w:rFonts w:ascii="Times New Roman"/>
          <w:b w:val="false"/>
          <w:i w:val="false"/>
          <w:color w:val="000000"/>
          <w:sz w:val="28"/>
        </w:rPr>
        <w:t>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определения окончательного победителя конкурса конкурсная комиссия вправе запросить от участников сокращенного списка дополнительные предложения или разъяснения, относящиеся к конкурсному предложению. Участники сокращенного списка вправе улучшить свои конкурсные предложения в установленные конкурсной комиссией сроки. По результатам улучшенных конкурсных предложений участников сокращенного списка конкурсная комиссия определяет победителя конкурса и участника, предложение которого было признано наилучшим после предложения победителя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Не позднее чем через месяц со дня объявления результатов конкурса компетентным органом создается рабочая группа по подготовке соглашения о разделе продукции, которая осуществляет с победителем конкурса переговоры по основным положениям проекта соглашения о разделе продукции, включая возможность улучшения ранее определенных единых количественных критериев. Утвержденные     Правительством Республики Казахстан или улучшенные победителем конкурса единые количественные критерии, а также его обязательства, предусмотренные пунктами 3 и 4 
</w:t>
      </w:r>
      <w:r>
        <w:rPr>
          <w:rFonts w:ascii="Times New Roman"/>
          <w:b w:val="false"/>
          <w:i w:val="false"/>
          <w:color w:val="000000"/>
          <w:sz w:val="28"/>
        </w:rPr>
        <w:t xml:space="preserve"> статьи 13 </w:t>
      </w:r>
      <w:r>
        <w:rPr>
          <w:rFonts w:ascii="Times New Roman"/>
          <w:b w:val="false"/>
          <w:i w:val="false"/>
          <w:color w:val="000000"/>
          <w:sz w:val="28"/>
        </w:rPr>
        <w:t>
 настоящего Закона, являются обязательными условиями соглашения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Все иные условия соглашения о разделе продукции, не являвшиеся обязательными условиями конкурса, не должны противоречить обязательным условиям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деятельности рабочей группы могут принимать участие технические, экономические и юридические консультанты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4. Финансирование расходов по привлечению консультантов в рабочую группу на стороне компетентного органа осуществляется за счет средств государственного бюджета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По итогам проведения каждого этапа переговоров между рабочей группой и победителем конкурса подписывается протокол о его результатах.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случае отказа или уклонения победителя конкурса от заключения соглашения о разделе продукции в установленные настоящим Законом сроки компетентный орган предлагает участнику конкурса, предложение которого было признано наилучшим после предложения победителя конкурса, начать переговоры и заключить соглашение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Заключение и исполнение соглашений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Порядок заключения соглашения о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Соглашение о разделе продукции заключается с победителем проводимого конкурса в порядке, определяемом Правительством Республики Казахстан, в согласованные сторонами сроки, но не позднее чем через двенадцать месяцев со дня создания рабочей группы компетентного органа по подготовке соглашения о разделе продукции. Подписание соглашения о разделе продукции осуществляется после завершения между представителями сторон переговоров о его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Компетентный орган совместно с заинтересованными государственными органами и победитель конкурса заключают дополнительный договор, являющийся обязательной частью соглашения о разделе продукции, в соответствии с принятыми победителем обязательствами в отношении высоких технологий, новых и перерабатывающих производств, объектов магистрального и иных трубопроводов, объектов инфраструктуры и иных объектов, если эти обязательства не связаны с его деятельностью в области нефтяных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дополнительном договоре предусматривается начало его реализации при условии заявления подрядчиком о коммерческом обнаружении по соглашению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Условия выполнения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Работы и виды деятельности, предусмотренные соглашением о разделе продукции, выполняются подрядчиком в соответствии с утвержденными в установленном соглашением о разделе продукции порядке программами, проектами, планами, бюджетами и сметами.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Работы по соглашению о разделе продукции выполняются при соблюдении требований законодательства Республики Казахстан, включая экологические требования по охране окружающей среды, осуществлению мер, направленных на предотвращение вредного влияния проводимых работ на окружающую среду, и по ликвидации последствий такого влияния, а также с соблюдением утвержденных в установленном порядке стандартов (норм, правил) по безопасному ведению работ, охране недр, здоровья населения и по казахстанскому содержанию.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Подрядчик обязан обеспечить очистку от загрязнения территории, на которой проводились работы по соглашению о разделе продукции, а также осуществить ликвидацию всех сооружений, установок и иного имущества на море по завершении работ по соглашению о разделе продукции, за исключением передаваемых в собственность Республике Казахстан по согласованному сторонами порядку установок, сооружений и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Управляющий комитет по соглашению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координации деятельности по выполнению работ по соглашению о разделе продукции сторонами должно быть предусмотрено создание управляющего комитета. В состав управляющего комитета входит равное число представителей от каждого подрядчика. Число представителей компетентного органа должно быть равным числу представителей подрядчиков.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Численный состав, права и обязанности управляющего комитета, а также порядок его работы определяются в соглашении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Оператор соглашения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выполнения работ по соглашению о разделе продукции, в том числе ведение учета и отчетности, в соответствии с настоящим Законом осуществляется подрядчиком или по поручению подрядчика оператором соглашения о разделе продукции. В качестве такого оператора, предмет деятельности которого должен быть ограничен организацией указанных работ, могут выступать созданные подрядчиком для этих целей на территории Республики Казахстан юридические лица либо привлекаемые подрядчиком для этих целей юридические лица, осуществляющие деятельность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Подрядчик несет имущественную ответственность перед государством за действия оператора соглашения о разделе продукции как за свои собственные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3. Финансирование деятельности оператора осуществляется подрядчиком на условиях, определенных соглашением о совместной деятельности между подрядчиками, в пределах утвержденной подрядчиком сметы.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управления деятельностью оператора подрядчик может создать операционный комитет из представителей подрядчика.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Право собственности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Имущество, вновь созданное или приобретенное подрядчиком и используемое им для выполнения работ по соглашению о разделе продукции, является собственностью подрядчика, если иное не предусмотрено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Данное положение не меняется, если указанное имущество передается оператору или приобретается оператором за счет средств подрядчика.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Право собственности на указанное имущество может перейти от подрядчика к государству с момента, когда стоимость указанного имущества полностью возмещена, или со дня прекращения соглашения о разделе продукции, или с иного согласованного сторонами срока на условиях и в порядке, которые предусмотрены соглашением о разделе продукции. При этом в течение срока действия соглашения о разделе продукции подрядчику предоставляется исключительное право на пользование таким имуществом на безвозмездной основе для проведения работ по соглашению о разделе продукции, и подрядчик несет бремя содержания находящегося в его пользовании имущества и риск его случайной гибели или случайного повреждения.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случае перехода к государству права собственности на указанное имущество порядок его отнесения к республиканской собственности, а также порядок последующего использования этого имущества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Транспортировка, хранение и переработка нефти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Подрядчик имеет право свободного доступа на договорной основе к объектам магистрального трубопроводного транспорта, а также право на свободное использование на договорной основе объектов магистрального трубопроводного и иных видов транспорта, объектов по хранению и переработке нефти без каких-либо дискриминационных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Подрядчик в рамках выполнения работ по соглашению о разделе продукции имеет право на сооружение объектов по хранению, переработке и транспортировке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Налоги, сборы и другие обязательные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платежи в бюджет при выполнении соглашения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Условия и порядок раздела добытой продукции между государством и подрядчиком предусматриваются в соглашениях о разделе продукции, заключаемых в соответствии с 
</w:t>
      </w:r>
      <w:r>
        <w:rPr>
          <w:rFonts w:ascii="Times New Roman"/>
          <w:b w:val="false"/>
          <w:i w:val="false"/>
          <w:color w:val="000000"/>
          <w:sz w:val="28"/>
        </w:rPr>
        <w:t xml:space="preserve"> налоговым </w:t>
      </w:r>
      <w:r>
        <w:rPr>
          <w:rFonts w:ascii="Times New Roman"/>
          <w:b w:val="false"/>
          <w:i w:val="false"/>
          <w:color w:val="000000"/>
          <w:sz w:val="28"/>
        </w:rPr>
        <w:t>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выполнении соглашения о разделе продукции исполнение налоговых обязательств осуществляется подрядчиком в соответствии с налоговым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действовавшим на момент заключения соглашения о разделе продукции, и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Возмещаемые затраты подрядчика и состав невозмещаемых затрат регламентируются 
</w:t>
      </w:r>
      <w:r>
        <w:rPr>
          <w:rFonts w:ascii="Times New Roman"/>
          <w:b w:val="false"/>
          <w:i w:val="false"/>
          <w:color w:val="000000"/>
          <w:sz w:val="28"/>
        </w:rPr>
        <w:t xml:space="preserve"> налоговым </w:t>
      </w:r>
      <w:r>
        <w:rPr>
          <w:rFonts w:ascii="Times New Roman"/>
          <w:b w:val="false"/>
          <w:i w:val="false"/>
          <w:color w:val="000000"/>
          <w:sz w:val="28"/>
        </w:rPr>
        <w:t>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Учет и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Учет финансово-хозяйственной деятельности подрядчика при выполнении работ по соглашению о разделе продукции осуществляется отдельно по каждому соглашению о разделе продукции, а также при выполнении им иной деятельности, не связанной с соглашением о разделе продукции, учет ведется раздельно по видам деятельности. Порядок учета определяется в соответствии c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Бухгалтерский учет и финансовая отчетность при выполнении работ по соглашению о разделе продукции ведутся в национальной валюте Республики Казахстан - тенге или в иностранной валюте при выборе подрядчиком иностранного инвестора. В случае, если ведение бухгалтерского учета осуществляется в иностранной валюте,  финансовая отчетность, представляемая в государственные органы, должна содержать данные, исчисленные как в принятой иностранной валюте, так и в тенге. При этом все данные, исчисленные в иностранной валюте, должны учитываться в тенге в порядке, установленном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бухгалтерском учете и финансовой отчетности и 
</w:t>
      </w:r>
      <w:r>
        <w:rPr>
          <w:rFonts w:ascii="Times New Roman"/>
          <w:b w:val="false"/>
          <w:i w:val="false"/>
          <w:color w:val="000000"/>
          <w:sz w:val="28"/>
        </w:rPr>
        <w:t xml:space="preserve"> стандартами </w:t>
      </w:r>
      <w:r>
        <w:rPr>
          <w:rFonts w:ascii="Times New Roman"/>
          <w:b w:val="false"/>
          <w:i w:val="false"/>
          <w:color w:val="000000"/>
          <w:sz w:val="28"/>
        </w:rPr>
        <w:t>
 бухгалтерского учета на день составления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Банковские счета и валютное регулирование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Подрядчик или его оператор должен иметь банковские счета в национальной валюте Республики Казахстан и (или) иностранной валюте в банках Республики Казахстан и (или) иностранных банках, используемой исключительно для выполнения работ по соглашению о разделе продукции. Порядок проведения валютных операций при исполнении соглашения о разделе продукции определяется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Передача прав и обязанностей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соглашению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Подрядчик имеет право передать полностью или частично свои права и обязанности по соглашению о разделе продукции любым физическим или юридическим лицам в порядке, установленном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при условии, если эти лица располагают достаточными финансовыми и техническими ресурсами и опытом управленческой деятельности, необходимыми для выполнения работ по соглашению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передаче подрядчиком в полном объеме своих прав по соглашению о разделе продукции третьему лицу в порядке, установленном 
</w:t>
      </w:r>
      <w:r>
        <w:rPr>
          <w:rFonts w:ascii="Times New Roman"/>
          <w:b w:val="false"/>
          <w:i w:val="false"/>
          <w:color w:val="000000"/>
          <w:sz w:val="28"/>
        </w:rPr>
        <w:t xml:space="preserve"> законом </w:t>
      </w:r>
      <w:r>
        <w:rPr>
          <w:rFonts w:ascii="Times New Roman"/>
          <w:b w:val="false"/>
          <w:i w:val="false"/>
          <w:color w:val="000000"/>
          <w:sz w:val="28"/>
        </w:rPr>
        <w:t>
, к нему переходят все права и обязанности по дополнительному договору по инвестированию обязательств подрядчика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частичной передаче подрядчиком своих прав третьему лицу в порядке, установленном 
</w:t>
      </w:r>
      <w:r>
        <w:rPr>
          <w:rFonts w:ascii="Times New Roman"/>
          <w:b w:val="false"/>
          <w:i w:val="false"/>
          <w:color w:val="000000"/>
          <w:sz w:val="28"/>
        </w:rPr>
        <w:t xml:space="preserve"> законом </w:t>
      </w:r>
      <w:r>
        <w:rPr>
          <w:rFonts w:ascii="Times New Roman"/>
          <w:b w:val="false"/>
          <w:i w:val="false"/>
          <w:color w:val="000000"/>
          <w:sz w:val="28"/>
        </w:rPr>
        <w:t>
, к нему переходят согласованные договором о совместной деятельности между передающей и принимающей сторонами права и обязанности по соглашению о разделе продукции и по дополнительному договору по инвестированию обязательств подрядчика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Передача прав и обязанностей по соглашению о разделе продукции совершается в письменной форме посредством составления специального договора, являющегося неотъемлемой частью соглашения о разделе продукции, в порядке, определенном соглашением о разделе продукции, и сопровождается соответствующим внесением изменений в действующее соглашение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С согласия компетентного органа подрядчик может использовать принадлежащие ему имущественные права (имущество) в качестве залога для обеспечения своих обязательств по договорам, заключаемым в связи с исполнением соглашения о разделе продукции, в соответствии с гражданским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Стабильность условий соглашения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Условия соглашения о разделе продукции сохраняют свою силу в течение всего срока действия. Изменения в соглашении о разделе продукции допускаются только по взаимному согласию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если в течение срока действия соглашения о разделе продукции законодательством Республики Казахстан будут установлены нормы, ухудшающие или улучшающие коммерческие результаты деятельности подрядчика в рамках соглашения о разделе продукции, в соглашение о разделе продукции вносятся изменения, обеспечивающие подрядчику коммерческие результаты, которые могли быть им получены при применении законодательства Республики Казахстан, действовавшего на момент заключения соглашения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Порядок внесения таких изменений определяется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Указанное положение об изменении условий соглашения о разделе продукции не применяется в случае, если законодательством Республики Казахстан вносятся изменения в стандарты (нормы, правила) по безопасному ведению работ, охране недр, окружающей среды и здоровья населения, в том числе в целях приведения их в соответствие с аналогичными стандартами (нормами, правилами), принятыми в международной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 Казахстан гарантирует стабильность условий соглашений о разделе продукции, заключенных между подрядчиками и государственными органами Республики Казахстан, за исключением случаев, когда изменения в договоры вносятся по соглашению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гарантии не распространяются на:
</w:t>
      </w:r>
    </w:p>
    <w:p>
      <w:pPr>
        <w:spacing w:after="0"/>
        <w:ind w:left="0"/>
        <w:jc w:val="both"/>
      </w:pPr>
      <w:r>
        <w:rPr>
          <w:rFonts w:ascii="Times New Roman"/>
          <w:b w:val="false"/>
          <w:i w:val="false"/>
          <w:color w:val="000000"/>
          <w:sz w:val="28"/>
        </w:rPr>
        <w:t>
</w:t>
      </w: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которые меняют порядок и условия импорта, производства, реализации подакцизных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изменения и дополнения, которые вносятся в законодательные акты Республики Казахстан в целях обеспечения национальной и экологической безопасности, здравоохранения и нравственности.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Государственные гарантии прав подрядчика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Подрядчику гарантируется защита имущественных и иных прав, приобретенных и осуществляемых им в соответствии с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подрядчика не распространяется действие нормативных правовых актов органов исполнительной власти, а также органов местного государственного управления и самоуправления, если указанные акты устанавливают ограничения прав подрядчика, приобретенных и осуществляемых им в соответствии с соглашением о разделе продукции, за исключением предписаний соответствующих 
</w:t>
      </w:r>
      <w:r>
        <w:rPr>
          <w:rFonts w:ascii="Times New Roman"/>
          <w:b w:val="false"/>
          <w:i w:val="false"/>
          <w:color w:val="000000"/>
          <w:sz w:val="28"/>
        </w:rPr>
        <w:t xml:space="preserve"> органов надзора </w:t>
      </w:r>
      <w:r>
        <w:rPr>
          <w:rFonts w:ascii="Times New Roman"/>
          <w:b w:val="false"/>
          <w:i w:val="false"/>
          <w:color w:val="000000"/>
          <w:sz w:val="28"/>
        </w:rPr>
        <w:t>
, которые выдаются в соответствии с законодательством Республики Казахстан в целях обеспечения   безопасного ведения работ, охраны недр, окружающей среды, здоровья  населения, а также в целях обеспечения общественной и национальной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Экономические интересы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процессе применения соглашения о разделе продукции достигаются следующие экономические интересы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внедрение на территории Республики Казахстан высоких технологий, создание новых и перерабатывающих производств, магистральных и иных трубопроводов, инфраструктурных и иных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использование при проведении нефтяных операций товаров, работ и услуг казахстанского происхождения в размерах, определяемых в соглашении о разделе продукции, в соответствии с 
</w:t>
      </w:r>
      <w:r>
        <w:rPr>
          <w:rFonts w:ascii="Times New Roman"/>
          <w:b w:val="false"/>
          <w:i w:val="false"/>
          <w:color w:val="000000"/>
          <w:sz w:val="28"/>
        </w:rPr>
        <w:t xml:space="preserve"> законодательными актами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обеспечение поставки определенного объема нефти подрядчика для переработки внутри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привлечение казахстанской рабочей силы и ограничение использования иностранной рабочей силы;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привлечение в качестве оператора проекта казахстанских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получение доли Республики Казахстан в прибыльной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получение установленных налогов и других обязательных платежей в бюджет, взимаемых в соответствии с налоговым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получение 
</w:t>
      </w:r>
      <w:r>
        <w:rPr>
          <w:rFonts w:ascii="Times New Roman"/>
          <w:b w:val="false"/>
          <w:i w:val="false"/>
          <w:color w:val="000000"/>
          <w:sz w:val="28"/>
        </w:rPr>
        <w:t xml:space="preserve"> подписного </w:t>
      </w:r>
      <w:r>
        <w:rPr>
          <w:rFonts w:ascii="Times New Roman"/>
          <w:b w:val="false"/>
          <w:i w:val="false"/>
          <w:color w:val="000000"/>
          <w:sz w:val="28"/>
        </w:rPr>
        <w:t>
</w:t>
      </w:r>
      <w:r>
        <w:rPr>
          <w:rFonts w:ascii="Times New Roman"/>
          <w:b w:val="false"/>
          <w:i w:val="false"/>
          <w:color w:val="000000"/>
          <w:sz w:val="28"/>
        </w:rPr>
        <w:t xml:space="preserve"> бонуса </w:t>
      </w:r>
      <w:r>
        <w:rPr>
          <w:rFonts w:ascii="Times New Roman"/>
          <w:b w:val="false"/>
          <w:i w:val="false"/>
          <w:color w:val="000000"/>
          <w:sz w:val="28"/>
        </w:rPr>
        <w:t>
, определяемого в контракте с учетом экономической ценности месторождения и прогнозных расчетов объема полезных ископаемых;
</w:t>
      </w:r>
    </w:p>
    <w:p>
      <w:pPr>
        <w:spacing w:after="0"/>
        <w:ind w:left="0"/>
        <w:jc w:val="both"/>
      </w:pPr>
      <w:r>
        <w:rPr>
          <w:rFonts w:ascii="Times New Roman"/>
          <w:b w:val="false"/>
          <w:i w:val="false"/>
          <w:color w:val="000000"/>
          <w:sz w:val="28"/>
        </w:rPr>
        <w:t>
</w:t>
      </w:r>
      <w:r>
        <w:rPr>
          <w:rFonts w:ascii="Times New Roman"/>
          <w:b w:val="false"/>
          <w:i w:val="false"/>
          <w:color w:val="000000"/>
          <w:sz w:val="28"/>
        </w:rPr>
        <w:t>
      9) получение 
</w:t>
      </w:r>
      <w:r>
        <w:rPr>
          <w:rFonts w:ascii="Times New Roman"/>
          <w:b w:val="false"/>
          <w:i w:val="false"/>
          <w:color w:val="000000"/>
          <w:sz w:val="28"/>
        </w:rPr>
        <w:t xml:space="preserve"> бонуса коммерческого обнаружения </w:t>
      </w:r>
      <w:r>
        <w:rPr>
          <w:rFonts w:ascii="Times New Roman"/>
          <w:b w:val="false"/>
          <w:i w:val="false"/>
          <w:color w:val="000000"/>
          <w:sz w:val="28"/>
        </w:rPr>
        <w:t>
 за каждое коммерческое обнаружение на контрактной территории, являющееся для подрядчика экономически эффективным для добычи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получение дополнительных доходов от участия государства в проекте в лице национальной компании;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получение от подрядчика имущества, стоимость которого полностью возмещена.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Государственный контроль за исполнением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за исполнением соглашения о разделе продукции осуществляет компетентный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Иные государственные органы в пределах их компетенции, установленной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осуществляют контроль за деятельностью подрядчика.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Ответственность сторон по соглашению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несут ответственность за неисполнение или ненадлежащее исполнение своих обязательств по соглашению о разделе продукции в соответствии с условиями соглашения и 
</w:t>
      </w:r>
      <w:r>
        <w:rPr>
          <w:rFonts w:ascii="Times New Roman"/>
          <w:b w:val="false"/>
          <w:i w:val="false"/>
          <w:color w:val="000000"/>
          <w:sz w:val="28"/>
        </w:rPr>
        <w:t xml:space="preserve"> законами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Прекращение действия соглашения о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Соглашение о разделе продукции прекращается по истечении срока его действия или досрочно по согласованию сторон, а также по другим основаниям и в порядке, предусмотренном законодательными   актами Республики Казахстан, действующими на день подписания соглашения о разделе продукции, и соглашением о разделе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Соглашение о разделе продукции, положения которого о способах налогообложения инвестора в соответствии с настоящим Законом не вступили в силу в течение одного года со дня подписания соглашения о разделе продукции, прекращает свое действие по истечении одного года со дня его подписания без соблюдения условий, предусмотренных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отношениям по проведению совмещенной разведки и добычи или добычи нефти на условиях раздела продукции применяется исключительно право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Споры между государством и подрядчиком, связанные с исполнением, изменением, прекращением и недействительностью соглашений о разделе продукции, разрешаются путем переговоров в соответствии с предусматриваемыми в условиях соглашения о разделе продукции процедурами.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недостижении разрешения спора в соответствии с пунктом 2 настоящей статьи любая из сторон соглашения о разделе продукции вправе передать спор на рассмотрение органов, предусмотренных в 
</w:t>
      </w:r>
      <w:r>
        <w:rPr>
          <w:rFonts w:ascii="Times New Roman"/>
          <w:b w:val="false"/>
          <w:i w:val="false"/>
          <w:color w:val="000000"/>
          <w:sz w:val="28"/>
        </w:rPr>
        <w:t xml:space="preserve"> Законе </w:t>
      </w:r>
      <w:r>
        <w:rPr>
          <w:rFonts w:ascii="Times New Roman"/>
          <w:b w:val="false"/>
          <w:i w:val="false"/>
          <w:color w:val="000000"/>
          <w:sz w:val="28"/>
        </w:rPr>
        <w:t>
 Республики Казахстан "О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соглашениях о разделе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соглашениях о разделе продукции, несут ответственность в соответствии с 
</w:t>
      </w:r>
      <w:r>
        <w:rPr>
          <w:rFonts w:ascii="Times New Roman"/>
          <w:b w:val="false"/>
          <w:i w:val="false"/>
          <w:color w:val="000000"/>
          <w:sz w:val="28"/>
        </w:rPr>
        <w:t xml:space="preserve"> законами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Порядок применения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Соглашения о разделе продукции, заключенные Республикой Казахстан до введения в действие настоящего Закона, сохраняют свое действие.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Подрядчики, получившие контрактную территорию для разведки до введения в действие настоящего Закона и сделавшие заявление в адрес компетентного органа о коммерческом обнаружении в период действия контракта на разведку, вправе на бесконкурсной основе заключить с компетентным органом по своему усмотрению соглашение о разделе продукции на добычу или иные виды контрактов в соответствии с 
</w:t>
      </w:r>
      <w:r>
        <w:rPr>
          <w:rFonts w:ascii="Times New Roman"/>
          <w:b w:val="false"/>
          <w:i w:val="false"/>
          <w:color w:val="000000"/>
          <w:sz w:val="28"/>
        </w:rPr>
        <w:t xml:space="preserve"> законодательными актами </w:t>
      </w:r>
      <w:r>
        <w:rPr>
          <w:rFonts w:ascii="Times New Roman"/>
          <w:b w:val="false"/>
          <w:i w:val="false"/>
          <w:color w:val="000000"/>
          <w:sz w:val="28"/>
        </w:rPr>
        <w:t>
 Республики Казахстан в области недропользования.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