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ef0d" w14:textId="0bbe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аттестации производственных объектов организации по условиям труда"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15 января 1998 г. N 2. Зарегистрирован в Министерстве юстиции Республики Казахстан 19.03.1998 г. N 486. Утратил силу - приказом Министра труда и социальной защиты населения РК от 3 ноября 2004г. N 251-п (V043227)</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статьями 4,9 и 11 Конвенции Международной организации труда 148 
</w:t>
      </w:r>
      <w:r>
        <w:rPr>
          <w:rFonts w:ascii="Times New Roman"/>
          <w:b w:val="false"/>
          <w:i w:val="false"/>
          <w:color w:val="000000"/>
          <w:sz w:val="28"/>
        </w:rPr>
        <w:t xml:space="preserve"> Z960010_ </w:t>
      </w:r>
      <w:r>
        <w:rPr>
          <w:rFonts w:ascii="Times New Roman"/>
          <w:b w:val="false"/>
          <w:i w:val="false"/>
          <w:color w:val="000000"/>
          <w:sz w:val="28"/>
        </w:rPr>
        <w:t>
 "О защите трудящихся от профессионального риска, вызываемого загрязнением воздуха, шумом и вибрацией на рабочих местах", ратифицированной Указом Президента Республики Казахстан от 26 июня 1996 года, и пунктом 4.2 Генерального соглашения между Правительством Республики Казахстан, Федерацией профсоюзов Казахстана и республиканскими объединениями работодателей на 1998 год, приказываю: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и ввести Положение "Об аттестации производственных объектов организации по условиям труда" с момента регистрации в Министерстве юстиции Республики Казахстан (прилагается). 
</w:t>
      </w:r>
      <w:r>
        <w:br/>
      </w:r>
      <w:r>
        <w:rPr>
          <w:rFonts w:ascii="Times New Roman"/>
          <w:b w:val="false"/>
          <w:i w:val="false"/>
          <w:color w:val="000000"/>
          <w:sz w:val="28"/>
        </w:rPr>
        <w:t>
      2. Установить с 1 апреля 1998 года предоставление льгот и компенсаций за вредные и опасные условия труда работникам на основе результатов аттестации производственных объектов по условиям труда через коллективный договор, в соответствии со Списками и Перечнями производств, работ, профессий и должностей с вредными и опасными условиями труда, за работу в которых устанавливается дополнительный отпуск, сокращенный рабочий день, дополнительное лечебно-профилактическое питание и т.д., предусмотренных законодательством Республики Казахстан.
</w:t>
      </w:r>
      <w:r>
        <w:br/>
      </w:r>
      <w:r>
        <w:rPr>
          <w:rFonts w:ascii="Times New Roman"/>
          <w:b w:val="false"/>
          <w:i w:val="false"/>
          <w:color w:val="000000"/>
          <w:sz w:val="28"/>
        </w:rPr>
        <w:t>
     3. Областным управлениям труда и социальной защиты населения и городов Акмолы и Алматы:
</w:t>
      </w:r>
      <w:r>
        <w:br/>
      </w:r>
      <w:r>
        <w:rPr>
          <w:rFonts w:ascii="Times New Roman"/>
          <w:b w:val="false"/>
          <w:i w:val="false"/>
          <w:color w:val="000000"/>
          <w:sz w:val="28"/>
        </w:rPr>
        <w:t>
     организовать необходимую разъяснительную работу среди трудовых коллективов и работодателей;
</w:t>
      </w:r>
      <w:r>
        <w:br/>
      </w:r>
      <w:r>
        <w:rPr>
          <w:rFonts w:ascii="Times New Roman"/>
          <w:b w:val="false"/>
          <w:i w:val="false"/>
          <w:color w:val="000000"/>
          <w:sz w:val="28"/>
        </w:rPr>
        <w:t>
     обеспечить контроль за исполнением настоящего Приказа в организациях независимо от форм собственности и ведомственной принадлежности.
</w:t>
      </w:r>
      <w:r>
        <w:br/>
      </w:r>
      <w:r>
        <w:rPr>
          <w:rFonts w:ascii="Times New Roman"/>
          <w:b w:val="false"/>
          <w:i w:val="false"/>
          <w:color w:val="000000"/>
          <w:sz w:val="28"/>
        </w:rPr>
        <w:t>
     4. Признать утратившим силу приказ Министерства труда Республики Казахстан от 3 апреля 1992 г. N 26-П "О порядке проведения аттестации рабочих мест по условиям труда".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аттестации производственных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по условиям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Положение устанавливает порядок проведения обязательной аттестации производственных объектов* организации по травмобезопасности и по условиям труда лабораторными методами исследований. 
</w:t>
      </w:r>
      <w:r>
        <w:br/>
      </w:r>
      <w:r>
        <w:rPr>
          <w:rFonts w:ascii="Times New Roman"/>
          <w:b w:val="false"/>
          <w:i w:val="false"/>
          <w:color w:val="000000"/>
          <w:sz w:val="28"/>
        </w:rPr>
        <w:t>
      Примечание. 
</w:t>
      </w:r>
      <w:r>
        <w:br/>
      </w:r>
      <w:r>
        <w:rPr>
          <w:rFonts w:ascii="Times New Roman"/>
          <w:b w:val="false"/>
          <w:i w:val="false"/>
          <w:color w:val="000000"/>
          <w:sz w:val="28"/>
        </w:rPr>
        <w:t>
      Производственные объекты - цеха, участки, отделения, отдельно стоящие подразделения организации, занимающиеся выпуском, изготовлением продукции или имеющие какие-либо опасности и вредности. 
</w:t>
      </w:r>
      <w:r>
        <w:br/>
      </w:r>
      <w:r>
        <w:rPr>
          <w:rFonts w:ascii="Times New Roman"/>
          <w:b w:val="false"/>
          <w:i w:val="false"/>
          <w:color w:val="000000"/>
          <w:sz w:val="28"/>
        </w:rPr>
        <w:t>
      1. Результаты аттестации используются в целях: 
</w:t>
      </w:r>
      <w:r>
        <w:br/>
      </w:r>
      <w:r>
        <w:rPr>
          <w:rFonts w:ascii="Times New Roman"/>
          <w:b w:val="false"/>
          <w:i w:val="false"/>
          <w:color w:val="000000"/>
          <w:sz w:val="28"/>
        </w:rPr>
        <w:t>
      паспортизации организации на соответствие требованиям по охране труда; 
</w:t>
      </w:r>
      <w:r>
        <w:br/>
      </w:r>
      <w:r>
        <w:rPr>
          <w:rFonts w:ascii="Times New Roman"/>
          <w:b w:val="false"/>
          <w:i w:val="false"/>
          <w:color w:val="000000"/>
          <w:sz w:val="28"/>
        </w:rPr>
        <w:t>
      установления коэффициента класса профессионального риска для определения страхового тарифа страхователя (работодателя) при страховании от несчастного случая и профессионального заболевания; 
</w:t>
      </w:r>
      <w:r>
        <w:br/>
      </w:r>
      <w:r>
        <w:rPr>
          <w:rFonts w:ascii="Times New Roman"/>
          <w:b w:val="false"/>
          <w:i w:val="false"/>
          <w:color w:val="000000"/>
          <w:sz w:val="28"/>
        </w:rPr>
        <w:t>
      обоснования предоставления льгот и компенсаций работникам, занятым на работах с вредными и опасными условиями труда, в предусмотренном законодательством порядке для включения их в коллективный договор; 
</w:t>
      </w:r>
      <w:r>
        <w:br/>
      </w:r>
      <w:r>
        <w:rPr>
          <w:rFonts w:ascii="Times New Roman"/>
          <w:b w:val="false"/>
          <w:i w:val="false"/>
          <w:color w:val="000000"/>
          <w:sz w:val="28"/>
        </w:rPr>
        <w:t>
      решения вопроса о связи заболевания с профессией при подозрении на профессиональное заболевание, установления диагноза профзаболевания. В том числе при решении споров, разногласий в судебном порядке; 
</w:t>
      </w:r>
      <w:r>
        <w:br/>
      </w:r>
      <w:r>
        <w:rPr>
          <w:rFonts w:ascii="Times New Roman"/>
          <w:b w:val="false"/>
          <w:i w:val="false"/>
          <w:color w:val="000000"/>
          <w:sz w:val="28"/>
        </w:rPr>
        <w:t>
      рассмотрения вопроса о необходимости приостановления эксплуатации производственного объекта, изменении технологий, представляющих непосредственную угрозу жизни и здоровью работников; 
</w:t>
      </w:r>
      <w:r>
        <w:br/>
      </w:r>
      <w:r>
        <w:rPr>
          <w:rFonts w:ascii="Times New Roman"/>
          <w:b w:val="false"/>
          <w:i w:val="false"/>
          <w:color w:val="000000"/>
          <w:sz w:val="28"/>
        </w:rPr>
        <w:t>
      планирования и проведения мероприятий по охране и условиям труда в организациях в соответствии с действующими нормативными правовыми документами; 
</w:t>
      </w:r>
      <w:r>
        <w:br/>
      </w:r>
      <w:r>
        <w:rPr>
          <w:rFonts w:ascii="Times New Roman"/>
          <w:b w:val="false"/>
          <w:i w:val="false"/>
          <w:color w:val="000000"/>
          <w:sz w:val="28"/>
        </w:rPr>
        <w:t>
      составления отчетности о состоянии условий труда, льготах и компенсациях, предоставляемых за работу с вредными и опасными условиями труда; 
</w:t>
      </w:r>
      <w:r>
        <w:br/>
      </w:r>
      <w:r>
        <w:rPr>
          <w:rFonts w:ascii="Times New Roman"/>
          <w:b w:val="false"/>
          <w:i w:val="false"/>
          <w:color w:val="000000"/>
          <w:sz w:val="28"/>
        </w:rPr>
        <w:t>
      ознакомления работников при приеме на работу с условиями труда, их влиянием на здоровье и необходимыми средствами индивидуальной защиты. 
</w:t>
      </w:r>
      <w:r>
        <w:br/>
      </w:r>
      <w:r>
        <w:rPr>
          <w:rFonts w:ascii="Times New Roman"/>
          <w:b w:val="false"/>
          <w:i w:val="false"/>
          <w:color w:val="000000"/>
          <w:sz w:val="28"/>
        </w:rPr>
        <w:t>
      2. Сроки проведения аттестации устанавливаются организацией, исходя из изменения условий и характера труда, но не реже одного раза в 3 года с момента проведения последних измерений. 
</w:t>
      </w:r>
      <w:r>
        <w:br/>
      </w:r>
      <w:r>
        <w:rPr>
          <w:rFonts w:ascii="Times New Roman"/>
          <w:b w:val="false"/>
          <w:i w:val="false"/>
          <w:color w:val="000000"/>
          <w:sz w:val="28"/>
        </w:rPr>
        <w:t>
      Внеочередной переаттестации подлежат производственные объекты после замены производственного оборудования, изменения технологического процесса, реконструкции средств коллективной защиты и др., а также по требованию органов Государственного надзора и контроля за охраной труда при выявлении нарушений проведения аттестации. 
</w:t>
      </w:r>
      <w:r>
        <w:br/>
      </w:r>
      <w:r>
        <w:rPr>
          <w:rFonts w:ascii="Times New Roman"/>
          <w:b w:val="false"/>
          <w:i w:val="false"/>
          <w:color w:val="000000"/>
          <w:sz w:val="28"/>
        </w:rPr>
        <w:t>
      Аттестации не подлежат производственные объекты, находящиеся под землей (шахты, рудники, метрополитен). 
</w:t>
      </w:r>
      <w:r>
        <w:br/>
      </w:r>
      <w:r>
        <w:rPr>
          <w:rFonts w:ascii="Times New Roman"/>
          <w:b w:val="false"/>
          <w:i w:val="false"/>
          <w:color w:val="000000"/>
          <w:sz w:val="28"/>
        </w:rPr>
        <w:t>
      3. Измерения параметров опасных и вредных производственных факторов проводятся лабораториями, получившими на это разрешение от региональных органов охраны и условий труда. 
</w:t>
      </w:r>
      <w:r>
        <w:br/>
      </w:r>
      <w:r>
        <w:rPr>
          <w:rFonts w:ascii="Times New Roman"/>
          <w:b w:val="false"/>
          <w:i w:val="false"/>
          <w:color w:val="000000"/>
          <w:sz w:val="28"/>
        </w:rPr>
        <w:t>
      4. Для организации и проведения аттестации издается приказ, в соответствии с которым создается постоянно действующая аттестационная комиссия в составе председателя, членов и ответственного за составление, ведение, хранение документации по аттестации. 
</w:t>
      </w:r>
      <w:r>
        <w:br/>
      </w:r>
      <w:r>
        <w:rPr>
          <w:rFonts w:ascii="Times New Roman"/>
          <w:b w:val="false"/>
          <w:i w:val="false"/>
          <w:color w:val="000000"/>
          <w:sz w:val="28"/>
        </w:rPr>
        <w:t>
      5. В состав аттестационной комиссии организации рекомендуется включать специалистов служб охраны труда, отдела труда и заработной платы, руководителей производственных объектов, медицинских работников, уполномоченных лиц по охране труда профессиональных союзов или трудового коллектива. 
</w:t>
      </w:r>
      <w:r>
        <w:br/>
      </w:r>
      <w:r>
        <w:rPr>
          <w:rFonts w:ascii="Times New Roman"/>
          <w:b w:val="false"/>
          <w:i w:val="false"/>
          <w:color w:val="000000"/>
          <w:sz w:val="28"/>
        </w:rPr>
        <w:t>
      6. Аттестационная комиссия: 
</w:t>
      </w:r>
      <w:r>
        <w:br/>
      </w:r>
      <w:r>
        <w:rPr>
          <w:rFonts w:ascii="Times New Roman"/>
          <w:b w:val="false"/>
          <w:i w:val="false"/>
          <w:color w:val="000000"/>
          <w:sz w:val="28"/>
        </w:rPr>
        <w:t>
      осуществляет методическое руководство и контроль за проведением работы на всех ее этапах; 
</w:t>
      </w:r>
      <w:r>
        <w:br/>
      </w:r>
      <w:r>
        <w:rPr>
          <w:rFonts w:ascii="Times New Roman"/>
          <w:b w:val="false"/>
          <w:i w:val="false"/>
          <w:color w:val="000000"/>
          <w:sz w:val="28"/>
        </w:rPr>
        <w:t>
      формирует необходимую нормативно-справочную базу для проведения аттестации и организует ее изучение; 
</w:t>
      </w:r>
      <w:r>
        <w:br/>
      </w:r>
      <w:r>
        <w:rPr>
          <w:rFonts w:ascii="Times New Roman"/>
          <w:b w:val="false"/>
          <w:i w:val="false"/>
          <w:color w:val="000000"/>
          <w:sz w:val="28"/>
        </w:rPr>
        <w:t>
      выявляет на основе анализа причин производственного травматизма наиболее травмоопасные участки, работы и оборудование; 
</w:t>
      </w:r>
      <w:r>
        <w:br/>
      </w:r>
      <w:r>
        <w:rPr>
          <w:rFonts w:ascii="Times New Roman"/>
          <w:b w:val="false"/>
          <w:i w:val="false"/>
          <w:color w:val="000000"/>
          <w:sz w:val="28"/>
        </w:rPr>
        <w:t>
      составляет и готовит к утверждению перечень производственных объектов организации, имеющих опасные и вредные факторы производственной среды, исходя из характеристик технологического процесса, состава и технического состояния оборудования, применяемого сырья и материалов, данных ранее проводившихся замеров опасных и вредных производственных факторов, жалоб работников на условия труда; 
</w:t>
      </w:r>
      <w:r>
        <w:br/>
      </w:r>
      <w:r>
        <w:rPr>
          <w:rFonts w:ascii="Times New Roman"/>
          <w:b w:val="false"/>
          <w:i w:val="false"/>
          <w:color w:val="000000"/>
          <w:sz w:val="28"/>
        </w:rPr>
        <w:t>
      составляет и утверждает график проведения аттестации на производственных объектах организации; 
</w:t>
      </w:r>
      <w:r>
        <w:br/>
      </w:r>
      <w:r>
        <w:rPr>
          <w:rFonts w:ascii="Times New Roman"/>
          <w:b w:val="false"/>
          <w:i w:val="false"/>
          <w:color w:val="000000"/>
          <w:sz w:val="28"/>
        </w:rPr>
        <w:t>
      присваивает коды производственным объектам для проведения автоматизированной обработки результатов аттестации; 
</w:t>
      </w:r>
      <w:r>
        <w:br/>
      </w:r>
      <w:r>
        <w:rPr>
          <w:rFonts w:ascii="Times New Roman"/>
          <w:b w:val="false"/>
          <w:i w:val="false"/>
          <w:color w:val="000000"/>
          <w:sz w:val="28"/>
        </w:rPr>
        <w:t>
      разрабатывает предложения по улучшению и оздоровлению условий труда; 
</w:t>
      </w:r>
      <w:r>
        <w:br/>
      </w:r>
      <w:r>
        <w:rPr>
          <w:rFonts w:ascii="Times New Roman"/>
          <w:b w:val="false"/>
          <w:i w:val="false"/>
          <w:color w:val="000000"/>
          <w:sz w:val="28"/>
        </w:rPr>
        <w:t>
      вносит предложения о готовности производственных объектов к их сертификации на соответствие требованиям по безопасности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Оценка условий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Оценка производственных факторов (физических, химических) по условиям труда производится на основании результатов замеров, полученных не менее чем на 10 основных рабочих местах обследуемого производственного объекта. Для зданий (помещений), имеющих площадь менее 100 м2, допускается проведение замеров на трех рабочих местах. 
</w:t>
      </w:r>
      <w:r>
        <w:br/>
      </w:r>
      <w:r>
        <w:rPr>
          <w:rFonts w:ascii="Times New Roman"/>
          <w:b w:val="false"/>
          <w:i w:val="false"/>
          <w:color w:val="000000"/>
          <w:sz w:val="28"/>
        </w:rPr>
        <w:t>
      8. Замеры уровней производственных факторов проводятся по методикам, утвержденным в установленном порядке. Измерения физических, химических факторов должны выполняться в процессе работы в соответствии с технологическим регламентом при исправных средствах коллективной и индивидуальной зашиты и оформляться протоколами в соответствии с Альбомом форм медицинской документации (приложение к приказу Минздрава Республики Казахстан N 437 от 20.10.93 г. - форма N 330/у, 333/у, 335/у, 336/у и др.). 
</w:t>
      </w:r>
      <w:r>
        <w:br/>
      </w:r>
      <w:r>
        <w:rPr>
          <w:rFonts w:ascii="Times New Roman"/>
          <w:b w:val="false"/>
          <w:i w:val="false"/>
          <w:color w:val="000000"/>
          <w:sz w:val="28"/>
        </w:rPr>
        <w:t>
      9. Оценка условий труда оформляется по форме 1 УТ (приложение 1). 
</w:t>
      </w:r>
      <w:r>
        <w:br/>
      </w:r>
      <w:r>
        <w:rPr>
          <w:rFonts w:ascii="Times New Roman"/>
          <w:b w:val="false"/>
          <w:i w:val="false"/>
          <w:color w:val="000000"/>
          <w:sz w:val="28"/>
        </w:rPr>
        <w:t>
      Величина отклонения показателя фактического уровня исследуемого производственного фактора над допустимым (ПДК, ПДУ) в сторону превышения свидетельствует о наличии вредного(ых) производственного(ых) фактора(ов) в рабочей зоне. 
</w:t>
      </w:r>
      <w:r>
        <w:br/>
      </w:r>
      <w:r>
        <w:rPr>
          <w:rFonts w:ascii="Times New Roman"/>
          <w:b w:val="false"/>
          <w:i w:val="false"/>
          <w:color w:val="000000"/>
          <w:sz w:val="28"/>
        </w:rPr>
        <w:t>
      Каждое наименование вредного производственного фактора соответствует одному классу профессионального риска. Суммарная величина не может быть выше всех имеющихся вредных факторов (7) и является показателем класса профессионального риска производственного объекта.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Оценка травмобезопасности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Оценка травмобезопасности производственных объектов проводится организациями самостоятельно, оформляется по форме 2 ТБ (приложение 2). 
</w:t>
      </w:r>
      <w:r>
        <w:br/>
      </w:r>
      <w:r>
        <w:rPr>
          <w:rFonts w:ascii="Times New Roman"/>
          <w:b w:val="false"/>
          <w:i w:val="false"/>
          <w:color w:val="000000"/>
          <w:sz w:val="28"/>
        </w:rPr>
        <w:t>
      11. Травмобезопасность оценивается, исходя из класса профессионального риска, в зависимости от уровня травматизма и профессиональных заболеваний (раздел 1, форма 2 ТБ) и класса профессионального риска в зависимости от технического состояния безопасности оборудования, машин, механизмов (раздел 2, форма 2 ТБ). 
</w:t>
      </w:r>
      <w:r>
        <w:br/>
      </w:r>
      <w:r>
        <w:rPr>
          <w:rFonts w:ascii="Times New Roman"/>
          <w:b w:val="false"/>
          <w:i w:val="false"/>
          <w:color w:val="000000"/>
          <w:sz w:val="28"/>
        </w:rPr>
        <w:t>
      12. Класс профессионального риска в зависимости от уровня травматизма определяется на основании среднего показателя (Коэффициента риска - Кр), рассчитанного по динамике производственного травматизма на производственном объекте за последние три года, предшествующие аттестации. 
</w:t>
      </w:r>
      <w:r>
        <w:br/>
      </w:r>
      <w:r>
        <w:rPr>
          <w:rFonts w:ascii="Times New Roman"/>
          <w:b w:val="false"/>
          <w:i w:val="false"/>
          <w:color w:val="000000"/>
          <w:sz w:val="28"/>
        </w:rPr>
        <w:t>
      13. Класс профессионального риска в зависимости от технического состояния оборудования, машин, механизмов определяется, исходя из уровня сертификации обследуемых технических средств на производственном объекте. 
</w:t>
      </w:r>
      <w:r>
        <w:br/>
      </w:r>
      <w:r>
        <w:rPr>
          <w:rFonts w:ascii="Times New Roman"/>
          <w:b w:val="false"/>
          <w:i w:val="false"/>
          <w:color w:val="000000"/>
          <w:sz w:val="28"/>
        </w:rPr>
        <w:t>
      Наличие сертификатов на каждое производственное оборудование, машины, механизмы, правильность ведения и соблюдения требований нормативных документов характеризует степень обеспечения безопасности труда, в этом случае класс профессионального риска считается минимальным. 
</w:t>
      </w:r>
      <w:r>
        <w:br/>
      </w:r>
      <w:r>
        <w:rPr>
          <w:rFonts w:ascii="Times New Roman"/>
          <w:b w:val="false"/>
          <w:i w:val="false"/>
          <w:color w:val="000000"/>
          <w:sz w:val="28"/>
        </w:rPr>
        <w:t>
      Для оборудования, машин, механизмов, не имеющих сертификата установленного образца, оценка травмобезопасности может быть осуществлена на основании разработанных и согласованных с местными органами стандартизации и метрологии мероприятий по подготовке к сертификации. 
</w:t>
      </w:r>
      <w:r>
        <w:br/>
      </w:r>
      <w:r>
        <w:rPr>
          <w:rFonts w:ascii="Times New Roman"/>
          <w:b w:val="false"/>
          <w:i w:val="false"/>
          <w:color w:val="000000"/>
          <w:sz w:val="28"/>
        </w:rPr>
        <w:t>
      При отсутствии указанных мероприятий органы государственного контроля и надзора рассматривают вопрос о необходимости приостановления эксплуатации оборудования, машин, механизмов или в целом производственного объекта, представляющего непосредственную угрозу жизни и здоровью работников. 
</w:t>
      </w:r>
      <w:r>
        <w:br/>
      </w:r>
      <w:r>
        <w:rPr>
          <w:rFonts w:ascii="Times New Roman"/>
          <w:b w:val="false"/>
          <w:i w:val="false"/>
          <w:color w:val="000000"/>
          <w:sz w:val="28"/>
        </w:rPr>
        <w:t>
      При полном отсутствии сертификатов на все виды оборудования, машин, механизмов класс профессионального риска в зависимости от технического состояния оборудования, машин, механизмов производственного объекта оценивается по максимальной шкале. 
</w:t>
      </w:r>
      <w:r>
        <w:br/>
      </w:r>
      <w:r>
        <w:rPr>
          <w:rFonts w:ascii="Times New Roman"/>
          <w:b w:val="false"/>
          <w:i w:val="false"/>
          <w:color w:val="000000"/>
          <w:sz w:val="28"/>
        </w:rPr>
        <w:t>
      14. Оценка травмобезопасности при наличии двух разных показателей классов профессионального риска по травмобезопасности устанавливается по наиболее высокому классу.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Оформление Карты аттестации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условиям и безопасности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Карта аттестации условий и безопасности труда (форма 3 КА, приложение 3) составляется на каждый аттестуемый производственный объект организации, в нее заносится оценка фактического состояния условий и безопасности труда, состоящая из оценок условий труда и травмобезопасности. Фактическая оценка условий труда устанавливается по наиболее высокому классу профессионального риска. 
</w:t>
      </w:r>
      <w:r>
        <w:br/>
      </w:r>
      <w:r>
        <w:rPr>
          <w:rFonts w:ascii="Times New Roman"/>
          <w:b w:val="false"/>
          <w:i w:val="false"/>
          <w:color w:val="000000"/>
          <w:sz w:val="28"/>
        </w:rPr>
        <w:t>
      16. Аттестационная комиссия по результатам оценки фактического состояния условий и безопасности труда производственного объекта вносит рекомендации и предложения. 
</w:t>
      </w:r>
      <w:r>
        <w:br/>
      </w:r>
      <w:r>
        <w:rPr>
          <w:rFonts w:ascii="Times New Roman"/>
          <w:b w:val="false"/>
          <w:i w:val="false"/>
          <w:color w:val="000000"/>
          <w:sz w:val="28"/>
        </w:rPr>
        <w:t>
      Эти предложения являются основанием для внесения в коллективный договор пункта об установлении льгот и компенсаций за вредные условия труда работающим (доплата к тарифной ставке, дополнительный отпуск, сокращенный рабочий день, бесплатная выдача молока, лечебно-профилактическое питание). 
</w:t>
      </w:r>
      <w:r>
        <w:br/>
      </w:r>
      <w:r>
        <w:rPr>
          <w:rFonts w:ascii="Times New Roman"/>
          <w:b w:val="false"/>
          <w:i w:val="false"/>
          <w:color w:val="000000"/>
          <w:sz w:val="28"/>
        </w:rPr>
        <w:t>
      17. По рекомендациям аттестационной комиссии разрабатываются мероприятия по улучшению и оздоровлению условий труда в организации, по улучшению технологии, внедрению новой техники, применению средств индивидуальной и коллективной защиты, по охране, безопасности и организации труда. 
</w:t>
      </w:r>
      <w:r>
        <w:br/>
      </w:r>
      <w:r>
        <w:rPr>
          <w:rFonts w:ascii="Times New Roman"/>
          <w:b w:val="false"/>
          <w:i w:val="false"/>
          <w:color w:val="000000"/>
          <w:sz w:val="28"/>
        </w:rPr>
        <w:t>
      18. На основании данных Карты аттестации по условиях и безопасности труда производственных объектов составляют Паспорт безопасности организации, утверждаемый региональными органами по условиям и охраны труда. Порядок и условия ведения Паспорта безопасности организации регулируются специальным положением. 
</w:t>
      </w:r>
      <w:r>
        <w:br/>
      </w:r>
      <w:r>
        <w:rPr>
          <w:rFonts w:ascii="Times New Roman"/>
          <w:b w:val="false"/>
          <w:i w:val="false"/>
          <w:color w:val="000000"/>
          <w:sz w:val="28"/>
        </w:rPr>
        <w:t>
      19. Информация о результатах аттестации доводится до сведения каждого работника организации.
</w:t>
      </w:r>
      <w:r>
        <w:br/>
      </w:r>
      <w:r>
        <w:rPr>
          <w:rFonts w:ascii="Times New Roman"/>
          <w:b w:val="false"/>
          <w:i w:val="false"/>
          <w:color w:val="000000"/>
          <w:sz w:val="28"/>
        </w:rPr>
        <w:t>
      20. Документы аттестации являются материалами строгой отчетности и подлежат хранению в течение 45 лет.
</w:t>
      </w:r>
      <w:r>
        <w:br/>
      </w:r>
      <w:r>
        <w:rPr>
          <w:rFonts w:ascii="Times New Roman"/>
          <w:b w:val="false"/>
          <w:i w:val="false"/>
          <w:color w:val="000000"/>
          <w:sz w:val="28"/>
        </w:rPr>
        <w:t>
      21. Контроль за качеством проведения аттестации по условиям труда возлагается на Государственные региональные органы условий и охраны труда. 
</w:t>
      </w:r>
      <w:r>
        <w:br/>
      </w:r>
      <w:r>
        <w:rPr>
          <w:rFonts w:ascii="Times New Roman"/>
          <w:b w:val="false"/>
          <w:i w:val="false"/>
          <w:color w:val="000000"/>
          <w:sz w:val="28"/>
        </w:rPr>
        <w:t>
      22. Ответственность за качество и своевременное проведение аттестации по условиям и охране труда несет работодатель.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Форма 1 УТ
</w:t>
      </w:r>
    </w:p>
    <w:p>
      <w:pPr>
        <w:spacing w:after="0"/>
        <w:ind w:left="0"/>
        <w:jc w:val="both"/>
      </w:pPr>
      <w:r>
        <w:rPr>
          <w:rFonts w:ascii="Times New Roman"/>
          <w:b w:val="false"/>
          <w:i w:val="false"/>
          <w:color w:val="000000"/>
          <w:sz w:val="28"/>
        </w:rPr>
        <w:t>
</w:t>
      </w:r>
      <w:r>
        <w:rPr>
          <w:rFonts w:ascii="Times New Roman"/>
          <w:b/>
          <w:i w:val="false"/>
          <w:color w:val="000000"/>
          <w:sz w:val="28"/>
        </w:rPr>
        <w:t>
                          Условия труда
</w:t>
      </w:r>
      <w:r>
        <w:rPr>
          <w:rFonts w:ascii="Times New Roman"/>
          <w:b w:val="false"/>
          <w:i w:val="false"/>
          <w:color w:val="000000"/>
          <w:sz w:val="28"/>
        </w:rPr>
        <w:t>
</w:t>
      </w:r>
    </w:p>
    <w:p>
      <w:pPr>
        <w:spacing w:after="0"/>
        <w:ind w:left="0"/>
        <w:jc w:val="both"/>
      </w:pPr>
      <w:r>
        <w:rPr>
          <w:rFonts w:ascii="Times New Roman"/>
          <w:b w:val="false"/>
          <w:i w:val="false"/>
          <w:color w:val="000000"/>
          <w:sz w:val="28"/>
        </w:rPr>
        <w:t>
     Оценка условий труда производственного объекта
</w:t>
      </w:r>
    </w:p>
    <w:p>
      <w:pPr>
        <w:spacing w:after="0"/>
        <w:ind w:left="0"/>
        <w:jc w:val="both"/>
      </w:pPr>
      <w:r>
        <w:rPr>
          <w:rFonts w:ascii="Times New Roman"/>
          <w:b w:val="false"/>
          <w:i w:val="false"/>
          <w:color w:val="000000"/>
          <w:sz w:val="28"/>
        </w:rPr>
        <w:t>
_____________________________________________Код_____________________
</w:t>
      </w:r>
      <w:r>
        <w:br/>
      </w:r>
      <w:r>
        <w:rPr>
          <w:rFonts w:ascii="Times New Roman"/>
          <w:b w:val="false"/>
          <w:i w:val="false"/>
          <w:color w:val="000000"/>
          <w:sz w:val="28"/>
        </w:rPr>
        <w:t>
                                  Дата оценки________________________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N N|  Наименование    |ПДК,ПДУ,|Фактич.  |Величина  | N протокола,  |
</w:t>
      </w:r>
      <w:r>
        <w:br/>
      </w:r>
      <w:r>
        <w:rPr>
          <w:rFonts w:ascii="Times New Roman"/>
          <w:b w:val="false"/>
          <w:i w:val="false"/>
          <w:color w:val="000000"/>
          <w:sz w:val="28"/>
        </w:rPr>
        <w:t>
п/п|производственного |доп.    |уровень  |отклонения|дата проведения|
</w:t>
      </w:r>
      <w:r>
        <w:br/>
      </w:r>
      <w:r>
        <w:rPr>
          <w:rFonts w:ascii="Times New Roman"/>
          <w:b w:val="false"/>
          <w:i w:val="false"/>
          <w:color w:val="000000"/>
          <w:sz w:val="28"/>
        </w:rPr>
        <w:t>
   |фактора, единицы  |уровень |производ.|   "+"    |замера,        |
</w:t>
      </w:r>
      <w:r>
        <w:br/>
      </w:r>
      <w:r>
        <w:rPr>
          <w:rFonts w:ascii="Times New Roman"/>
          <w:b w:val="false"/>
          <w:i w:val="false"/>
          <w:color w:val="000000"/>
          <w:sz w:val="28"/>
        </w:rPr>
        <w:t>
   |измерения         |        |фактора  |          |кем проведен(ы)|
</w:t>
      </w:r>
      <w:r>
        <w:br/>
      </w:r>
      <w:r>
        <w:rPr>
          <w:rFonts w:ascii="Times New Roman"/>
          <w:b w:val="false"/>
          <w:i w:val="false"/>
          <w:color w:val="000000"/>
          <w:sz w:val="28"/>
        </w:rPr>
        <w:t>
___|__________________|________|_________|__________|замер(ы)_______|
</w:t>
      </w:r>
      <w:r>
        <w:br/>
      </w:r>
      <w:r>
        <w:rPr>
          <w:rFonts w:ascii="Times New Roman"/>
          <w:b w:val="false"/>
          <w:i w:val="false"/>
          <w:color w:val="000000"/>
          <w:sz w:val="28"/>
        </w:rPr>
        <w:t>
 1 |Вредные химические|        |         |          |               |
</w:t>
      </w:r>
      <w:r>
        <w:br/>
      </w:r>
      <w:r>
        <w:rPr>
          <w:rFonts w:ascii="Times New Roman"/>
          <w:b w:val="false"/>
          <w:i w:val="false"/>
          <w:color w:val="000000"/>
          <w:sz w:val="28"/>
        </w:rPr>
        <w:t>
   |вещества в воздухе|        |         |          |               |
</w:t>
      </w:r>
      <w:r>
        <w:br/>
      </w:r>
      <w:r>
        <w:rPr>
          <w:rFonts w:ascii="Times New Roman"/>
          <w:b w:val="false"/>
          <w:i w:val="false"/>
          <w:color w:val="000000"/>
          <w:sz w:val="28"/>
        </w:rPr>
        <w:t>
   |рабочей зоны,мг/м3|        |         |          |               |
</w:t>
      </w:r>
      <w:r>
        <w:br/>
      </w:r>
      <w:r>
        <w:rPr>
          <w:rFonts w:ascii="Times New Roman"/>
          <w:b w:val="false"/>
          <w:i w:val="false"/>
          <w:color w:val="000000"/>
          <w:sz w:val="28"/>
        </w:rPr>
        <w:t>
   |                  |        |         |          |               |
</w:t>
      </w:r>
      <w:r>
        <w:br/>
      </w:r>
      <w:r>
        <w:rPr>
          <w:rFonts w:ascii="Times New Roman"/>
          <w:b w:val="false"/>
          <w:i w:val="false"/>
          <w:color w:val="000000"/>
          <w:sz w:val="28"/>
        </w:rPr>
        <w:t>
 2 |Пыль              |        |         |          |               |
</w:t>
      </w:r>
      <w:r>
        <w:br/>
      </w:r>
      <w:r>
        <w:rPr>
          <w:rFonts w:ascii="Times New Roman"/>
          <w:b w:val="false"/>
          <w:i w:val="false"/>
          <w:color w:val="000000"/>
          <w:sz w:val="28"/>
        </w:rPr>
        <w:t>
   |преимущественно   |        |         |          |               |
</w:t>
      </w:r>
      <w:r>
        <w:br/>
      </w:r>
      <w:r>
        <w:rPr>
          <w:rFonts w:ascii="Times New Roman"/>
          <w:b w:val="false"/>
          <w:i w:val="false"/>
          <w:color w:val="000000"/>
          <w:sz w:val="28"/>
        </w:rPr>
        <w:t>
   |фиброгенного      |        |         |          |               |
</w:t>
      </w:r>
      <w:r>
        <w:br/>
      </w:r>
      <w:r>
        <w:rPr>
          <w:rFonts w:ascii="Times New Roman"/>
          <w:b w:val="false"/>
          <w:i w:val="false"/>
          <w:color w:val="000000"/>
          <w:sz w:val="28"/>
        </w:rPr>
        <w:t>
   |действия, мг/м3   |        |         |          |               |
</w:t>
      </w:r>
      <w:r>
        <w:br/>
      </w:r>
      <w:r>
        <w:rPr>
          <w:rFonts w:ascii="Times New Roman"/>
          <w:b w:val="false"/>
          <w:i w:val="false"/>
          <w:color w:val="000000"/>
          <w:sz w:val="28"/>
        </w:rPr>
        <w:t>
   |                  |        |         |          |               |
</w:t>
      </w:r>
      <w:r>
        <w:br/>
      </w:r>
      <w:r>
        <w:rPr>
          <w:rFonts w:ascii="Times New Roman"/>
          <w:b w:val="false"/>
          <w:i w:val="false"/>
          <w:color w:val="000000"/>
          <w:sz w:val="28"/>
        </w:rPr>
        <w:t>
 3 |Вибрация, дВ      |        |         |          |               |
</w:t>
      </w:r>
      <w:r>
        <w:br/>
      </w:r>
      <w:r>
        <w:rPr>
          <w:rFonts w:ascii="Times New Roman"/>
          <w:b w:val="false"/>
          <w:i w:val="false"/>
          <w:color w:val="000000"/>
          <w:sz w:val="28"/>
        </w:rPr>
        <w:t>
   |                  |        |         |          |               |
</w:t>
      </w:r>
      <w:r>
        <w:br/>
      </w:r>
      <w:r>
        <w:rPr>
          <w:rFonts w:ascii="Times New Roman"/>
          <w:b w:val="false"/>
          <w:i w:val="false"/>
          <w:color w:val="000000"/>
          <w:sz w:val="28"/>
        </w:rPr>
        <w:t>
 4 |Шум, дБА          |        |         |          |               |
</w:t>
      </w:r>
      <w:r>
        <w:br/>
      </w:r>
      <w:r>
        <w:rPr>
          <w:rFonts w:ascii="Times New Roman"/>
          <w:b w:val="false"/>
          <w:i w:val="false"/>
          <w:color w:val="000000"/>
          <w:sz w:val="28"/>
        </w:rPr>
        <w:t>
   |                  |        |         |          |               |
</w:t>
      </w:r>
      <w:r>
        <w:br/>
      </w:r>
      <w:r>
        <w:rPr>
          <w:rFonts w:ascii="Times New Roman"/>
          <w:b w:val="false"/>
          <w:i w:val="false"/>
          <w:color w:val="000000"/>
          <w:sz w:val="28"/>
        </w:rPr>
        <w:t>
 5 |Излучения:        |        |         |          |               |
</w:t>
      </w:r>
      <w:r>
        <w:br/>
      </w:r>
      <w:r>
        <w:rPr>
          <w:rFonts w:ascii="Times New Roman"/>
          <w:b w:val="false"/>
          <w:i w:val="false"/>
          <w:color w:val="000000"/>
          <w:sz w:val="28"/>
        </w:rPr>
        <w:t>
   |неионизирующие    |        |         |          |               |
</w:t>
      </w:r>
      <w:r>
        <w:br/>
      </w:r>
      <w:r>
        <w:rPr>
          <w:rFonts w:ascii="Times New Roman"/>
          <w:b w:val="false"/>
          <w:i w:val="false"/>
          <w:color w:val="000000"/>
          <w:sz w:val="28"/>
        </w:rPr>
        <w:t>
   |мкВт/см2, Вт/см2, |        |         |          |               |
</w:t>
      </w:r>
      <w:r>
        <w:br/>
      </w:r>
      <w:r>
        <w:rPr>
          <w:rFonts w:ascii="Times New Roman"/>
          <w:b w:val="false"/>
          <w:i w:val="false"/>
          <w:color w:val="000000"/>
          <w:sz w:val="28"/>
        </w:rPr>
        <w:t>
   |Дж/см2;           |        |         |          |               |
</w:t>
      </w:r>
      <w:r>
        <w:br/>
      </w:r>
      <w:r>
        <w:rPr>
          <w:rFonts w:ascii="Times New Roman"/>
          <w:b w:val="false"/>
          <w:i w:val="false"/>
          <w:color w:val="000000"/>
          <w:sz w:val="28"/>
        </w:rPr>
        <w:t>
   |ионизирующие      |        |         |          |               |
</w:t>
      </w:r>
      <w:r>
        <w:br/>
      </w:r>
      <w:r>
        <w:rPr>
          <w:rFonts w:ascii="Times New Roman"/>
          <w:b w:val="false"/>
          <w:i w:val="false"/>
          <w:color w:val="000000"/>
          <w:sz w:val="28"/>
        </w:rPr>
        <w:t>
   |Зв/час, Зв        |        |         |          |               |
</w:t>
      </w:r>
      <w:r>
        <w:br/>
      </w:r>
      <w:r>
        <w:rPr>
          <w:rFonts w:ascii="Times New Roman"/>
          <w:b w:val="false"/>
          <w:i w:val="false"/>
          <w:color w:val="000000"/>
          <w:sz w:val="28"/>
        </w:rPr>
        <w:t>
   |                  |        |         |          |               |
</w:t>
      </w:r>
      <w:r>
        <w:br/>
      </w:r>
      <w:r>
        <w:rPr>
          <w:rFonts w:ascii="Times New Roman"/>
          <w:b w:val="false"/>
          <w:i w:val="false"/>
          <w:color w:val="000000"/>
          <w:sz w:val="28"/>
        </w:rPr>
        <w:t>
 6 |Микроклимат       |        |         |          |               |
</w:t>
      </w:r>
      <w:r>
        <w:br/>
      </w:r>
      <w:r>
        <w:rPr>
          <w:rFonts w:ascii="Times New Roman"/>
          <w:b w:val="false"/>
          <w:i w:val="false"/>
          <w:color w:val="000000"/>
          <w:sz w:val="28"/>
        </w:rPr>
        <w:t>
   |оС,%, м/сек       |        |         |          |               |
</w:t>
      </w:r>
      <w:r>
        <w:br/>
      </w:r>
      <w:r>
        <w:rPr>
          <w:rFonts w:ascii="Times New Roman"/>
          <w:b w:val="false"/>
          <w:i w:val="false"/>
          <w:color w:val="000000"/>
          <w:sz w:val="28"/>
        </w:rPr>
        <w:t>
   |                  |        |         |          |               |
</w:t>
      </w:r>
      <w:r>
        <w:br/>
      </w:r>
      <w:r>
        <w:rPr>
          <w:rFonts w:ascii="Times New Roman"/>
          <w:b w:val="false"/>
          <w:i w:val="false"/>
          <w:color w:val="000000"/>
          <w:sz w:val="28"/>
        </w:rPr>
        <w:t>
 7 |Освещенность,     |        |         |          |               |
</w:t>
      </w:r>
      <w:r>
        <w:br/>
      </w:r>
      <w:r>
        <w:rPr>
          <w:rFonts w:ascii="Times New Roman"/>
          <w:b w:val="false"/>
          <w:i w:val="false"/>
          <w:color w:val="000000"/>
          <w:sz w:val="28"/>
        </w:rPr>
        <w:t>
   |Е, лк             |        |         |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|Класс профессионального риска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Председатель аттестационной комиссии___________________________(Ф.И.О.)
</w:t>
      </w:r>
    </w:p>
    <w:p>
      <w:pPr>
        <w:spacing w:after="0"/>
        <w:ind w:left="0"/>
        <w:jc w:val="both"/>
      </w:pPr>
      <w:r>
        <w:rPr>
          <w:rFonts w:ascii="Times New Roman"/>
          <w:b w:val="false"/>
          <w:i w:val="false"/>
          <w:color w:val="000000"/>
          <w:sz w:val="28"/>
        </w:rPr>
        <w:t>
Члены аттестационной комиссии:_________________________________(Ф.И.О.)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ПОРЯДОК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заполнения формы 1 УТ
</w:t>
      </w:r>
      <w:r>
        <w:rPr>
          <w:rFonts w:ascii="Times New Roman"/>
          <w:b w:val="false"/>
          <w:i w:val="false"/>
          <w:color w:val="000000"/>
          <w:sz w:val="28"/>
        </w:rPr>
        <w:t>
</w:t>
      </w:r>
    </w:p>
    <w:p>
      <w:pPr>
        <w:spacing w:after="0"/>
        <w:ind w:left="0"/>
        <w:jc w:val="both"/>
      </w:pPr>
      <w:r>
        <w:rPr>
          <w:rFonts w:ascii="Times New Roman"/>
          <w:b w:val="false"/>
          <w:i w:val="false"/>
          <w:color w:val="000000"/>
          <w:sz w:val="28"/>
        </w:rPr>
        <w:t>
      Графа "Наименование производственного фактора" - приводятся факторы (химические, физические), свойственные обследуемому производственному объекту. При отсутствии какого-либо фактора (с 1 по 7) в графе 5 делается отметка "нет". 
</w:t>
      </w:r>
      <w:r>
        <w:br/>
      </w:r>
      <w:r>
        <w:rPr>
          <w:rFonts w:ascii="Times New Roman"/>
          <w:b w:val="false"/>
          <w:i w:val="false"/>
          <w:color w:val="000000"/>
          <w:sz w:val="28"/>
        </w:rPr>
        <w:t>
      Графа "ПДК, ПДУ, допустимый уровень" - приводятся значения гигиенических нормативов условий труда. 
</w:t>
      </w:r>
      <w:r>
        <w:br/>
      </w:r>
      <w:r>
        <w:rPr>
          <w:rFonts w:ascii="Times New Roman"/>
          <w:b w:val="false"/>
          <w:i w:val="false"/>
          <w:color w:val="000000"/>
          <w:sz w:val="28"/>
        </w:rPr>
        <w:t>
      Графа "Фактический уровень производственного фактора" - указывается значение зафиксированных на производственном объекте фактических величин вредных производственных факторов, полученных на основании лабораторных методов исследований в период проведения аттестации. 
</w:t>
      </w:r>
      <w:r>
        <w:br/>
      </w:r>
      <w:r>
        <w:rPr>
          <w:rFonts w:ascii="Times New Roman"/>
          <w:b w:val="false"/>
          <w:i w:val="false"/>
          <w:color w:val="000000"/>
          <w:sz w:val="28"/>
        </w:rPr>
        <w:t>
      Графа "Величина отклонения" - указываются величины превышения значений гигиенических нормативов вредных производственных факторов. 
</w:t>
      </w:r>
      <w:r>
        <w:br/>
      </w:r>
      <w:r>
        <w:rPr>
          <w:rFonts w:ascii="Times New Roman"/>
          <w:b w:val="false"/>
          <w:i w:val="false"/>
          <w:color w:val="000000"/>
          <w:sz w:val="28"/>
        </w:rPr>
        <w:t>
      При отсутствии превышения ПДК и ПДУ, допустимой дозы по производственным факторам делается отметка - "норма". 
</w:t>
      </w:r>
      <w:r>
        <w:br/>
      </w:r>
      <w:r>
        <w:rPr>
          <w:rFonts w:ascii="Times New Roman"/>
          <w:b w:val="false"/>
          <w:i w:val="false"/>
          <w:color w:val="000000"/>
          <w:sz w:val="28"/>
        </w:rPr>
        <w:t>
      Графа "N протокола, дата проведения замера, кем проведен замер" - указываются форма протокола, ее номер, число, месяц, год проведения замера, наименование лаборатории, проводившей этот (эти) замер(ы). 
</w:t>
      </w:r>
      <w:r>
        <w:br/>
      </w:r>
      <w:r>
        <w:rPr>
          <w:rFonts w:ascii="Times New Roman"/>
          <w:b w:val="false"/>
          <w:i w:val="false"/>
          <w:color w:val="000000"/>
          <w:sz w:val="28"/>
        </w:rPr>
        <w:t>
     Графа "II. Класс профессионального риска" - проставляется суммарное значение всех зафиксированных величин отклонения.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форма 2 ТБ
</w:t>
      </w:r>
    </w:p>
    <w:p>
      <w:pPr>
        <w:spacing w:after="0"/>
        <w:ind w:left="0"/>
        <w:jc w:val="both"/>
      </w:pPr>
      <w:r>
        <w:rPr>
          <w:rFonts w:ascii="Times New Roman"/>
          <w:b w:val="false"/>
          <w:i w:val="false"/>
          <w:color w:val="000000"/>
          <w:sz w:val="28"/>
        </w:rPr>
        <w:t>
</w:t>
      </w:r>
      <w:r>
        <w:rPr>
          <w:rFonts w:ascii="Times New Roman"/>
          <w:b/>
          <w:i w:val="false"/>
          <w:color w:val="000000"/>
          <w:sz w:val="28"/>
        </w:rPr>
        <w:t>
                          Травмобезопасность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Оценка травмобезопасности
</w:t>
      </w:r>
      <w:r>
        <w:br/>
      </w:r>
      <w:r>
        <w:rPr>
          <w:rFonts w:ascii="Times New Roman"/>
          <w:b w:val="false"/>
          <w:i w:val="false"/>
          <w:color w:val="000000"/>
          <w:sz w:val="28"/>
        </w:rPr>
        <w:t>
________________________________________________Код__________________
</w:t>
      </w:r>
      <w:r>
        <w:br/>
      </w:r>
      <w:r>
        <w:rPr>
          <w:rFonts w:ascii="Times New Roman"/>
          <w:b w:val="false"/>
          <w:i w:val="false"/>
          <w:color w:val="000000"/>
          <w:sz w:val="28"/>
        </w:rPr>
        <w:t>
             (наименование производственного объекта)
</w:t>
      </w:r>
    </w:p>
    <w:p>
      <w:pPr>
        <w:spacing w:after="0"/>
        <w:ind w:left="0"/>
        <w:jc w:val="both"/>
      </w:pPr>
      <w:r>
        <w:rPr>
          <w:rFonts w:ascii="Times New Roman"/>
          <w:b w:val="false"/>
          <w:i w:val="false"/>
          <w:color w:val="000000"/>
          <w:sz w:val="28"/>
        </w:rPr>
        <w:t>
                                           Дата оценки_______________
</w:t>
      </w:r>
    </w:p>
    <w:p>
      <w:pPr>
        <w:spacing w:after="0"/>
        <w:ind w:left="0"/>
        <w:jc w:val="both"/>
      </w:pPr>
      <w:r>
        <w:rPr>
          <w:rFonts w:ascii="Times New Roman"/>
          <w:b w:val="false"/>
          <w:i w:val="false"/>
          <w:color w:val="000000"/>
          <w:sz w:val="28"/>
        </w:rPr>
        <w:t>
     1. Определение класса профессионального риска в зависимости от уровня травматизма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NN |                       |     Год             |   Средний       |
</w:t>
      </w:r>
      <w:r>
        <w:br/>
      </w:r>
      <w:r>
        <w:rPr>
          <w:rFonts w:ascii="Times New Roman"/>
          <w:b w:val="false"/>
          <w:i w:val="false"/>
          <w:color w:val="000000"/>
          <w:sz w:val="28"/>
        </w:rPr>
        <w:t>
п/п |       Наименование    |_____________________| показатель      |
</w:t>
      </w:r>
      <w:r>
        <w:br/>
      </w:r>
      <w:r>
        <w:rPr>
          <w:rFonts w:ascii="Times New Roman"/>
          <w:b w:val="false"/>
          <w:i w:val="false"/>
          <w:color w:val="000000"/>
          <w:sz w:val="28"/>
        </w:rPr>
        <w:t>
    |                       | 1995 | 1996 | 1997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  |Коэффициент риска Кр   |      |      |       |                 |
</w:t>
      </w:r>
      <w:r>
        <w:br/>
      </w:r>
      <w:r>
        <w:rPr>
          <w:rFonts w:ascii="Times New Roman"/>
          <w:b w:val="false"/>
          <w:i w:val="false"/>
          <w:color w:val="000000"/>
          <w:sz w:val="28"/>
        </w:rPr>
        <w:t>
    |                       |      |      |       |                 |
</w:t>
      </w:r>
      <w:r>
        <w:br/>
      </w:r>
      <w:r>
        <w:rPr>
          <w:rFonts w:ascii="Times New Roman"/>
          <w:b w:val="false"/>
          <w:i w:val="false"/>
          <w:color w:val="000000"/>
          <w:sz w:val="28"/>
        </w:rPr>
        <w:t>
 2  |Класс профессионального|      |      |       |                 |
</w:t>
      </w:r>
      <w:r>
        <w:br/>
      </w:r>
      <w:r>
        <w:rPr>
          <w:rFonts w:ascii="Times New Roman"/>
          <w:b w:val="false"/>
          <w:i w:val="false"/>
          <w:color w:val="000000"/>
          <w:sz w:val="28"/>
        </w:rPr>
        <w:t>
    |риска                  |  __  |  __  |  __   |                 |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2. Определение класса профессионального риска в зависимости от
</w:t>
      </w:r>
      <w:r>
        <w:br/>
      </w:r>
      <w:r>
        <w:rPr>
          <w:rFonts w:ascii="Times New Roman"/>
          <w:b w:val="false"/>
          <w:i w:val="false"/>
          <w:color w:val="000000"/>
          <w:sz w:val="28"/>
        </w:rPr>
        <w:t>
технического состояния производственного оборудования, машин,
</w:t>
      </w:r>
      <w:r>
        <w:br/>
      </w:r>
      <w:r>
        <w:rPr>
          <w:rFonts w:ascii="Times New Roman"/>
          <w:b w:val="false"/>
          <w:i w:val="false"/>
          <w:color w:val="000000"/>
          <w:sz w:val="28"/>
        </w:rPr>
        <w:t>
механизмов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NN | Наименование:      | Дата сертификации   |   Заключение       |
</w:t>
      </w:r>
      <w:r>
        <w:br/>
      </w:r>
      <w:r>
        <w:rPr>
          <w:rFonts w:ascii="Times New Roman"/>
          <w:b w:val="false"/>
          <w:i w:val="false"/>
          <w:color w:val="000000"/>
          <w:sz w:val="28"/>
        </w:rPr>
        <w:t>
 п/п| оборудование       | или наличия         |   комиссии         |
</w:t>
      </w:r>
      <w:r>
        <w:br/>
      </w:r>
      <w:r>
        <w:rPr>
          <w:rFonts w:ascii="Times New Roman"/>
          <w:b w:val="false"/>
          <w:i w:val="false"/>
          <w:color w:val="000000"/>
          <w:sz w:val="28"/>
        </w:rPr>
        <w:t>
    | машины,            | мероприятий по      |                    |
</w:t>
      </w:r>
      <w:r>
        <w:br/>
      </w:r>
      <w:r>
        <w:rPr>
          <w:rFonts w:ascii="Times New Roman"/>
          <w:b w:val="false"/>
          <w:i w:val="false"/>
          <w:color w:val="000000"/>
          <w:sz w:val="28"/>
        </w:rPr>
        <w:t>
    | механизмы          | подготовке к        |                    |
</w:t>
      </w:r>
      <w:r>
        <w:br/>
      </w:r>
      <w:r>
        <w:rPr>
          <w:rFonts w:ascii="Times New Roman"/>
          <w:b w:val="false"/>
          <w:i w:val="false"/>
          <w:color w:val="000000"/>
          <w:sz w:val="28"/>
        </w:rPr>
        <w:t>
    |                    | сертификации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|Класс профессионального риска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Класс профессионального риска по травматизму_________________
</w:t>
      </w:r>
    </w:p>
    <w:p>
      <w:pPr>
        <w:spacing w:after="0"/>
        <w:ind w:left="0"/>
        <w:jc w:val="both"/>
      </w:pPr>
      <w:r>
        <w:rPr>
          <w:rFonts w:ascii="Times New Roman"/>
          <w:b w:val="false"/>
          <w:i w:val="false"/>
          <w:color w:val="000000"/>
          <w:sz w:val="28"/>
        </w:rPr>
        <w:t>
Председатель аттестационной комиссии_________________________________
</w:t>
      </w:r>
      <w:r>
        <w:br/>
      </w:r>
      <w:r>
        <w:rPr>
          <w:rFonts w:ascii="Times New Roman"/>
          <w:b w:val="false"/>
          <w:i w:val="false"/>
          <w:color w:val="000000"/>
          <w:sz w:val="28"/>
        </w:rPr>
        <w:t>
Члены аттестационной комиссии:_______________________________________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Порядок заполнения формы 2 ТБ
</w:t>
      </w:r>
      <w:r>
        <w:rPr>
          <w:rFonts w:ascii="Times New Roman"/>
          <w:b w:val="false"/>
          <w:i w:val="false"/>
          <w:color w:val="000000"/>
          <w:sz w:val="28"/>
        </w:rPr>
        <w:t>
</w:t>
      </w:r>
    </w:p>
    <w:p>
      <w:pPr>
        <w:spacing w:after="0"/>
        <w:ind w:left="0"/>
        <w:jc w:val="both"/>
      </w:pPr>
      <w:r>
        <w:rPr>
          <w:rFonts w:ascii="Times New Roman"/>
          <w:b w:val="false"/>
          <w:i w:val="false"/>
          <w:color w:val="000000"/>
          <w:sz w:val="28"/>
        </w:rPr>
        <w:t>
     Пункт 1. Определение класса профессионального риска в зависимости
</w:t>
      </w:r>
      <w:r>
        <w:br/>
      </w:r>
      <w:r>
        <w:rPr>
          <w:rFonts w:ascii="Times New Roman"/>
          <w:b w:val="false"/>
          <w:i w:val="false"/>
          <w:color w:val="000000"/>
          <w:sz w:val="28"/>
        </w:rPr>
        <w:t>
от уровня жизни
</w:t>
      </w:r>
      <w:r>
        <w:br/>
      </w:r>
      <w:r>
        <w:rPr>
          <w:rFonts w:ascii="Times New Roman"/>
          <w:b w:val="false"/>
          <w:i w:val="false"/>
          <w:color w:val="000000"/>
          <w:sz w:val="28"/>
        </w:rPr>
        <w:t>
     Графа "Кр" рассчитывается по формуле:
</w:t>
      </w:r>
      <w:r>
        <w:br/>
      </w:r>
      <w:r>
        <w:rPr>
          <w:rFonts w:ascii="Times New Roman"/>
          <w:b w:val="false"/>
          <w:i w:val="false"/>
          <w:color w:val="000000"/>
          <w:sz w:val="28"/>
        </w:rPr>
        <w:t>
     Кр = (число травмированных + число погибших*) х 1000
</w:t>
      </w:r>
      <w:r>
        <w:br/>
      </w:r>
      <w:r>
        <w:rPr>
          <w:rFonts w:ascii="Times New Roman"/>
          <w:b w:val="false"/>
          <w:i w:val="false"/>
          <w:color w:val="000000"/>
          <w:sz w:val="28"/>
        </w:rPr>
        <w:t>
        -----------------------------------------------
</w:t>
      </w:r>
      <w:r>
        <w:br/>
      </w:r>
      <w:r>
        <w:rPr>
          <w:rFonts w:ascii="Times New Roman"/>
          <w:b w:val="false"/>
          <w:i w:val="false"/>
          <w:color w:val="000000"/>
          <w:sz w:val="28"/>
        </w:rPr>
        <w:t>
               среднесписочное число работающих
</w:t>
      </w:r>
    </w:p>
    <w:p>
      <w:pPr>
        <w:spacing w:after="0"/>
        <w:ind w:left="0"/>
        <w:jc w:val="both"/>
      </w:pPr>
      <w:r>
        <w:rPr>
          <w:rFonts w:ascii="Times New Roman"/>
          <w:b w:val="false"/>
          <w:i w:val="false"/>
          <w:color w:val="000000"/>
          <w:sz w:val="28"/>
        </w:rPr>
        <w:t>
     Примечание. Для расчета за каждый смертельный случай берется цифра 10.
</w:t>
      </w:r>
    </w:p>
    <w:p>
      <w:pPr>
        <w:spacing w:after="0"/>
        <w:ind w:left="0"/>
        <w:jc w:val="both"/>
      </w:pPr>
      <w:r>
        <w:rPr>
          <w:rFonts w:ascii="Times New Roman"/>
          <w:b w:val="false"/>
          <w:i w:val="false"/>
          <w:color w:val="000000"/>
          <w:sz w:val="28"/>
        </w:rPr>
        <w:t>
     Графа "Средний показатель" рассчитывается по формуле:
</w:t>
      </w:r>
      <w:r>
        <w:br/>
      </w:r>
      <w:r>
        <w:rPr>
          <w:rFonts w:ascii="Times New Roman"/>
          <w:b w:val="false"/>
          <w:i w:val="false"/>
          <w:color w:val="000000"/>
          <w:sz w:val="28"/>
        </w:rPr>
        <w:t>
                        сумма Кр за три года
</w:t>
      </w:r>
      <w:r>
        <w:br/>
      </w:r>
      <w:r>
        <w:rPr>
          <w:rFonts w:ascii="Times New Roman"/>
          <w:b w:val="false"/>
          <w:i w:val="false"/>
          <w:color w:val="000000"/>
          <w:sz w:val="28"/>
        </w:rPr>
        <w:t>
                        --------------------
</w:t>
      </w:r>
      <w:r>
        <w:br/>
      </w:r>
      <w:r>
        <w:rPr>
          <w:rFonts w:ascii="Times New Roman"/>
          <w:b w:val="false"/>
          <w:i w:val="false"/>
          <w:color w:val="000000"/>
          <w:sz w:val="28"/>
        </w:rPr>
        <w:t>
                                  3
</w:t>
      </w:r>
    </w:p>
    <w:p>
      <w:pPr>
        <w:spacing w:after="0"/>
        <w:ind w:left="0"/>
        <w:jc w:val="both"/>
      </w:pPr>
      <w:r>
        <w:rPr>
          <w:rFonts w:ascii="Times New Roman"/>
          <w:b w:val="false"/>
          <w:i w:val="false"/>
          <w:color w:val="000000"/>
          <w:sz w:val="28"/>
        </w:rPr>
        <w:t>
     Графа "Класс профессионального риска" - определяется согласно
</w:t>
      </w:r>
      <w:r>
        <w:br/>
      </w:r>
      <w:r>
        <w:rPr>
          <w:rFonts w:ascii="Times New Roman"/>
          <w:b w:val="false"/>
          <w:i w:val="false"/>
          <w:color w:val="000000"/>
          <w:sz w:val="28"/>
        </w:rPr>
        <w:t>
     шкалы Кр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|Класс профессионального   |        Кр               |
</w:t>
      </w:r>
      <w:r>
        <w:br/>
      </w:r>
      <w:r>
        <w:rPr>
          <w:rFonts w:ascii="Times New Roman"/>
          <w:b w:val="false"/>
          <w:i w:val="false"/>
          <w:color w:val="000000"/>
          <w:sz w:val="28"/>
        </w:rPr>
        <w:t>
         |риска травматизма         |                         |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            1             |      0,00-1,00          |
</w:t>
      </w:r>
      <w:r>
        <w:br/>
      </w:r>
      <w:r>
        <w:rPr>
          <w:rFonts w:ascii="Times New Roman"/>
          <w:b w:val="false"/>
          <w:i w:val="false"/>
          <w:color w:val="000000"/>
          <w:sz w:val="28"/>
        </w:rPr>
        <w:t>
         |            2             |      1,01-2,00          |
</w:t>
      </w:r>
      <w:r>
        <w:br/>
      </w:r>
      <w:r>
        <w:rPr>
          <w:rFonts w:ascii="Times New Roman"/>
          <w:b w:val="false"/>
          <w:i w:val="false"/>
          <w:color w:val="000000"/>
          <w:sz w:val="28"/>
        </w:rPr>
        <w:t>
         |            3             |      2,01-3,00          |
</w:t>
      </w:r>
      <w:r>
        <w:br/>
      </w:r>
      <w:r>
        <w:rPr>
          <w:rFonts w:ascii="Times New Roman"/>
          <w:b w:val="false"/>
          <w:i w:val="false"/>
          <w:color w:val="000000"/>
          <w:sz w:val="28"/>
        </w:rPr>
        <w:t>
         |            4             |      3,01-4,00          |
</w:t>
      </w:r>
      <w:r>
        <w:br/>
      </w:r>
      <w:r>
        <w:rPr>
          <w:rFonts w:ascii="Times New Roman"/>
          <w:b w:val="false"/>
          <w:i w:val="false"/>
          <w:color w:val="000000"/>
          <w:sz w:val="28"/>
        </w:rPr>
        <w:t>
         |            5             |      4,01-5,00          |
</w:t>
      </w:r>
      <w:r>
        <w:br/>
      </w:r>
      <w:r>
        <w:rPr>
          <w:rFonts w:ascii="Times New Roman"/>
          <w:b w:val="false"/>
          <w:i w:val="false"/>
          <w:color w:val="000000"/>
          <w:sz w:val="28"/>
        </w:rPr>
        <w:t>
         |            6             |      5,01-6,00          |
</w:t>
      </w:r>
      <w:r>
        <w:br/>
      </w:r>
      <w:r>
        <w:rPr>
          <w:rFonts w:ascii="Times New Roman"/>
          <w:b w:val="false"/>
          <w:i w:val="false"/>
          <w:color w:val="000000"/>
          <w:sz w:val="28"/>
        </w:rPr>
        <w:t>
         |            7             |      6,01 и выше        |
</w:t>
      </w:r>
      <w:r>
        <w:br/>
      </w: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Пункт 2. Определения класса профессионального риска в зависимости от технического состояния производственного оборудования, машин, механизмов 
</w:t>
      </w:r>
      <w:r>
        <w:br/>
      </w:r>
      <w:r>
        <w:rPr>
          <w:rFonts w:ascii="Times New Roman"/>
          <w:b w:val="false"/>
          <w:i w:val="false"/>
          <w:color w:val="000000"/>
          <w:sz w:val="28"/>
        </w:rPr>
        <w:t>
      Графа "Дата сертификации или наличие мероприятий по подготовке к сертификации" - приводятся N технического паспорта или сертификата с датой регистрации или разработанные мероприятия для подготовки оборудования к получению сертификата в региональных органах стандартизации и метрологии. В случае отсутствия перечисленных документов делается отметка "нет". 
</w:t>
      </w:r>
      <w:r>
        <w:br/>
      </w:r>
      <w:r>
        <w:rPr>
          <w:rFonts w:ascii="Times New Roman"/>
          <w:b w:val="false"/>
          <w:i w:val="false"/>
          <w:color w:val="000000"/>
          <w:sz w:val="28"/>
        </w:rPr>
        <w:t>
     Графа "Заключение комиссии" - делается отметка "соответствует" или "не соответствует" (оборудование, машины, механизмы требуемым нормативным актам по безопасности труда).
</w:t>
      </w:r>
      <w:r>
        <w:br/>
      </w:r>
      <w:r>
        <w:rPr>
          <w:rFonts w:ascii="Times New Roman"/>
          <w:b w:val="false"/>
          <w:i w:val="false"/>
          <w:color w:val="000000"/>
          <w:sz w:val="28"/>
        </w:rPr>
        <w:t>
     Графа "Класс профессионального риска" рассчитывается по нижеприведенной шкале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  Класс |Уровень сертификации обследуемого          |
</w:t>
      </w:r>
      <w:r>
        <w:br/>
      </w:r>
      <w:r>
        <w:rPr>
          <w:rFonts w:ascii="Times New Roman"/>
          <w:b w:val="false"/>
          <w:i w:val="false"/>
          <w:color w:val="000000"/>
          <w:sz w:val="28"/>
        </w:rPr>
        <w:t>
         |  риска |оборудования машин, механизмов обследуемого|
</w:t>
      </w:r>
      <w:r>
        <w:br/>
      </w:r>
      <w:r>
        <w:rPr>
          <w:rFonts w:ascii="Times New Roman"/>
          <w:b w:val="false"/>
          <w:i w:val="false"/>
          <w:color w:val="000000"/>
          <w:sz w:val="28"/>
        </w:rPr>
        <w:t>
         |        |производственного объекта (%)              |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   1    |               100 - 85                    |
</w:t>
      </w:r>
      <w:r>
        <w:br/>
      </w:r>
      <w:r>
        <w:rPr>
          <w:rFonts w:ascii="Times New Roman"/>
          <w:b w:val="false"/>
          <w:i w:val="false"/>
          <w:color w:val="000000"/>
          <w:sz w:val="28"/>
        </w:rPr>
        <w:t>
         |   2    |                85 - 75                    |
</w:t>
      </w:r>
      <w:r>
        <w:br/>
      </w:r>
      <w:r>
        <w:rPr>
          <w:rFonts w:ascii="Times New Roman"/>
          <w:b w:val="false"/>
          <w:i w:val="false"/>
          <w:color w:val="000000"/>
          <w:sz w:val="28"/>
        </w:rPr>
        <w:t>
         |   3    |                74 - 65                    |
</w:t>
      </w:r>
      <w:r>
        <w:br/>
      </w:r>
      <w:r>
        <w:rPr>
          <w:rFonts w:ascii="Times New Roman"/>
          <w:b w:val="false"/>
          <w:i w:val="false"/>
          <w:color w:val="000000"/>
          <w:sz w:val="28"/>
        </w:rPr>
        <w:t>
         |   4    |                64 - 55                    |
</w:t>
      </w:r>
      <w:r>
        <w:br/>
      </w:r>
      <w:r>
        <w:rPr>
          <w:rFonts w:ascii="Times New Roman"/>
          <w:b w:val="false"/>
          <w:i w:val="false"/>
          <w:color w:val="000000"/>
          <w:sz w:val="28"/>
        </w:rPr>
        <w:t>
         |   5    |                54 - 45                    |
</w:t>
      </w:r>
      <w:r>
        <w:br/>
      </w:r>
      <w:r>
        <w:rPr>
          <w:rFonts w:ascii="Times New Roman"/>
          <w:b w:val="false"/>
          <w:i w:val="false"/>
          <w:color w:val="000000"/>
          <w:sz w:val="28"/>
        </w:rPr>
        <w:t>
         |   6    |                44 - 35                    |
</w:t>
      </w:r>
      <w:r>
        <w:br/>
      </w:r>
      <w:r>
        <w:rPr>
          <w:rFonts w:ascii="Times New Roman"/>
          <w:b w:val="false"/>
          <w:i w:val="false"/>
          <w:color w:val="000000"/>
          <w:sz w:val="28"/>
        </w:rPr>
        <w:t>
         |   7    |                34 и ниже                  |
</w:t>
      </w:r>
      <w:r>
        <w:br/>
      </w: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Пункт 3. Класс профессионального риска по травматизму -
</w:t>
      </w:r>
      <w:r>
        <w:br/>
      </w:r>
      <w:r>
        <w:rPr>
          <w:rFonts w:ascii="Times New Roman"/>
          <w:b w:val="false"/>
          <w:i w:val="false"/>
          <w:color w:val="000000"/>
          <w:sz w:val="28"/>
        </w:rPr>
        <w:t>
проставляется прописью.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Форма 3 КА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_________________________
</w:t>
      </w:r>
      <w:r>
        <w:br/>
      </w:r>
      <w:r>
        <w:rPr>
          <w:rFonts w:ascii="Times New Roman"/>
          <w:b w:val="false"/>
          <w:i w:val="false"/>
          <w:color w:val="000000"/>
          <w:sz w:val="28"/>
        </w:rPr>
        <w:t>
                                            руководитель организации
</w:t>
      </w:r>
    </w:p>
    <w:p>
      <w:pPr>
        <w:spacing w:after="0"/>
        <w:ind w:left="0"/>
        <w:jc w:val="both"/>
      </w:pPr>
      <w:r>
        <w:rPr>
          <w:rFonts w:ascii="Times New Roman"/>
          <w:b w:val="false"/>
          <w:i w:val="false"/>
          <w:color w:val="000000"/>
          <w:sz w:val="28"/>
        </w:rPr>
        <w:t>
                                            "____" _________ ______г.
</w:t>
      </w:r>
    </w:p>
    <w:p>
      <w:pPr>
        <w:spacing w:after="0"/>
        <w:ind w:left="0"/>
        <w:jc w:val="both"/>
      </w:pPr>
      <w:r>
        <w:rPr>
          <w:rFonts w:ascii="Times New Roman"/>
          <w:b w:val="false"/>
          <w:i w:val="false"/>
          <w:color w:val="000000"/>
          <w:sz w:val="28"/>
        </w:rPr>
        <w:t>
</w:t>
      </w:r>
      <w:r>
        <w:rPr>
          <w:rFonts w:ascii="Times New Roman"/>
          <w:b/>
          <w:i w:val="false"/>
          <w:color w:val="000000"/>
          <w:sz w:val="28"/>
        </w:rPr>
        <w:t>
     Карта аттестации по условиям и безопасности труда N 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Организация_______________________________________________________
</w:t>
      </w:r>
      <w:r>
        <w:br/>
      </w:r>
      <w:r>
        <w:rPr>
          <w:rFonts w:ascii="Times New Roman"/>
          <w:b w:val="false"/>
          <w:i w:val="false"/>
          <w:color w:val="000000"/>
          <w:sz w:val="28"/>
        </w:rPr>
        <w:t>
2. Адрес организации_________________________________________________
</w:t>
      </w:r>
      <w:r>
        <w:br/>
      </w:r>
      <w:r>
        <w:rPr>
          <w:rFonts w:ascii="Times New Roman"/>
          <w:b w:val="false"/>
          <w:i w:val="false"/>
          <w:color w:val="000000"/>
          <w:sz w:val="28"/>
        </w:rPr>
        <w:t>
3. Производственный объект_________________________Код_______________
</w:t>
      </w:r>
      <w:r>
        <w:br/>
      </w:r>
      <w:r>
        <w:rPr>
          <w:rFonts w:ascii="Times New Roman"/>
          <w:b w:val="false"/>
          <w:i w:val="false"/>
          <w:color w:val="000000"/>
          <w:sz w:val="28"/>
        </w:rPr>
        <w:t>
4. Цех (отдел)_____________________________________Код_______________
</w:t>
      </w:r>
      <w:r>
        <w:br/>
      </w:r>
      <w:r>
        <w:rPr>
          <w:rFonts w:ascii="Times New Roman"/>
          <w:b w:val="false"/>
          <w:i w:val="false"/>
          <w:color w:val="000000"/>
          <w:sz w:val="28"/>
        </w:rPr>
        <w:t>
5. Участок (бюро, сектор)__________________________Код_______________
</w:t>
      </w:r>
      <w:r>
        <w:br/>
      </w:r>
      <w:r>
        <w:rPr>
          <w:rFonts w:ascii="Times New Roman"/>
          <w:b w:val="false"/>
          <w:i w:val="false"/>
          <w:color w:val="000000"/>
          <w:sz w:val="28"/>
        </w:rPr>
        <w:t>
6. Количество работающих_____________________________________________
</w:t>
      </w:r>
      <w:r>
        <w:br/>
      </w:r>
      <w:r>
        <w:rPr>
          <w:rFonts w:ascii="Times New Roman"/>
          <w:b w:val="false"/>
          <w:i w:val="false"/>
          <w:color w:val="000000"/>
          <w:sz w:val="28"/>
        </w:rPr>
        <w:t>
7. Из них женщин_____________________________________________________
</w:t>
      </w:r>
      <w:r>
        <w:br/>
      </w:r>
      <w:r>
        <w:rPr>
          <w:rFonts w:ascii="Times New Roman"/>
          <w:b w:val="false"/>
          <w:i w:val="false"/>
          <w:color w:val="000000"/>
          <w:sz w:val="28"/>
        </w:rPr>
        <w:t>
8. Категория персонала_______________________________________________
</w:t>
      </w:r>
      <w:r>
        <w:br/>
      </w:r>
      <w:r>
        <w:rPr>
          <w:rFonts w:ascii="Times New Roman"/>
          <w:b w:val="false"/>
          <w:i w:val="false"/>
          <w:color w:val="000000"/>
          <w:sz w:val="28"/>
        </w:rPr>
        <w:t>
9. Оценка фактического состояния условий труда:
</w:t>
      </w:r>
      <w:r>
        <w:br/>
      </w:r>
      <w:r>
        <w:rPr>
          <w:rFonts w:ascii="Times New Roman"/>
          <w:b w:val="false"/>
          <w:i w:val="false"/>
          <w:color w:val="000000"/>
          <w:sz w:val="28"/>
        </w:rPr>
        <w:t>
     оценка условий труда____________________________________________
</w:t>
      </w:r>
      <w:r>
        <w:br/>
      </w:r>
      <w:r>
        <w:rPr>
          <w:rFonts w:ascii="Times New Roman"/>
          <w:b w:val="false"/>
          <w:i w:val="false"/>
          <w:color w:val="000000"/>
          <w:sz w:val="28"/>
        </w:rPr>
        <w:t>
     оценка травмобезопасности_______________________________________
</w:t>
      </w:r>
      <w:r>
        <w:br/>
      </w:r>
      <w:r>
        <w:rPr>
          <w:rFonts w:ascii="Times New Roman"/>
          <w:b w:val="false"/>
          <w:i w:val="false"/>
          <w:color w:val="000000"/>
          <w:sz w:val="28"/>
        </w:rPr>
        <w:t>
10. Класс профессионального риска____________________________________
</w:t>
      </w:r>
      <w:r>
        <w:br/>
      </w:r>
      <w:r>
        <w:rPr>
          <w:rFonts w:ascii="Times New Roman"/>
          <w:b w:val="false"/>
          <w:i w:val="false"/>
          <w:color w:val="000000"/>
          <w:sz w:val="28"/>
        </w:rPr>
        <w:t>
11. Рекомендации комиссии по улучшению условий и безопасности труда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12. Предложения комиссии о предоставлении дополнительных льгот и
</w:t>
      </w:r>
      <w:r>
        <w:br/>
      </w:r>
      <w:r>
        <w:rPr>
          <w:rFonts w:ascii="Times New Roman"/>
          <w:b w:val="false"/>
          <w:i w:val="false"/>
          <w:color w:val="000000"/>
          <w:sz w:val="28"/>
        </w:rPr>
        <w:t>
компенсаций за вредные условия труда:
</w:t>
      </w:r>
    </w:p>
    <w:p>
      <w:pPr>
        <w:spacing w:after="0"/>
        <w:ind w:left="0"/>
        <w:jc w:val="both"/>
      </w:pPr>
      <w:r>
        <w:rPr>
          <w:rFonts w:ascii="Times New Roman"/>
          <w:b w:val="false"/>
          <w:i w:val="false"/>
          <w:color w:val="000000"/>
          <w:sz w:val="28"/>
        </w:rPr>
        <w:t>
Председатель аттестационной комиссии _________________________(Ф.И.О.)
</w:t>
      </w:r>
      <w:r>
        <w:br/>
      </w:r>
      <w:r>
        <w:rPr>
          <w:rFonts w:ascii="Times New Roman"/>
          <w:b w:val="false"/>
          <w:i w:val="false"/>
          <w:color w:val="000000"/>
          <w:sz w:val="28"/>
        </w:rPr>
        <w:t>
Члены аттестационной комиссии:________________________________(Ф.И.О.)
</w:t>
      </w:r>
    </w:p>
    <w:p>
      <w:pPr>
        <w:spacing w:after="0"/>
        <w:ind w:left="0"/>
        <w:jc w:val="both"/>
      </w:pPr>
      <w:r>
        <w:rPr>
          <w:rFonts w:ascii="Times New Roman"/>
          <w:b w:val="false"/>
          <w:i w:val="false"/>
          <w:color w:val="000000"/>
          <w:sz w:val="28"/>
        </w:rPr>
        <w:t>
</w:t>
      </w:r>
      <w:r>
        <w:rPr>
          <w:rFonts w:ascii="Times New Roman"/>
          <w:b/>
          <w:i w:val="false"/>
          <w:color w:val="000000"/>
          <w:sz w:val="28"/>
        </w:rPr>
        <w:t>
                             Порядок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заполнения Карты аттестации по условиям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безопасности труда
</w:t>
      </w:r>
      <w:r>
        <w:rPr>
          <w:rFonts w:ascii="Times New Roman"/>
          <w:b w:val="false"/>
          <w:i w:val="false"/>
          <w:color w:val="000000"/>
          <w:sz w:val="28"/>
        </w:rPr>
        <w:t>
</w:t>
      </w:r>
    </w:p>
    <w:p>
      <w:pPr>
        <w:spacing w:after="0"/>
        <w:ind w:left="0"/>
        <w:jc w:val="both"/>
      </w:pPr>
      <w:r>
        <w:rPr>
          <w:rFonts w:ascii="Times New Roman"/>
          <w:b w:val="false"/>
          <w:i w:val="false"/>
          <w:color w:val="000000"/>
          <w:sz w:val="28"/>
        </w:rPr>
        <w:t>
      Карта аттестации является документом, содержащим сведения о фактических условиях труда в подразделениях организации. 
</w:t>
      </w:r>
      <w:r>
        <w:br/>
      </w:r>
      <w:r>
        <w:rPr>
          <w:rFonts w:ascii="Times New Roman"/>
          <w:b w:val="false"/>
          <w:i w:val="false"/>
          <w:color w:val="000000"/>
          <w:sz w:val="28"/>
        </w:rPr>
        <w:t>
      При анализе материалов по состоянию условий труда для автоматизированной обработки результатов аттестации в Карте предусмотрена система кодирования.
</w:t>
      </w:r>
      <w:r>
        <w:br/>
      </w:r>
      <w:r>
        <w:rPr>
          <w:rFonts w:ascii="Times New Roman"/>
          <w:b w:val="false"/>
          <w:i w:val="false"/>
          <w:color w:val="000000"/>
          <w:sz w:val="28"/>
        </w:rPr>
        <w:t>
      В адресной части указывается полное наименование организации, отрасли (подотрасли) и территории.
</w:t>
      </w:r>
      <w:r>
        <w:br/>
      </w:r>
      <w:r>
        <w:rPr>
          <w:rFonts w:ascii="Times New Roman"/>
          <w:b w:val="false"/>
          <w:i w:val="false"/>
          <w:color w:val="000000"/>
          <w:sz w:val="28"/>
        </w:rPr>
        <w:t>
     П.3,4,5 - проставляются номер Карты, наименование и коды производства, цеха (отдела), участков (бюро, сектора) и заполняются в соответствии с имеющейся в организации системой кодирования.
</w:t>
      </w:r>
      <w:r>
        <w:br/>
      </w:r>
      <w:r>
        <w:rPr>
          <w:rFonts w:ascii="Times New Roman"/>
          <w:b w:val="false"/>
          <w:i w:val="false"/>
          <w:color w:val="000000"/>
          <w:sz w:val="28"/>
        </w:rPr>
        <w:t>
     П.6,7 - проставляется численность работающих по штатному расписанию (в скобках - фактическая численность за месяц, предшествовавший заполнению Карты).
</w:t>
      </w:r>
      <w:r>
        <w:br/>
      </w:r>
      <w:r>
        <w:rPr>
          <w:rFonts w:ascii="Times New Roman"/>
          <w:b w:val="false"/>
          <w:i w:val="false"/>
          <w:color w:val="000000"/>
          <w:sz w:val="28"/>
        </w:rPr>
        <w:t>
     П.8 - заполняется категория персонала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Наименование     |   Код    |    Количество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Руководители             |   1      |                             |
</w:t>
      </w:r>
      <w:r>
        <w:br/>
      </w:r>
      <w:r>
        <w:rPr>
          <w:rFonts w:ascii="Times New Roman"/>
          <w:b w:val="false"/>
          <w:i w:val="false"/>
          <w:color w:val="000000"/>
          <w:sz w:val="28"/>
        </w:rPr>
        <w:t>
  Специалисты              |   2      |                             |
</w:t>
      </w:r>
      <w:r>
        <w:br/>
      </w:r>
      <w:r>
        <w:rPr>
          <w:rFonts w:ascii="Times New Roman"/>
          <w:b w:val="false"/>
          <w:i w:val="false"/>
          <w:color w:val="000000"/>
          <w:sz w:val="28"/>
        </w:rPr>
        <w:t>
  Другие служащие          |   3      |                             |
</w:t>
      </w:r>
      <w:r>
        <w:br/>
      </w:r>
      <w:r>
        <w:rPr>
          <w:rFonts w:ascii="Times New Roman"/>
          <w:b w:val="false"/>
          <w:i w:val="false"/>
          <w:color w:val="000000"/>
          <w:sz w:val="28"/>
        </w:rPr>
        <w:t>
  Рабочие                  |   4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П.9 - заполняется на основе результатов, полученных при оценке по показателям вредных производственных факторов и по травмобезопасности (форма 1 УТ, форма 2 ТБ). 
</w:t>
      </w:r>
      <w:r>
        <w:br/>
      </w:r>
      <w:r>
        <w:rPr>
          <w:rFonts w:ascii="Times New Roman"/>
          <w:b w:val="false"/>
          <w:i w:val="false"/>
          <w:color w:val="000000"/>
          <w:sz w:val="28"/>
        </w:rPr>
        <w:t>
      Перечень опасных и вредных факторов определяется в соответствии с государственным стандартом ГОСТ 12.0.003-74 "Опасные и вредные производственные факторы. Классификация" и отраслевыми особенностями производства. 
</w:t>
      </w:r>
      <w:r>
        <w:br/>
      </w:r>
      <w:r>
        <w:rPr>
          <w:rFonts w:ascii="Times New Roman"/>
          <w:b w:val="false"/>
          <w:i w:val="false"/>
          <w:color w:val="000000"/>
          <w:sz w:val="28"/>
        </w:rPr>
        <w:t>
      П.10 - рассчитывается на основе оценки условий труда и оценки травмобезопасности. 
</w:t>
      </w:r>
      <w:r>
        <w:br/>
      </w:r>
      <w:r>
        <w:rPr>
          <w:rFonts w:ascii="Times New Roman"/>
          <w:b w:val="false"/>
          <w:i w:val="false"/>
          <w:color w:val="000000"/>
          <w:sz w:val="28"/>
        </w:rPr>
        <w:t>
      П.11 - вносится перечень мероприятий, разработанных комиссией по аттестации и направленных на улучшение условий труда и сохранения здоровья работающих. 
</w:t>
      </w:r>
      <w:r>
        <w:br/>
      </w:r>
      <w:r>
        <w:rPr>
          <w:rFonts w:ascii="Times New Roman"/>
          <w:b w:val="false"/>
          <w:i w:val="false"/>
          <w:color w:val="000000"/>
          <w:sz w:val="28"/>
        </w:rPr>
        <w:t>
      П.12 - вносятся предложения аттестационной комиссии о предоставлении льгот и компенсаций за вредные условия труда сокращенного рабочего дня, дополнительного отпуска, доплаты к тарифной ставке, выдаче бесплатного молока или лечебно-профилактического питания в соответствии со Списками, Перечнями, утвержденными государственными уполномоченными органами. 
</w:t>
      </w:r>
      <w:r>
        <w:br/>
      </w:r>
      <w:r>
        <w:rPr>
          <w:rFonts w:ascii="Times New Roman"/>
          <w:b w:val="false"/>
          <w:i w:val="false"/>
          <w:color w:val="000000"/>
          <w:sz w:val="28"/>
        </w:rPr>
        <w:t>
      Контроль за заполнением Карт осуществляется ответственным работником организации. 
</w:t>
      </w:r>
      <w:r>
        <w:br/>
      </w:r>
      <w:r>
        <w:rPr>
          <w:rFonts w:ascii="Times New Roman"/>
          <w:b w:val="false"/>
          <w:i w:val="false"/>
          <w:color w:val="000000"/>
          <w:sz w:val="28"/>
        </w:rPr>
        <w:t>
      Карта подписывается председателем и членами аттестационной комиссии.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