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045c" w14:textId="ef70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 июля 2019 года № 602 "Об утверждении Правил оборота гражданского и служебного оружия и патронов к нему</w:t>
      </w:r>
    </w:p>
    <w:p>
      <w:pPr>
        <w:spacing w:after="0"/>
        <w:ind w:left="0"/>
        <w:jc w:val="both"/>
      </w:pPr>
      <w:r>
        <w:rPr>
          <w:rFonts w:ascii="Times New Roman"/>
          <w:b w:val="false"/>
          <w:i w:val="false"/>
          <w:color w:val="000000"/>
          <w:sz w:val="28"/>
        </w:rPr>
        <w:t>Приказ Министра внутренних дел Республики Казахстан от 25 мая 2026 года № 370. Зарегистрирован в Министерстве юстиции Республики Казахстан 26 мая 2026 года № 38788</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июля 2019 года № 602 "Об утверждении Правил оборота гражданского и служебного оружия и патронов к нему" (зарегистрирован в Реестре государственной регистрации нормативных актов № 18961)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гражданского и служебного оружия и патронов к нему,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"4. Предприятия-изготовители осуществляют следующие виды деятельности:</w:t>
      </w:r>
    </w:p>
    <w:bookmarkEnd w:id="1"/>
    <w:bookmarkStart w:name="z9" w:id="2"/>
    <w:p>
      <w:pPr>
        <w:spacing w:after="0"/>
        <w:ind w:left="0"/>
        <w:jc w:val="both"/>
      </w:pPr>
      <w:r>
        <w:rPr>
          <w:rFonts w:ascii="Times New Roman"/>
          <w:b w:val="false"/>
          <w:i w:val="false"/>
          <w:color w:val="000000"/>
          <w:sz w:val="28"/>
        </w:rPr>
        <w:t>
      1) исследование, связанное с созданием новых типов и моделей гражданского и служебного оружия или патронов;</w:t>
      </w:r>
    </w:p>
    <w:bookmarkEnd w:id="2"/>
    <w:bookmarkStart w:name="z10" w:id="3"/>
    <w:p>
      <w:pPr>
        <w:spacing w:after="0"/>
        <w:ind w:left="0"/>
        <w:jc w:val="both"/>
      </w:pPr>
      <w:r>
        <w:rPr>
          <w:rFonts w:ascii="Times New Roman"/>
          <w:b w:val="false"/>
          <w:i w:val="false"/>
          <w:color w:val="000000"/>
          <w:sz w:val="28"/>
        </w:rPr>
        <w:t>
      2) разработка опытных образцов новых типов или моделей гражданского и служебного оружия или патронов в процессе проведения опытно-конструкторских работ, а также разработка и экспертиза научно-технической документации на производство оружия или патронов;</w:t>
      </w:r>
    </w:p>
    <w:bookmarkEnd w:id="3"/>
    <w:bookmarkStart w:name="z11" w:id="4"/>
    <w:p>
      <w:pPr>
        <w:spacing w:after="0"/>
        <w:ind w:left="0"/>
        <w:jc w:val="both"/>
      </w:pPr>
      <w:r>
        <w:rPr>
          <w:rFonts w:ascii="Times New Roman"/>
          <w:b w:val="false"/>
          <w:i w:val="false"/>
          <w:color w:val="000000"/>
          <w:sz w:val="28"/>
        </w:rPr>
        <w:t>
      3) испытание гражданского и служебного оружия или патронов для определения их технических характеристик (свойств), установления предельных сроков службы и безопасного использования;</w:t>
      </w:r>
    </w:p>
    <w:bookmarkEnd w:id="4"/>
    <w:bookmarkStart w:name="z12" w:id="5"/>
    <w:p>
      <w:pPr>
        <w:spacing w:after="0"/>
        <w:ind w:left="0"/>
        <w:jc w:val="both"/>
      </w:pPr>
      <w:r>
        <w:rPr>
          <w:rFonts w:ascii="Times New Roman"/>
          <w:b w:val="false"/>
          <w:i w:val="false"/>
          <w:color w:val="000000"/>
          <w:sz w:val="28"/>
        </w:rPr>
        <w:t>
      4) изготовление гражданского и служебного оружия или патронов, в том числе сборка оружия и создание основных частей огнестрельного оружия или составных частей патронов (гильз, капсюлей, пороха, пуль, дроби и картечи), сборка и снаряжение патронов;</w:t>
      </w:r>
    </w:p>
    <w:bookmarkEnd w:id="5"/>
    <w:bookmarkStart w:name="z13" w:id="6"/>
    <w:p>
      <w:pPr>
        <w:spacing w:after="0"/>
        <w:ind w:left="0"/>
        <w:jc w:val="both"/>
      </w:pPr>
      <w:r>
        <w:rPr>
          <w:rFonts w:ascii="Times New Roman"/>
          <w:b w:val="false"/>
          <w:i w:val="false"/>
          <w:color w:val="000000"/>
          <w:sz w:val="28"/>
        </w:rPr>
        <w:t>
      5) художественная отделка гражданского и служебного оружия без внесения конструктивных изменений в его основные части и с сохранением технических и криминалистических характеристик оружия. При художественной отделке оружия допускается применять драгоценные металлы, драгоценные и полудрагоценные камни, а также материалы и технологии, не являющиеся необходимыми при изготовлении конкретной модели оружия;</w:t>
      </w:r>
    </w:p>
    <w:bookmarkEnd w:id="6"/>
    <w:bookmarkStart w:name="z14" w:id="7"/>
    <w:p>
      <w:pPr>
        <w:spacing w:after="0"/>
        <w:ind w:left="0"/>
        <w:jc w:val="both"/>
      </w:pPr>
      <w:r>
        <w:rPr>
          <w:rFonts w:ascii="Times New Roman"/>
          <w:b w:val="false"/>
          <w:i w:val="false"/>
          <w:color w:val="000000"/>
          <w:sz w:val="28"/>
        </w:rPr>
        <w:t>
      6) ремонт гражданского и служебного оружия, в том числе приведение его в рабочее состояние путем устранения неисправностей деталей или их замены, а также восстановление внешнего вида и элементов художественной отделки оружия;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реализация изготовленного оружия, при условии его соответствия наименованиям и кодам Товарной номенклатуры внешнеэкономической деятельности, указанным в пунктах 1, 4 и 32 раздела 2.22 приложения 2 к Перечню товаров, в отношении которых установлен разрешительный порядок ввоза на таможенную территорию Евразийского экономического союза и (или) вывоза с нее, утвержденному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осуществляется в пользу Вооруженных Сил, иных войск и воинских формирований, специальных государственных и правоохранительных органов.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Реализация осуществляется на основании договора либо иного акта, оформленного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"9. Торговлю оружием и патронами на территории Республики Казахстан имеют право осуществлять юридические лица, производящие оружие и патроны на основании лицензий, а также юридические лица-поставщики.</w:t>
      </w:r>
    </w:p>
    <w:bookmarkEnd w:id="8"/>
    <w:bookmarkStart w:name="z19" w:id="9"/>
    <w:p>
      <w:pPr>
        <w:spacing w:after="0"/>
        <w:ind w:left="0"/>
        <w:jc w:val="both"/>
      </w:pPr>
      <w:r>
        <w:rPr>
          <w:rFonts w:ascii="Times New Roman"/>
          <w:b w:val="false"/>
          <w:i w:val="false"/>
          <w:color w:val="000000"/>
          <w:sz w:val="28"/>
        </w:rPr>
        <w:t>
      Реализация гражданского и служебного оружия и патронов к нему, а также конструктивно схожих с оружием изделий допускается юридическими лицами – поставщиками из торгового зала.</w:t>
      </w:r>
    </w:p>
    <w:bookmarkEnd w:id="9"/>
    <w:bookmarkStart w:name="z20" w:id="10"/>
    <w:p>
      <w:pPr>
        <w:spacing w:after="0"/>
        <w:ind w:left="0"/>
        <w:jc w:val="both"/>
      </w:pPr>
      <w:r>
        <w:rPr>
          <w:rFonts w:ascii="Times New Roman"/>
          <w:b w:val="false"/>
          <w:i w:val="false"/>
          <w:color w:val="000000"/>
          <w:sz w:val="28"/>
        </w:rPr>
        <w:t>
      Реализация оружия и патронов предприятиями-изготовителями осуществляется только юридическим лицам-поставщикам, имеющим разрешение на их приобретение, а также юридическим лицам в случаях, предусмотренных пунктами 4 и 37 настоящих Правил.";</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"11. Юридические лица-поставщики:</w:t>
      </w:r>
    </w:p>
    <w:bookmarkEnd w:id="11"/>
    <w:bookmarkStart w:name="z23" w:id="12"/>
    <w:p>
      <w:pPr>
        <w:spacing w:after="0"/>
        <w:ind w:left="0"/>
        <w:jc w:val="both"/>
      </w:pPr>
      <w:r>
        <w:rPr>
          <w:rFonts w:ascii="Times New Roman"/>
          <w:b w:val="false"/>
          <w:i w:val="false"/>
          <w:color w:val="000000"/>
          <w:sz w:val="28"/>
        </w:rPr>
        <w:t>
      1) продают оружие и патроны к нему, имеющие сертификат соответствия органа по подтверждению соответствия и заключение о соответствии криминалистическим требованиям;</w:t>
      </w:r>
    </w:p>
    <w:bookmarkEnd w:id="12"/>
    <w:bookmarkStart w:name="z24" w:id="13"/>
    <w:p>
      <w:pPr>
        <w:spacing w:after="0"/>
        <w:ind w:left="0"/>
        <w:jc w:val="both"/>
      </w:pPr>
      <w:r>
        <w:rPr>
          <w:rFonts w:ascii="Times New Roman"/>
          <w:b w:val="false"/>
          <w:i w:val="false"/>
          <w:color w:val="000000"/>
          <w:sz w:val="28"/>
        </w:rPr>
        <w:t>
      2) обеспечивают учет приобретаемого и продаваемого оружия, а также хранение учетной документации в течение десяти лет;</w:t>
      </w:r>
    </w:p>
    <w:bookmarkEnd w:id="13"/>
    <w:bookmarkStart w:name="z25" w:id="14"/>
    <w:p>
      <w:pPr>
        <w:spacing w:after="0"/>
        <w:ind w:left="0"/>
        <w:jc w:val="both"/>
      </w:pPr>
      <w:r>
        <w:rPr>
          <w:rFonts w:ascii="Times New Roman"/>
          <w:b w:val="false"/>
          <w:i w:val="false"/>
          <w:color w:val="000000"/>
          <w:sz w:val="28"/>
        </w:rPr>
        <w:t xml:space="preserve">
      3) представляют в государственную пулегильзотеку пули и гильзы, отстрелянные из продаваемого служебного и гражданского огнестрельного нарезного оружия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2019 года № 429 "Об утверждении Правил формирования Государственной пулегильзотеки".</w:t>
      </w:r>
    </w:p>
    <w:bookmarkEnd w:id="14"/>
    <w:bookmarkStart w:name="z26" w:id="15"/>
    <w:p>
      <w:pPr>
        <w:spacing w:after="0"/>
        <w:ind w:left="0"/>
        <w:jc w:val="both"/>
      </w:pPr>
      <w:r>
        <w:rPr>
          <w:rFonts w:ascii="Times New Roman"/>
          <w:b w:val="false"/>
          <w:i w:val="false"/>
          <w:color w:val="000000"/>
          <w:sz w:val="28"/>
        </w:rPr>
        <w:t>
      Контрольные отстрелы отечественного оружия производят предприятия-изготовители с внесением соответствующих записей в заводских паспортах.</w:t>
      </w:r>
    </w:p>
    <w:bookmarkEnd w:id="15"/>
    <w:bookmarkStart w:name="z27" w:id="16"/>
    <w:p>
      <w:pPr>
        <w:spacing w:after="0"/>
        <w:ind w:left="0"/>
        <w:jc w:val="both"/>
      </w:pPr>
      <w:r>
        <w:rPr>
          <w:rFonts w:ascii="Times New Roman"/>
          <w:b w:val="false"/>
          <w:i w:val="false"/>
          <w:color w:val="000000"/>
          <w:sz w:val="28"/>
        </w:rPr>
        <w:t>
      Контрольные отстрелы импортного оружия производятся органами внутренних дел;</w:t>
      </w:r>
    </w:p>
    <w:bookmarkEnd w:id="16"/>
    <w:bookmarkStart w:name="z28" w:id="17"/>
    <w:p>
      <w:pPr>
        <w:spacing w:after="0"/>
        <w:ind w:left="0"/>
        <w:jc w:val="both"/>
      </w:pPr>
      <w:r>
        <w:rPr>
          <w:rFonts w:ascii="Times New Roman"/>
          <w:b w:val="false"/>
          <w:i w:val="false"/>
          <w:color w:val="000000"/>
          <w:sz w:val="28"/>
        </w:rPr>
        <w:t>
      4) обеспечивают сохранность и безопасность его хранения;</w:t>
      </w:r>
    </w:p>
    <w:bookmarkEnd w:id="17"/>
    <w:bookmarkStart w:name="z29" w:id="18"/>
    <w:p>
      <w:pPr>
        <w:spacing w:after="0"/>
        <w:ind w:left="0"/>
        <w:jc w:val="both"/>
      </w:pPr>
      <w:r>
        <w:rPr>
          <w:rFonts w:ascii="Times New Roman"/>
          <w:b w:val="false"/>
          <w:i w:val="false"/>
          <w:color w:val="000000"/>
          <w:sz w:val="28"/>
        </w:rPr>
        <w:t>
      5) обеспечивают знание персоналом законодательства Республики Казахстан об обороте оружия;</w:t>
      </w:r>
    </w:p>
    <w:bookmarkEnd w:id="18"/>
    <w:bookmarkStart w:name="z30" w:id="19"/>
    <w:p>
      <w:pPr>
        <w:spacing w:after="0"/>
        <w:ind w:left="0"/>
        <w:jc w:val="both"/>
      </w:pPr>
      <w:r>
        <w:rPr>
          <w:rFonts w:ascii="Times New Roman"/>
          <w:b w:val="false"/>
          <w:i w:val="false"/>
          <w:color w:val="000000"/>
          <w:sz w:val="28"/>
        </w:rPr>
        <w:t>
      6) исключают доступ к местам размещения и хранения оружия и патронов (за прилавок) посторонних лиц, а также работников магазина, не имеющих допуск к оружию;</w:t>
      </w:r>
    </w:p>
    <w:bookmarkEnd w:id="19"/>
    <w:bookmarkStart w:name="z31" w:id="20"/>
    <w:p>
      <w:pPr>
        <w:spacing w:after="0"/>
        <w:ind w:left="0"/>
        <w:jc w:val="both"/>
      </w:pPr>
      <w:r>
        <w:rPr>
          <w:rFonts w:ascii="Times New Roman"/>
          <w:b w:val="false"/>
          <w:i w:val="false"/>
          <w:color w:val="000000"/>
          <w:sz w:val="28"/>
        </w:rPr>
        <w:t>
      7) при продаже оружия, подлежащего регистрации в органах внутренних дел, продавцы производят сверку разрешения на приобретение оружия с оригиналом удостоверения личности или паспорта покупателя;</w:t>
      </w:r>
    </w:p>
    <w:bookmarkEnd w:id="20"/>
    <w:bookmarkStart w:name="z32" w:id="21"/>
    <w:p>
      <w:pPr>
        <w:spacing w:after="0"/>
        <w:ind w:left="0"/>
        <w:jc w:val="both"/>
      </w:pPr>
      <w:r>
        <w:rPr>
          <w:rFonts w:ascii="Times New Roman"/>
          <w:b w:val="false"/>
          <w:i w:val="false"/>
          <w:color w:val="000000"/>
          <w:sz w:val="28"/>
        </w:rPr>
        <w:t xml:space="preserve">
      8)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продавцы юридических лиц-поставщиков реализуют гражданам Республики Казахстан, достигшим восемнадцатилетнего возраста, без разрешения на их приобретение, после представления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 20674), сведений о динамическом наблюдении (либо отсутствии динамического наблюдения) больных с психическими поведенческими расстройствами и наркологических больных,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 20665) (далее - сведений с Центров психического здоровья "Психиатрия" и "Наркология") и справки о прохождении программы подготовки (переподготовки) владельцев и пользователей гражданского и служебного оружия на знание правил безопасного обращения с гражданским и служебным оружием,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13 июня 2019 года № 536 "Об утверждении программы подготовки и переподготовки владельцев и пользователей гражданского и служебного оружия" (зарегистрирован в Реестре государственной регистрации нормативных правовых актов № 18849) (далее – справка о прохождении программы подготовки).</w:t>
      </w:r>
    </w:p>
    <w:bookmarkEnd w:id="21"/>
    <w:bookmarkStart w:name="z33" w:id="22"/>
    <w:p>
      <w:pPr>
        <w:spacing w:after="0"/>
        <w:ind w:left="0"/>
        <w:jc w:val="both"/>
      </w:pPr>
      <w:r>
        <w:rPr>
          <w:rFonts w:ascii="Times New Roman"/>
          <w:b w:val="false"/>
          <w:i w:val="false"/>
          <w:color w:val="000000"/>
          <w:sz w:val="28"/>
        </w:rPr>
        <w:t>
      Юридическим лицам указанное оружие реализуется по разрешениям на его приобретение.</w:t>
      </w:r>
    </w:p>
    <w:bookmarkEnd w:id="22"/>
    <w:bookmarkStart w:name="z34" w:id="23"/>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за исключением военнослужащих, проходящих воинскую службу в резерве, а также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подтверждающих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о наличии либо отсутствии судимости, сведений с Центра психического здоровья "Психиатрия" и "Наркология" и о прохождении проверки знаний правил безопасного обращения с оружием.</w:t>
      </w:r>
    </w:p>
    <w:bookmarkEnd w:id="23"/>
    <w:bookmarkStart w:name="z35" w:id="24"/>
    <w:p>
      <w:pPr>
        <w:spacing w:after="0"/>
        <w:ind w:left="0"/>
        <w:jc w:val="both"/>
      </w:pPr>
      <w:r>
        <w:rPr>
          <w:rFonts w:ascii="Times New Roman"/>
          <w:b w:val="false"/>
          <w:i w:val="false"/>
          <w:color w:val="000000"/>
          <w:sz w:val="28"/>
        </w:rPr>
        <w:t>
      Представленные покупателем справки, сведения, копии разрешений и сведения, удостоверяющие личности, подшиваются и хранятся с учетной документацией десять лет, допускается их хранение в электронном виде;</w:t>
      </w:r>
    </w:p>
    <w:bookmarkEnd w:id="24"/>
    <w:bookmarkStart w:name="z36" w:id="25"/>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bookmarkEnd w:id="25"/>
    <w:bookmarkStart w:name="z37" w:id="26"/>
    <w:p>
      <w:pPr>
        <w:spacing w:after="0"/>
        <w:ind w:left="0"/>
        <w:jc w:val="both"/>
      </w:pPr>
      <w:r>
        <w:rPr>
          <w:rFonts w:ascii="Times New Roman"/>
          <w:b w:val="false"/>
          <w:i w:val="false"/>
          <w:color w:val="000000"/>
          <w:sz w:val="28"/>
        </w:rPr>
        <w:t xml:space="preserve">
      Охолощенное оружие продавцы юридических лиц-поставщиков вправе реализовывать физическим и юридическим лицам, имеющим лицензию на коллекционирование и юридическим лицам указанных в подпунктах 8) и 8 - 1) </w:t>
      </w:r>
      <w:r>
        <w:rPr>
          <w:rFonts w:ascii="Times New Roman"/>
          <w:b w:val="false"/>
          <w:i w:val="false"/>
          <w:color w:val="000000"/>
          <w:sz w:val="28"/>
        </w:rPr>
        <w:t>статьи 12</w:t>
      </w:r>
      <w:r>
        <w:rPr>
          <w:rFonts w:ascii="Times New Roman"/>
          <w:b w:val="false"/>
          <w:i w:val="false"/>
          <w:color w:val="000000"/>
          <w:sz w:val="28"/>
        </w:rPr>
        <w:t xml:space="preserve"> Закона.</w:t>
      </w:r>
    </w:p>
    <w:bookmarkEnd w:id="26"/>
    <w:bookmarkStart w:name="z38" w:id="27"/>
    <w:p>
      <w:pPr>
        <w:spacing w:after="0"/>
        <w:ind w:left="0"/>
        <w:jc w:val="both"/>
      </w:pPr>
      <w:r>
        <w:rPr>
          <w:rFonts w:ascii="Times New Roman"/>
          <w:b w:val="false"/>
          <w:i w:val="false"/>
          <w:color w:val="000000"/>
          <w:sz w:val="28"/>
        </w:rPr>
        <w:t>
      9) обеспечивают наличие в торговом зале компьютерного оборудования с программным обеспечением, подключенным к серверу цифровой системы государственной базы данных "Е-лицензирование" (далее – ЦС ГБД ЕЛ);</w:t>
      </w:r>
    </w:p>
    <w:bookmarkEnd w:id="27"/>
    <w:bookmarkStart w:name="z39" w:id="28"/>
    <w:p>
      <w:pPr>
        <w:spacing w:after="0"/>
        <w:ind w:left="0"/>
        <w:jc w:val="both"/>
      </w:pPr>
      <w:r>
        <w:rPr>
          <w:rFonts w:ascii="Times New Roman"/>
          <w:b w:val="false"/>
          <w:i w:val="false"/>
          <w:color w:val="000000"/>
          <w:sz w:val="28"/>
        </w:rPr>
        <w:t>
      10) принимают на комиссионную продажу гражданское и служебное оружие в порядке предусмотренном пунктом 15 настоящих Правил.</w:t>
      </w:r>
    </w:p>
    <w:bookmarkEnd w:id="28"/>
    <w:bookmarkStart w:name="z40" w:id="29"/>
    <w:p>
      <w:pPr>
        <w:spacing w:after="0"/>
        <w:ind w:left="0"/>
        <w:jc w:val="both"/>
      </w:pPr>
      <w:r>
        <w:rPr>
          <w:rFonts w:ascii="Times New Roman"/>
          <w:b w:val="false"/>
          <w:i w:val="false"/>
          <w:color w:val="000000"/>
          <w:sz w:val="28"/>
        </w:rPr>
        <w:t>
      12. Юридическим лицам-поставщикам не допускается продавать на территории Республики Казахстан:</w:t>
      </w:r>
    </w:p>
    <w:bookmarkEnd w:id="29"/>
    <w:bookmarkStart w:name="z41" w:id="30"/>
    <w:p>
      <w:pPr>
        <w:spacing w:after="0"/>
        <w:ind w:left="0"/>
        <w:jc w:val="both"/>
      </w:pPr>
      <w:r>
        <w:rPr>
          <w:rFonts w:ascii="Times New Roman"/>
          <w:b w:val="false"/>
          <w:i w:val="false"/>
          <w:color w:val="000000"/>
          <w:sz w:val="28"/>
        </w:rPr>
        <w:t>
      1) оружие юридическим и физическим лицам, не имеющим разрешений на приобретение конкретного вида и типа оружия, за исключением случаев предусмотренных пунктом 35 настоящих Правил;</w:t>
      </w:r>
    </w:p>
    <w:bookmarkEnd w:id="30"/>
    <w:bookmarkStart w:name="z42" w:id="31"/>
    <w:p>
      <w:pPr>
        <w:spacing w:after="0"/>
        <w:ind w:left="0"/>
        <w:jc w:val="both"/>
      </w:pPr>
      <w:r>
        <w:rPr>
          <w:rFonts w:ascii="Times New Roman"/>
          <w:b w:val="false"/>
          <w:i w:val="false"/>
          <w:color w:val="000000"/>
          <w:sz w:val="28"/>
        </w:rPr>
        <w:t>
      2) оружие и патроны, не прошедшие сертификацию в порядке, установленном законодательством в сфере технического регулирования, оружие без номера и клейма, а также патроны без маркировки и знака соответствия государственным стандартам на первичной упаковке;</w:t>
      </w:r>
    </w:p>
    <w:bookmarkEnd w:id="31"/>
    <w:bookmarkStart w:name="z43" w:id="32"/>
    <w:p>
      <w:pPr>
        <w:spacing w:after="0"/>
        <w:ind w:left="0"/>
        <w:jc w:val="both"/>
      </w:pPr>
      <w:r>
        <w:rPr>
          <w:rFonts w:ascii="Times New Roman"/>
          <w:b w:val="false"/>
          <w:i w:val="false"/>
          <w:color w:val="000000"/>
          <w:sz w:val="28"/>
        </w:rPr>
        <w:t>
      3) патроны юридическим лицам, не имеющим разрешений на приобретение конкретного вида и типа оружия, за исключением Вооруженных Сил, других войск и воинских формирований, специальных государственных и правоохранительных органов, а также физическим лицам, не имеющим разрешений на хранение или хранение и ношение соответствующего вида и типа оружия, а также при статусе этих разрешений в ЦС ГБД ЕЛ "недействительное" или при его отсутствии в ЦС ГБД ЕЛ.</w:t>
      </w:r>
    </w:p>
    <w:bookmarkEnd w:id="32"/>
    <w:bookmarkStart w:name="z44" w:id="33"/>
    <w:p>
      <w:pPr>
        <w:spacing w:after="0"/>
        <w:ind w:left="0"/>
        <w:jc w:val="both"/>
      </w:pPr>
      <w:r>
        <w:rPr>
          <w:rFonts w:ascii="Times New Roman"/>
          <w:b w:val="false"/>
          <w:i w:val="false"/>
          <w:color w:val="000000"/>
          <w:sz w:val="28"/>
        </w:rPr>
        <w:t xml:space="preserve">
      Патроны, реализуются Вооруженным Силам, другим войскам и воинским формированиям, специальным государственным и правоохранительным органам при соответствии наименованиям патронов и кодам товарной номенклатуры внешнеэкономической деятельности указанным в пунктах 20 - 22 раздела 2.22 приложения 2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w:t>
      </w:r>
    </w:p>
    <w:bookmarkEnd w:id="33"/>
    <w:bookmarkStart w:name="z45" w:id="34"/>
    <w:p>
      <w:pPr>
        <w:spacing w:after="0"/>
        <w:ind w:left="0"/>
        <w:jc w:val="both"/>
      </w:pPr>
      <w:r>
        <w:rPr>
          <w:rFonts w:ascii="Times New Roman"/>
          <w:b w:val="false"/>
          <w:i w:val="false"/>
          <w:color w:val="000000"/>
          <w:sz w:val="28"/>
        </w:rPr>
        <w:t xml:space="preserve">
      Реализация производится на основании договора или иного акта оформленного в соответствии с </w:t>
      </w:r>
      <w:r>
        <w:rPr>
          <w:rFonts w:ascii="Times New Roman"/>
          <w:b w:val="false"/>
          <w:i w:val="false"/>
          <w:color w:val="000000"/>
          <w:sz w:val="28"/>
        </w:rPr>
        <w:t xml:space="preserve">Гражданским кодексом </w:t>
      </w:r>
      <w:r>
        <w:rPr>
          <w:rFonts w:ascii="Times New Roman"/>
          <w:b w:val="false"/>
          <w:i w:val="false"/>
          <w:color w:val="000000"/>
          <w:sz w:val="28"/>
        </w:rPr>
        <w:t xml:space="preserve"> Республики Казахстан;</w:t>
      </w:r>
    </w:p>
    <w:bookmarkEnd w:id="34"/>
    <w:bookmarkStart w:name="z46" w:id="35"/>
    <w:p>
      <w:pPr>
        <w:spacing w:after="0"/>
        <w:ind w:left="0"/>
        <w:jc w:val="both"/>
      </w:pPr>
      <w:r>
        <w:rPr>
          <w:rFonts w:ascii="Times New Roman"/>
          <w:b w:val="false"/>
          <w:i w:val="false"/>
          <w:color w:val="000000"/>
          <w:sz w:val="28"/>
        </w:rPr>
        <w:t>
      4) патроны физическим лицам, имеющим разрешения на хранение и ношение оружия, полученного во временное пользование;</w:t>
      </w:r>
    </w:p>
    <w:bookmarkEnd w:id="35"/>
    <w:bookmarkStart w:name="z47" w:id="36"/>
    <w:p>
      <w:pPr>
        <w:spacing w:after="0"/>
        <w:ind w:left="0"/>
        <w:jc w:val="both"/>
      </w:pPr>
      <w:r>
        <w:rPr>
          <w:rFonts w:ascii="Times New Roman"/>
          <w:b w:val="false"/>
          <w:i w:val="false"/>
          <w:color w:val="000000"/>
          <w:sz w:val="28"/>
        </w:rPr>
        <w:t>
      5) огнестрельное оружие с нарезным стволом, не прошедшее контрольный отстрел;</w:t>
      </w:r>
    </w:p>
    <w:bookmarkEnd w:id="36"/>
    <w:bookmarkStart w:name="z48" w:id="37"/>
    <w:p>
      <w:pPr>
        <w:spacing w:after="0"/>
        <w:ind w:left="0"/>
        <w:jc w:val="both"/>
      </w:pPr>
      <w:r>
        <w:rPr>
          <w:rFonts w:ascii="Times New Roman"/>
          <w:b w:val="false"/>
          <w:i w:val="false"/>
          <w:color w:val="000000"/>
          <w:sz w:val="28"/>
        </w:rPr>
        <w:t>
      6) приспособления для бесшумной стрельбы и прицелы (прицельные комплексы) ночного видения к оружию, за исключением прицелов для охоты;</w:t>
      </w:r>
    </w:p>
    <w:bookmarkEnd w:id="37"/>
    <w:bookmarkStart w:name="z49" w:id="38"/>
    <w:p>
      <w:pPr>
        <w:spacing w:after="0"/>
        <w:ind w:left="0"/>
        <w:jc w:val="both"/>
      </w:pPr>
      <w:r>
        <w:rPr>
          <w:rFonts w:ascii="Times New Roman"/>
          <w:b w:val="false"/>
          <w:i w:val="false"/>
          <w:color w:val="000000"/>
          <w:sz w:val="28"/>
        </w:rPr>
        <w:t xml:space="preserve">
      7) оружие и патроны, запрещенные к обороту на территории Республики Казахстан в соответствии с пунктом 1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8"/>
    <w:bookmarkStart w:name="z50" w:id="39"/>
    <w:p>
      <w:pPr>
        <w:spacing w:after="0"/>
        <w:ind w:left="0"/>
        <w:jc w:val="both"/>
      </w:pPr>
      <w:r>
        <w:rPr>
          <w:rFonts w:ascii="Times New Roman"/>
          <w:b w:val="false"/>
          <w:i w:val="false"/>
          <w:color w:val="000000"/>
          <w:sz w:val="28"/>
        </w:rPr>
        <w:t>
      8) оружие и патроны в помещениях, где продаются иные виды товаров, за исключением спортивных, охотничьих и рыболовных принадлежностей и запасных частей к оружию;</w:t>
      </w:r>
    </w:p>
    <w:bookmarkEnd w:id="39"/>
    <w:bookmarkStart w:name="z51" w:id="40"/>
    <w:p>
      <w:pPr>
        <w:spacing w:after="0"/>
        <w:ind w:left="0"/>
        <w:jc w:val="both"/>
      </w:pPr>
      <w:r>
        <w:rPr>
          <w:rFonts w:ascii="Times New Roman"/>
          <w:b w:val="false"/>
          <w:i w:val="false"/>
          <w:color w:val="000000"/>
          <w:sz w:val="28"/>
        </w:rPr>
        <w:t>
      9) иные виды товаров кроме гражданского и служебного оружия, патронов к нему, охотничьего пороха, спортивных, охотничьих и рыболовных принадлежностей и запасных частей к оружию;</w:t>
      </w:r>
    </w:p>
    <w:bookmarkEnd w:id="40"/>
    <w:bookmarkStart w:name="z52" w:id="41"/>
    <w:p>
      <w:pPr>
        <w:spacing w:after="0"/>
        <w:ind w:left="0"/>
        <w:jc w:val="both"/>
      </w:pPr>
      <w:r>
        <w:rPr>
          <w:rFonts w:ascii="Times New Roman"/>
          <w:b w:val="false"/>
          <w:i w:val="false"/>
          <w:color w:val="000000"/>
          <w:sz w:val="28"/>
        </w:rPr>
        <w:t>
      10) конструктивно сходные с оружием изделия, не имеющие сертификата соответствия;</w:t>
      </w:r>
    </w:p>
    <w:bookmarkEnd w:id="41"/>
    <w:bookmarkStart w:name="z53" w:id="42"/>
    <w:p>
      <w:pPr>
        <w:spacing w:after="0"/>
        <w:ind w:left="0"/>
        <w:jc w:val="both"/>
      </w:pPr>
      <w:r>
        <w:rPr>
          <w:rFonts w:ascii="Times New Roman"/>
          <w:b w:val="false"/>
          <w:i w:val="false"/>
          <w:color w:val="000000"/>
          <w:sz w:val="28"/>
        </w:rPr>
        <w:t xml:space="preserve">
      11) оружие и патроны, не прошедшее испытаний на соответствие криминалистическим требованиям в порядке установленном Криминалистическими требованиями и методами испытания гражданского и служебного оружия и патронов к нему, а также конструктивно сходных с оружием изделий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16 марта 2015 года № 219 (зарегистрирован в Реестре государственной регистрации нормативных правовых актов № 10747);</w:t>
      </w:r>
    </w:p>
    <w:bookmarkEnd w:id="42"/>
    <w:bookmarkStart w:name="z54" w:id="43"/>
    <w:p>
      <w:pPr>
        <w:spacing w:after="0"/>
        <w:ind w:left="0"/>
        <w:jc w:val="both"/>
      </w:pPr>
      <w:r>
        <w:rPr>
          <w:rFonts w:ascii="Times New Roman"/>
          <w:b w:val="false"/>
          <w:i w:val="false"/>
          <w:color w:val="000000"/>
          <w:sz w:val="28"/>
        </w:rPr>
        <w:t>
      12) оружие и патроны к нему при предъявлении разрешения на приобретение оружия и (или) патронов со статусом в ЦС ГБД ЕЛ "недействительное" или при его отсутствии в ЦС ГБД ЕЛ;</w:t>
      </w:r>
    </w:p>
    <w:bookmarkEnd w:id="43"/>
    <w:bookmarkStart w:name="z55" w:id="44"/>
    <w:p>
      <w:pPr>
        <w:spacing w:after="0"/>
        <w:ind w:left="0"/>
        <w:jc w:val="both"/>
      </w:pPr>
      <w:r>
        <w:rPr>
          <w:rFonts w:ascii="Times New Roman"/>
          <w:b w:val="false"/>
          <w:i w:val="false"/>
          <w:color w:val="000000"/>
          <w:sz w:val="28"/>
        </w:rPr>
        <w:t>
      13) оружие и патроны, в том числе не подлежащие регистрации, а также конструктивно сходные с оружием изделия, лицам, не достигшим восемнадцатилетнего возраста, имеющим непогашенную или не снятую в установленном законом порядке судимости за совершение преступления, медицинские противопоказания к владению оружием и не прошедшим подготовку по безопасному обращению с оружием и приобретению навыков безопасного обращения с оружием;</w:t>
      </w:r>
    </w:p>
    <w:bookmarkEnd w:id="44"/>
    <w:bookmarkStart w:name="z56" w:id="45"/>
    <w:p>
      <w:pPr>
        <w:spacing w:after="0"/>
        <w:ind w:left="0"/>
        <w:jc w:val="both"/>
      </w:pPr>
      <w:r>
        <w:rPr>
          <w:rFonts w:ascii="Times New Roman"/>
          <w:b w:val="false"/>
          <w:i w:val="false"/>
          <w:color w:val="000000"/>
          <w:sz w:val="28"/>
        </w:rPr>
        <w:t>
      14) оружие, патроны и охотничий порох не из торгового зала или помещения для хранения оружия и патронов;</w:t>
      </w:r>
    </w:p>
    <w:bookmarkEnd w:id="45"/>
    <w:bookmarkStart w:name="z57" w:id="46"/>
    <w:p>
      <w:pPr>
        <w:spacing w:after="0"/>
        <w:ind w:left="0"/>
        <w:jc w:val="both"/>
      </w:pPr>
      <w:r>
        <w:rPr>
          <w:rFonts w:ascii="Times New Roman"/>
          <w:b w:val="false"/>
          <w:i w:val="false"/>
          <w:color w:val="000000"/>
          <w:sz w:val="28"/>
        </w:rPr>
        <w:t>
      15) оружие, не зарегистрированное в органах внутренних дел;</w:t>
      </w:r>
    </w:p>
    <w:bookmarkEnd w:id="46"/>
    <w:bookmarkStart w:name="z58" w:id="47"/>
    <w:p>
      <w:pPr>
        <w:spacing w:after="0"/>
        <w:ind w:left="0"/>
        <w:jc w:val="both"/>
      </w:pPr>
      <w:r>
        <w:rPr>
          <w:rFonts w:ascii="Times New Roman"/>
          <w:b w:val="false"/>
          <w:i w:val="false"/>
          <w:color w:val="000000"/>
          <w:sz w:val="28"/>
        </w:rPr>
        <w:t>
      16) оружие и патроны, технически непригодные для эксплуатации;</w:t>
      </w:r>
    </w:p>
    <w:bookmarkEnd w:id="47"/>
    <w:bookmarkStart w:name="z59" w:id="48"/>
    <w:p>
      <w:pPr>
        <w:spacing w:after="0"/>
        <w:ind w:left="0"/>
        <w:jc w:val="both"/>
      </w:pPr>
      <w:r>
        <w:rPr>
          <w:rFonts w:ascii="Times New Roman"/>
          <w:b w:val="false"/>
          <w:i w:val="false"/>
          <w:color w:val="000000"/>
          <w:sz w:val="28"/>
        </w:rPr>
        <w:t>
      17) оружие без номера и клейма, а также патроны без знака соответствия стандарту;</w:t>
      </w:r>
    </w:p>
    <w:bookmarkEnd w:id="48"/>
    <w:bookmarkStart w:name="z60" w:id="49"/>
    <w:p>
      <w:pPr>
        <w:spacing w:after="0"/>
        <w:ind w:left="0"/>
        <w:jc w:val="both"/>
      </w:pPr>
      <w:r>
        <w:rPr>
          <w:rFonts w:ascii="Times New Roman"/>
          <w:b w:val="false"/>
          <w:i w:val="false"/>
          <w:color w:val="000000"/>
          <w:sz w:val="28"/>
        </w:rPr>
        <w:t>
      18) огнестрельное оружие с нарезным стволом, не прошедшее контрольный отстрел с представлением в Государственную пулегильзотеку отстрелянных пуль и гильз;</w:t>
      </w:r>
    </w:p>
    <w:bookmarkEnd w:id="49"/>
    <w:bookmarkStart w:name="z61" w:id="50"/>
    <w:p>
      <w:pPr>
        <w:spacing w:after="0"/>
        <w:ind w:left="0"/>
        <w:jc w:val="both"/>
      </w:pPr>
      <w:r>
        <w:rPr>
          <w:rFonts w:ascii="Times New Roman"/>
          <w:b w:val="false"/>
          <w:i w:val="false"/>
          <w:color w:val="000000"/>
          <w:sz w:val="28"/>
        </w:rPr>
        <w:t>
      19) оружие и патроны, полученные во временное пользование;</w:t>
      </w:r>
    </w:p>
    <w:bookmarkEnd w:id="50"/>
    <w:bookmarkStart w:name="z62" w:id="51"/>
    <w:p>
      <w:pPr>
        <w:spacing w:after="0"/>
        <w:ind w:left="0"/>
        <w:jc w:val="both"/>
      </w:pPr>
      <w:r>
        <w:rPr>
          <w:rFonts w:ascii="Times New Roman"/>
          <w:b w:val="false"/>
          <w:i w:val="false"/>
          <w:color w:val="000000"/>
          <w:sz w:val="28"/>
        </w:rPr>
        <w:t>
      20) оружие и патроны, находящиеся под таможенным контролем;</w:t>
      </w:r>
    </w:p>
    <w:bookmarkEnd w:id="51"/>
    <w:bookmarkStart w:name="z63" w:id="52"/>
    <w:p>
      <w:pPr>
        <w:spacing w:after="0"/>
        <w:ind w:left="0"/>
        <w:jc w:val="both"/>
      </w:pPr>
      <w:r>
        <w:rPr>
          <w:rFonts w:ascii="Times New Roman"/>
          <w:b w:val="false"/>
          <w:i w:val="false"/>
          <w:color w:val="000000"/>
          <w:sz w:val="28"/>
        </w:rPr>
        <w:t>
      21) патроны к охотничьему огнестрельному гладкоствольному оружию, снаряженные гражданами для личного использования;</w:t>
      </w:r>
    </w:p>
    <w:bookmarkEnd w:id="52"/>
    <w:bookmarkStart w:name="z64" w:id="53"/>
    <w:p>
      <w:pPr>
        <w:spacing w:after="0"/>
        <w:ind w:left="0"/>
        <w:jc w:val="both"/>
      </w:pPr>
      <w:r>
        <w:rPr>
          <w:rFonts w:ascii="Times New Roman"/>
          <w:b w:val="false"/>
          <w:i w:val="false"/>
          <w:color w:val="000000"/>
          <w:sz w:val="28"/>
        </w:rPr>
        <w:t>
      22) газовое оружие, снаряженное нервно-паралитическими, отравляющими, а также другими веществами, запрещенные к применению уполномоченным органом в области здравоохранения, а также газовое оружие, способное причинить на расстоянии более одного метра повреждение, не опасное для жизни человека, но влекущее длительное расстройство здоровья на срок более двадцати одного дня либо значительную стойкую утрату трудоспособности на десять и более процентов;</w:t>
      </w:r>
    </w:p>
    <w:bookmarkEnd w:id="53"/>
    <w:bookmarkStart w:name="z65" w:id="54"/>
    <w:p>
      <w:pPr>
        <w:spacing w:after="0"/>
        <w:ind w:left="0"/>
        <w:jc w:val="both"/>
      </w:pPr>
      <w:r>
        <w:rPr>
          <w:rFonts w:ascii="Times New Roman"/>
          <w:b w:val="false"/>
          <w:i w:val="false"/>
          <w:color w:val="000000"/>
          <w:sz w:val="28"/>
        </w:rPr>
        <w:t>
      23) макеты массо-габаритные, изготовленных из боевого оружия.";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67" w:id="55"/>
    <w:p>
      <w:pPr>
        <w:spacing w:after="0"/>
        <w:ind w:left="0"/>
        <w:jc w:val="both"/>
      </w:pPr>
      <w:r>
        <w:rPr>
          <w:rFonts w:ascii="Times New Roman"/>
          <w:b w:val="false"/>
          <w:i w:val="false"/>
          <w:color w:val="000000"/>
          <w:sz w:val="28"/>
        </w:rPr>
        <w:t>
      "15. Комиссионная продажа оружия:</w:t>
      </w:r>
    </w:p>
    <w:bookmarkEnd w:id="55"/>
    <w:bookmarkStart w:name="z68" w:id="56"/>
    <w:p>
      <w:pPr>
        <w:spacing w:after="0"/>
        <w:ind w:left="0"/>
        <w:jc w:val="both"/>
      </w:pPr>
      <w:r>
        <w:rPr>
          <w:rFonts w:ascii="Times New Roman"/>
          <w:b w:val="false"/>
          <w:i w:val="false"/>
          <w:color w:val="000000"/>
          <w:sz w:val="28"/>
        </w:rPr>
        <w:t>
      1) юридические лица-поставщики принимают на комиссионную продажу оружие по решению суда или от владельцев гражданского и служебного оружия.</w:t>
      </w:r>
    </w:p>
    <w:bookmarkEnd w:id="56"/>
    <w:bookmarkStart w:name="z69" w:id="57"/>
    <w:p>
      <w:pPr>
        <w:spacing w:after="0"/>
        <w:ind w:left="0"/>
        <w:jc w:val="both"/>
      </w:pPr>
      <w:r>
        <w:rPr>
          <w:rFonts w:ascii="Times New Roman"/>
          <w:b w:val="false"/>
          <w:i w:val="false"/>
          <w:color w:val="000000"/>
          <w:sz w:val="28"/>
        </w:rPr>
        <w:t xml:space="preserve">
      Прием оружия на комиссионную продажу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внутренней торговли, утвержденными приказом и.о. Министра национальной экономики Республики Казахстан от 27 марта 2015 года № 264.</w:t>
      </w:r>
    </w:p>
    <w:bookmarkEnd w:id="57"/>
    <w:bookmarkStart w:name="z70" w:id="58"/>
    <w:p>
      <w:pPr>
        <w:spacing w:after="0"/>
        <w:ind w:left="0"/>
        <w:jc w:val="both"/>
      </w:pPr>
      <w:r>
        <w:rPr>
          <w:rFonts w:ascii="Times New Roman"/>
          <w:b w:val="false"/>
          <w:i w:val="false"/>
          <w:color w:val="000000"/>
          <w:sz w:val="28"/>
        </w:rPr>
        <w:t xml:space="preserve">
      2) оружие, обращенное в установленном порядке в государственную собственность в соответствии с требованиями Правил учета, хранения, оценки и дальнейшего использования имущества, обращенного (поступившего) в собственность государства по отдельным основаниям,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(зарегистрирован в Реестре государственной регистрации нормативных правовых актов № 12790) принимается от лиц, осуществляющих исполнительное производство по решениям судов, в присутствии сотрудников органов внутренних дел, осуществлявших производство по делу.</w:t>
      </w:r>
    </w:p>
    <w:bookmarkEnd w:id="58"/>
    <w:bookmarkStart w:name="z71" w:id="59"/>
    <w:p>
      <w:pPr>
        <w:spacing w:after="0"/>
        <w:ind w:left="0"/>
        <w:jc w:val="both"/>
      </w:pPr>
      <w:r>
        <w:rPr>
          <w:rFonts w:ascii="Times New Roman"/>
          <w:b w:val="false"/>
          <w:i w:val="false"/>
          <w:color w:val="000000"/>
          <w:sz w:val="28"/>
        </w:rPr>
        <w:t>
      В случае если оружие, обращенное в установленном порядке в государственную собственность, зарегистрировано в органах внутренних дел, при принятии оружия на реализацию юридическими лицами-поставщиками дополнительно истребуются разрешения на его хранение или хранение и ношение.</w:t>
      </w:r>
    </w:p>
    <w:bookmarkEnd w:id="59"/>
    <w:bookmarkStart w:name="z72" w:id="60"/>
    <w:p>
      <w:pPr>
        <w:spacing w:after="0"/>
        <w:ind w:left="0"/>
        <w:jc w:val="both"/>
      </w:pPr>
      <w:r>
        <w:rPr>
          <w:rFonts w:ascii="Times New Roman"/>
          <w:b w:val="false"/>
          <w:i w:val="false"/>
          <w:color w:val="000000"/>
          <w:sz w:val="28"/>
        </w:rPr>
        <w:t>
      3) зарегистрированное в органах внутренних дел оружие принимается от граждан или представителей организаций на комиссионную продажу при наличии разрешения на хранение или хранение и ношение и документов, удостоверяющих личность.</w:t>
      </w:r>
    </w:p>
    <w:bookmarkEnd w:id="60"/>
    <w:bookmarkStart w:name="z73" w:id="61"/>
    <w:p>
      <w:pPr>
        <w:spacing w:after="0"/>
        <w:ind w:left="0"/>
        <w:jc w:val="both"/>
      </w:pPr>
      <w:r>
        <w:rPr>
          <w:rFonts w:ascii="Times New Roman"/>
          <w:b w:val="false"/>
          <w:i w:val="false"/>
          <w:color w:val="000000"/>
          <w:sz w:val="28"/>
        </w:rPr>
        <w:t>
      4) при сдаче на комиссионную продажу оружия без разрешения на хранение или хранение и ношение или без документов исполнительного производства, оружие принимается и передается администрацией магазина в органы внутренних дел с указанием сведений о лице, сдавшем оружие.</w:t>
      </w:r>
    </w:p>
    <w:bookmarkEnd w:id="61"/>
    <w:bookmarkStart w:name="z74" w:id="62"/>
    <w:p>
      <w:pPr>
        <w:spacing w:after="0"/>
        <w:ind w:left="0"/>
        <w:jc w:val="both"/>
      </w:pPr>
      <w:r>
        <w:rPr>
          <w:rFonts w:ascii="Times New Roman"/>
          <w:b w:val="false"/>
          <w:i w:val="false"/>
          <w:color w:val="000000"/>
          <w:sz w:val="28"/>
        </w:rPr>
        <w:t>
      5) сведения о принятом на комиссионную продажу зарегистрированном гражданском и служебном оружии направляются в орган внутренних дел по месту регистрации оружия посредством ЦС ГБД ЕЛ.</w:t>
      </w:r>
    </w:p>
    <w:bookmarkEnd w:id="62"/>
    <w:bookmarkStart w:name="z75" w:id="63"/>
    <w:p>
      <w:pPr>
        <w:spacing w:after="0"/>
        <w:ind w:left="0"/>
        <w:jc w:val="both"/>
      </w:pPr>
      <w:r>
        <w:rPr>
          <w:rFonts w:ascii="Times New Roman"/>
          <w:b w:val="false"/>
          <w:i w:val="false"/>
          <w:color w:val="000000"/>
          <w:sz w:val="28"/>
        </w:rPr>
        <w:t>
      Для передачи сведений через ЦС ГБД ЕЛ работник юридического лица-поставщика, при обращении физического или юридического лица о сдаче зарегистрированного гражданского или служебного оружия, на комиссионную продажу, посредством электронной цифровой подписи (далее – ЭЦП) юридического лица, через портал "цифрового правительства" проверяет наличие у сдающего лица разрешения на хранение или хранение и ношение в ЦС ГБД ЕЛ, далее в установленном разрешении работником, принимающим оружие заполняются сведения о принятом на реализацию оружия которые направляются посредством ЦС ГБД ЕЛ в орган внутренних дел выдавший разрешение на хранение или хранение и ношение.</w:t>
      </w:r>
    </w:p>
    <w:bookmarkEnd w:id="63"/>
    <w:bookmarkStart w:name="z76" w:id="64"/>
    <w:p>
      <w:pPr>
        <w:spacing w:after="0"/>
        <w:ind w:left="0"/>
        <w:jc w:val="both"/>
      </w:pPr>
      <w:r>
        <w:rPr>
          <w:rFonts w:ascii="Times New Roman"/>
          <w:b w:val="false"/>
          <w:i w:val="false"/>
          <w:color w:val="000000"/>
          <w:sz w:val="28"/>
        </w:rPr>
        <w:t>
      Оружие, реализуемое без разрешений, посредством запроса в органы внутренних дел юридическим лицом проверяется на предмет его регистрации.</w:t>
      </w:r>
    </w:p>
    <w:bookmarkEnd w:id="64"/>
    <w:bookmarkStart w:name="z77" w:id="65"/>
    <w:p>
      <w:pPr>
        <w:spacing w:after="0"/>
        <w:ind w:left="0"/>
        <w:jc w:val="both"/>
      </w:pPr>
      <w:r>
        <w:rPr>
          <w:rFonts w:ascii="Times New Roman"/>
          <w:b w:val="false"/>
          <w:i w:val="false"/>
          <w:color w:val="000000"/>
          <w:sz w:val="28"/>
        </w:rPr>
        <w:t>
      6) сданное на комиссионную продажу, зарегистрированное в органах внутренних дел оружие перерегистрируется с граждан и организаций (снимается с учета) только после его регистрации за юридическим лицом-поставщиком, принявшим на комиссионную продажу.</w:t>
      </w:r>
    </w:p>
    <w:bookmarkEnd w:id="65"/>
    <w:bookmarkStart w:name="z78" w:id="66"/>
    <w:p>
      <w:pPr>
        <w:spacing w:after="0"/>
        <w:ind w:left="0"/>
        <w:jc w:val="both"/>
      </w:pPr>
      <w:r>
        <w:rPr>
          <w:rFonts w:ascii="Times New Roman"/>
          <w:b w:val="false"/>
          <w:i w:val="false"/>
          <w:color w:val="000000"/>
          <w:sz w:val="28"/>
        </w:rPr>
        <w:t>
      7) приобретение сданного на комиссионную продажу оружия, в том числе лицом сдавшим его, возможно только при наличии разрешения на приобретение соответствующего вида и типа оружия.</w:t>
      </w:r>
    </w:p>
    <w:bookmarkEnd w:id="66"/>
    <w:bookmarkStart w:name="z79" w:id="67"/>
    <w:p>
      <w:pPr>
        <w:spacing w:after="0"/>
        <w:ind w:left="0"/>
        <w:jc w:val="both"/>
      </w:pPr>
      <w:r>
        <w:rPr>
          <w:rFonts w:ascii="Times New Roman"/>
          <w:b w:val="false"/>
          <w:i w:val="false"/>
          <w:color w:val="000000"/>
          <w:sz w:val="28"/>
        </w:rPr>
        <w:t>
      8) отношения, возникающие между продавцами и покупателями оружия и патронов по договору розничной купли-продажи, регулируются гражданским законодательством Республики Казахстан.</w:t>
      </w:r>
    </w:p>
    <w:bookmarkEnd w:id="67"/>
    <w:bookmarkStart w:name="z80" w:id="68"/>
    <w:p>
      <w:pPr>
        <w:spacing w:after="0"/>
        <w:ind w:left="0"/>
        <w:jc w:val="both"/>
      </w:pPr>
      <w:r>
        <w:rPr>
          <w:rFonts w:ascii="Times New Roman"/>
          <w:b w:val="false"/>
          <w:i w:val="false"/>
          <w:color w:val="000000"/>
          <w:sz w:val="28"/>
        </w:rPr>
        <w:t>
      16. При обращении физического или юридического лица о приобретении оружия и (или) патронов (для юридических лиц) юридическое лицо-поставщик, посредством ЭЦП через портал "цифрового правительства" проверяет наличие разрешения на приобретение в ЦС ГБД ЕЛ, далее в установленном разрешении работник юридического лица-поставщика заполняет сведения о реализованном оружии и направляет их посредством ЦС ГБД ЕЛ в орган внутренних дел выдавший разрешение на приобретение.";</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2" w:id="69"/>
    <w:p>
      <w:pPr>
        <w:spacing w:after="0"/>
        <w:ind w:left="0"/>
        <w:jc w:val="both"/>
      </w:pPr>
      <w:r>
        <w:rPr>
          <w:rFonts w:ascii="Times New Roman"/>
          <w:b w:val="false"/>
          <w:i w:val="false"/>
          <w:color w:val="000000"/>
          <w:sz w:val="28"/>
        </w:rPr>
        <w:t xml:space="preserve">
      "23. Юридическим лицам, указанным в подпунктах 2) - 8), 11) </w:t>
      </w:r>
      <w:r>
        <w:rPr>
          <w:rFonts w:ascii="Times New Roman"/>
          <w:b w:val="false"/>
          <w:i w:val="false"/>
          <w:color w:val="000000"/>
          <w:sz w:val="28"/>
        </w:rPr>
        <w:t>статьи 12</w:t>
      </w:r>
      <w:r>
        <w:rPr>
          <w:rFonts w:ascii="Times New Roman"/>
          <w:b w:val="false"/>
          <w:i w:val="false"/>
          <w:color w:val="000000"/>
          <w:sz w:val="28"/>
        </w:rPr>
        <w:t xml:space="preserve"> Закона, при реорганизации или ликвидации допускается передавать гражданское и служебное оружие и патроны к нему субъектам, получившим разрешение на их приобретение в органах внутренних дел.</w:t>
      </w:r>
    </w:p>
    <w:bookmarkEnd w:id="69"/>
    <w:bookmarkStart w:name="z83" w:id="70"/>
    <w:p>
      <w:pPr>
        <w:spacing w:after="0"/>
        <w:ind w:left="0"/>
        <w:jc w:val="both"/>
      </w:pPr>
      <w:r>
        <w:rPr>
          <w:rFonts w:ascii="Times New Roman"/>
          <w:b w:val="false"/>
          <w:i w:val="false"/>
          <w:color w:val="000000"/>
          <w:sz w:val="28"/>
        </w:rPr>
        <w:t>
      Юридические лица, передавшие оружие или патроны при реорганизации или ликвидации, в семидневный срок письменно сообщают об этом в орган внутренних дел, в котором оружие состоит на учете, указав количество, марку, калибр и номер каждой единицы переданного оружия, количество, марку, калибр патронов. К сообщению прилагаются разрешение на хранение оружия для его переоформления, а также документы, на основании которых осуществлена передача.</w:t>
      </w:r>
    </w:p>
    <w:bookmarkEnd w:id="70"/>
    <w:bookmarkStart w:name="z84" w:id="71"/>
    <w:p>
      <w:pPr>
        <w:spacing w:after="0"/>
        <w:ind w:left="0"/>
        <w:jc w:val="both"/>
      </w:pPr>
      <w:r>
        <w:rPr>
          <w:rFonts w:ascii="Times New Roman"/>
          <w:b w:val="false"/>
          <w:i w:val="false"/>
          <w:color w:val="000000"/>
          <w:sz w:val="28"/>
        </w:rPr>
        <w:t xml:space="preserve">
      Юридические лица указанные в подпунктах 2) - 8), 11) </w:t>
      </w:r>
      <w:r>
        <w:rPr>
          <w:rFonts w:ascii="Times New Roman"/>
          <w:b w:val="false"/>
          <w:i w:val="false"/>
          <w:color w:val="000000"/>
          <w:sz w:val="28"/>
        </w:rPr>
        <w:t>статьи 12</w:t>
      </w:r>
      <w:r>
        <w:rPr>
          <w:rFonts w:ascii="Times New Roman"/>
          <w:b w:val="false"/>
          <w:i w:val="false"/>
          <w:color w:val="000000"/>
          <w:sz w:val="28"/>
        </w:rPr>
        <w:t xml:space="preserve"> Закона, при прекращении или приостановлении своей деятельности обязаны в течение десяти рабочих дней со дня приостановления деятельности сдать находящееся у них оружие и патроны к нему в органы внутренних дел.";</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86" w:id="72"/>
    <w:p>
      <w:pPr>
        <w:spacing w:after="0"/>
        <w:ind w:left="0"/>
        <w:jc w:val="both"/>
      </w:pPr>
      <w:r>
        <w:rPr>
          <w:rFonts w:ascii="Times New Roman"/>
          <w:b w:val="false"/>
          <w:i w:val="false"/>
          <w:color w:val="000000"/>
          <w:sz w:val="28"/>
        </w:rPr>
        <w:t>
      "49. Приобретенное гражданское и служебное оружие в семидневный срок со дня приобретения регистрируется в территориальном органе внутренних дел, выдавшим разрешение на приобретение, посредством ЦС ГБД ЕЛ или путем представления сведений о приобретенном оружии (в случае импорта оружия юридическими лицами-поставщиками).</w:t>
      </w:r>
    </w:p>
    <w:bookmarkEnd w:id="72"/>
    <w:bookmarkStart w:name="z87" w:id="73"/>
    <w:p>
      <w:pPr>
        <w:spacing w:after="0"/>
        <w:ind w:left="0"/>
        <w:jc w:val="both"/>
      </w:pPr>
      <w:r>
        <w:rPr>
          <w:rFonts w:ascii="Times New Roman"/>
          <w:b w:val="false"/>
          <w:i w:val="false"/>
          <w:color w:val="000000"/>
          <w:sz w:val="28"/>
        </w:rPr>
        <w:t>
      Не подлежат регистрации в органах внутренних дел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включительно.";</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89" w:id="74"/>
    <w:p>
      <w:pPr>
        <w:spacing w:after="0"/>
        <w:ind w:left="0"/>
        <w:jc w:val="both"/>
      </w:pPr>
      <w:r>
        <w:rPr>
          <w:rFonts w:ascii="Times New Roman"/>
          <w:b w:val="false"/>
          <w:i w:val="false"/>
          <w:color w:val="000000"/>
          <w:sz w:val="28"/>
        </w:rPr>
        <w:t>
      "71. Разрешения на приобретение гражданского оружия действительны три месяца при предъявлении паспорта или документа, удостоверяющего личность.</w:t>
      </w:r>
    </w:p>
    <w:bookmarkEnd w:id="74"/>
    <w:bookmarkStart w:name="z90" w:id="75"/>
    <w:p>
      <w:pPr>
        <w:spacing w:after="0"/>
        <w:ind w:left="0"/>
        <w:jc w:val="both"/>
      </w:pPr>
      <w:r>
        <w:rPr>
          <w:rFonts w:ascii="Times New Roman"/>
          <w:b w:val="false"/>
          <w:i w:val="false"/>
          <w:color w:val="000000"/>
          <w:sz w:val="28"/>
        </w:rPr>
        <w:t>
      В целях проведения контрольного отстрела, юридическому лицу-поставщику разрешается реализовать физическому лицу до трех патронов к вновь приобретенному спортивному и охотничьему нарезному оружию.";</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92" w:id="76"/>
    <w:p>
      <w:pPr>
        <w:spacing w:after="0"/>
        <w:ind w:left="0"/>
        <w:jc w:val="both"/>
      </w:pPr>
      <w:r>
        <w:rPr>
          <w:rFonts w:ascii="Times New Roman"/>
          <w:b w:val="false"/>
          <w:i w:val="false"/>
          <w:color w:val="000000"/>
          <w:sz w:val="28"/>
        </w:rPr>
        <w:t>
      "74. Не допускается приобретение:</w:t>
      </w:r>
    </w:p>
    <w:bookmarkEnd w:id="76"/>
    <w:bookmarkStart w:name="z93" w:id="77"/>
    <w:p>
      <w:pPr>
        <w:spacing w:after="0"/>
        <w:ind w:left="0"/>
        <w:jc w:val="both"/>
      </w:pPr>
      <w:r>
        <w:rPr>
          <w:rFonts w:ascii="Times New Roman"/>
          <w:b w:val="false"/>
          <w:i w:val="false"/>
          <w:color w:val="000000"/>
          <w:sz w:val="28"/>
        </w:rPr>
        <w:t>
      1) физическими и юридическими лицами гражданского и служебного оружия без получения в органах внутренних дел разрешения на его приобретение.</w:t>
      </w:r>
    </w:p>
    <w:bookmarkEnd w:id="77"/>
    <w:bookmarkStart w:name="z94" w:id="78"/>
    <w:p>
      <w:pPr>
        <w:spacing w:after="0"/>
        <w:ind w:left="0"/>
        <w:jc w:val="both"/>
      </w:pPr>
      <w:r>
        <w:rPr>
          <w:rFonts w:ascii="Times New Roman"/>
          <w:b w:val="false"/>
          <w:i w:val="false"/>
          <w:color w:val="000000"/>
          <w:sz w:val="28"/>
        </w:rPr>
        <w:t>
      Сигнальное, охолощенное оружие, механические распылители, аэрозольные и другие устройства, снаряженные слезоточивыми или раздражающими веществами, пневматическое оружие с дульной энергией не более 7,5 Дж и калибром до 4,5 мм включительно, конструктивно сходные с оружием изделия приобретаются гражданами Республики Казахстан без разрешений на их приобретение.</w:t>
      </w:r>
    </w:p>
    <w:bookmarkEnd w:id="78"/>
    <w:bookmarkStart w:name="z95" w:id="79"/>
    <w:p>
      <w:pPr>
        <w:spacing w:after="0"/>
        <w:ind w:left="0"/>
        <w:jc w:val="both"/>
      </w:pPr>
      <w:r>
        <w:rPr>
          <w:rFonts w:ascii="Times New Roman"/>
          <w:b w:val="false"/>
          <w:i w:val="false"/>
          <w:color w:val="000000"/>
          <w:sz w:val="28"/>
        </w:rPr>
        <w:t>
      Физические и юридические лица, имеющие лицензии на коллекционирование, приобретают охолощенное оружие после предъявления лицензии.</w:t>
      </w:r>
    </w:p>
    <w:bookmarkEnd w:id="79"/>
    <w:bookmarkStart w:name="z96" w:id="80"/>
    <w:p>
      <w:pPr>
        <w:spacing w:after="0"/>
        <w:ind w:left="0"/>
        <w:jc w:val="both"/>
      </w:pPr>
      <w:r>
        <w:rPr>
          <w:rFonts w:ascii="Times New Roman"/>
          <w:b w:val="false"/>
          <w:i w:val="false"/>
          <w:color w:val="000000"/>
          <w:sz w:val="28"/>
        </w:rPr>
        <w:t xml:space="preserve">
      Юридические лица, указанные в подпунктах 8) и 8 - 1) </w:t>
      </w:r>
      <w:r>
        <w:rPr>
          <w:rFonts w:ascii="Times New Roman"/>
          <w:b w:val="false"/>
          <w:i w:val="false"/>
          <w:color w:val="000000"/>
          <w:sz w:val="28"/>
        </w:rPr>
        <w:t>статьи 12</w:t>
      </w:r>
      <w:r>
        <w:rPr>
          <w:rFonts w:ascii="Times New Roman"/>
          <w:b w:val="false"/>
          <w:i w:val="false"/>
          <w:color w:val="000000"/>
          <w:sz w:val="28"/>
        </w:rPr>
        <w:t xml:space="preserve"> Закона приобретают охолощенное оружие на основании документов, подтверждающих их отношение к организациям образования или культуры (кинематографические организации, театры, цирки, музеи).</w:t>
      </w:r>
    </w:p>
    <w:bookmarkEnd w:id="80"/>
    <w:bookmarkStart w:name="z97" w:id="81"/>
    <w:p>
      <w:pPr>
        <w:spacing w:after="0"/>
        <w:ind w:left="0"/>
        <w:jc w:val="both"/>
      </w:pPr>
      <w:r>
        <w:rPr>
          <w:rFonts w:ascii="Times New Roman"/>
          <w:b w:val="false"/>
          <w:i w:val="false"/>
          <w:color w:val="000000"/>
          <w:sz w:val="28"/>
        </w:rPr>
        <w:t>
      2) сигнального, охолощенного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калибром до 4,5 мм включительно, конструктивно сходных с оружием изделий физическими лицами:</w:t>
      </w:r>
    </w:p>
    <w:bookmarkEnd w:id="81"/>
    <w:bookmarkStart w:name="z98" w:id="82"/>
    <w:p>
      <w:pPr>
        <w:spacing w:after="0"/>
        <w:ind w:left="0"/>
        <w:jc w:val="both"/>
      </w:pPr>
      <w:r>
        <w:rPr>
          <w:rFonts w:ascii="Times New Roman"/>
          <w:b w:val="false"/>
          <w:i w:val="false"/>
          <w:color w:val="000000"/>
          <w:sz w:val="28"/>
        </w:rPr>
        <w:t>
      с непогашенной или не снятой в установленном законом порядке судимостью за совершение преступления;</w:t>
      </w:r>
    </w:p>
    <w:bookmarkEnd w:id="82"/>
    <w:bookmarkStart w:name="z99" w:id="83"/>
    <w:p>
      <w:pPr>
        <w:spacing w:after="0"/>
        <w:ind w:left="0"/>
        <w:jc w:val="both"/>
      </w:pPr>
      <w:r>
        <w:rPr>
          <w:rFonts w:ascii="Times New Roman"/>
          <w:b w:val="false"/>
          <w:i w:val="false"/>
          <w:color w:val="000000"/>
          <w:sz w:val="28"/>
        </w:rPr>
        <w:t>
      состоящим на учете наркологических и психоневрологических учреждениях;</w:t>
      </w:r>
    </w:p>
    <w:bookmarkEnd w:id="83"/>
    <w:bookmarkStart w:name="z100" w:id="84"/>
    <w:p>
      <w:pPr>
        <w:spacing w:after="0"/>
        <w:ind w:left="0"/>
        <w:jc w:val="both"/>
      </w:pPr>
      <w:r>
        <w:rPr>
          <w:rFonts w:ascii="Times New Roman"/>
          <w:b w:val="false"/>
          <w:i w:val="false"/>
          <w:color w:val="000000"/>
          <w:sz w:val="28"/>
        </w:rPr>
        <w:t>
      не прошедшими инструктаж по безопасному обращению с оружием.</w:t>
      </w:r>
    </w:p>
    <w:bookmarkEnd w:id="84"/>
    <w:bookmarkStart w:name="z101" w:id="85"/>
    <w:p>
      <w:pPr>
        <w:spacing w:after="0"/>
        <w:ind w:left="0"/>
        <w:jc w:val="both"/>
      </w:pPr>
      <w:r>
        <w:rPr>
          <w:rFonts w:ascii="Times New Roman"/>
          <w:b w:val="false"/>
          <w:i w:val="false"/>
          <w:color w:val="000000"/>
          <w:sz w:val="28"/>
        </w:rPr>
        <w:t>
      При приобретении механических распылителей, аэрозольных и других устройств, снаряженных слезоточивыми или раздражающими веществами – не прошедшими инструктаж о безопасном обращении с оружием;</w:t>
      </w:r>
    </w:p>
    <w:bookmarkEnd w:id="85"/>
    <w:bookmarkStart w:name="z102" w:id="86"/>
    <w:p>
      <w:pPr>
        <w:spacing w:after="0"/>
        <w:ind w:left="0"/>
        <w:jc w:val="both"/>
      </w:pPr>
      <w:r>
        <w:rPr>
          <w:rFonts w:ascii="Times New Roman"/>
          <w:b w:val="false"/>
          <w:i w:val="false"/>
          <w:color w:val="000000"/>
          <w:sz w:val="28"/>
        </w:rPr>
        <w:t>
      не достигшими восемнадцатилетнего возраста;</w:t>
      </w:r>
    </w:p>
    <w:bookmarkEnd w:id="86"/>
    <w:bookmarkStart w:name="z103" w:id="87"/>
    <w:p>
      <w:pPr>
        <w:spacing w:after="0"/>
        <w:ind w:left="0"/>
        <w:jc w:val="both"/>
      </w:pPr>
      <w:r>
        <w:rPr>
          <w:rFonts w:ascii="Times New Roman"/>
          <w:b w:val="false"/>
          <w:i w:val="false"/>
          <w:color w:val="000000"/>
          <w:sz w:val="28"/>
        </w:rPr>
        <w:t>
      имеющими медицинские противопоказания к владению оружием;</w:t>
      </w:r>
    </w:p>
    <w:bookmarkEnd w:id="87"/>
    <w:bookmarkStart w:name="z104" w:id="88"/>
    <w:p>
      <w:pPr>
        <w:spacing w:after="0"/>
        <w:ind w:left="0"/>
        <w:jc w:val="both"/>
      </w:pPr>
      <w:r>
        <w:rPr>
          <w:rFonts w:ascii="Times New Roman"/>
          <w:b w:val="false"/>
          <w:i w:val="false"/>
          <w:color w:val="000000"/>
          <w:sz w:val="28"/>
        </w:rPr>
        <w:t>
      не имеющими условий для хранения оружия;</w:t>
      </w:r>
    </w:p>
    <w:bookmarkEnd w:id="88"/>
    <w:bookmarkStart w:name="z105" w:id="89"/>
    <w:p>
      <w:pPr>
        <w:spacing w:after="0"/>
        <w:ind w:left="0"/>
        <w:jc w:val="both"/>
      </w:pPr>
      <w:r>
        <w:rPr>
          <w:rFonts w:ascii="Times New Roman"/>
          <w:b w:val="false"/>
          <w:i w:val="false"/>
          <w:color w:val="000000"/>
          <w:sz w:val="28"/>
        </w:rPr>
        <w:t>
      привлекаемыми к уголовной ответственности, до принятия решения судом;</w:t>
      </w:r>
    </w:p>
    <w:bookmarkEnd w:id="89"/>
    <w:bookmarkStart w:name="z106" w:id="90"/>
    <w:p>
      <w:pPr>
        <w:spacing w:after="0"/>
        <w:ind w:left="0"/>
        <w:jc w:val="both"/>
      </w:pPr>
      <w:r>
        <w:rPr>
          <w:rFonts w:ascii="Times New Roman"/>
          <w:b w:val="false"/>
          <w:i w:val="false"/>
          <w:color w:val="000000"/>
          <w:sz w:val="28"/>
        </w:rPr>
        <w:t xml:space="preserve">
      освобожденными от уголовной ответственности по не реабилитирующим основаниям до истечения срока нижнего предела наказания в виде лишения свободы, предусмотренного соответствующей частью статьи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w:t>
      </w:r>
    </w:p>
    <w:bookmarkEnd w:id="90"/>
    <w:bookmarkStart w:name="z107" w:id="91"/>
    <w:p>
      <w:pPr>
        <w:spacing w:after="0"/>
        <w:ind w:left="0"/>
        <w:jc w:val="both"/>
      </w:pPr>
      <w:r>
        <w:rPr>
          <w:rFonts w:ascii="Times New Roman"/>
          <w:b w:val="false"/>
          <w:i w:val="false"/>
          <w:color w:val="000000"/>
          <w:sz w:val="28"/>
        </w:rPr>
        <w:t xml:space="preserve">
      совершения повторно в течение года административного правонарушения, предусмотренного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и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91"/>
    <w:bookmarkStart w:name="z108" w:id="92"/>
    <w:p>
      <w:pPr>
        <w:spacing w:after="0"/>
        <w:ind w:left="0"/>
        <w:jc w:val="both"/>
      </w:pPr>
      <w:r>
        <w:rPr>
          <w:rFonts w:ascii="Times New Roman"/>
          <w:b w:val="false"/>
          <w:i w:val="false"/>
          <w:color w:val="000000"/>
          <w:sz w:val="28"/>
        </w:rPr>
        <w:t xml:space="preserve">
      совершения уголовного проступка, предусмотренного </w:t>
      </w:r>
      <w:r>
        <w:rPr>
          <w:rFonts w:ascii="Times New Roman"/>
          <w:b w:val="false"/>
          <w:i w:val="false"/>
          <w:color w:val="000000"/>
          <w:sz w:val="28"/>
        </w:rPr>
        <w:t xml:space="preserve">статьями 108-1 </w:t>
      </w:r>
      <w:r>
        <w:rPr>
          <w:rFonts w:ascii="Times New Roman"/>
          <w:b w:val="false"/>
          <w:i w:val="false"/>
          <w:color w:val="000000"/>
          <w:sz w:val="28"/>
        </w:rPr>
        <w:t xml:space="preserve"> (частью первой), </w:t>
      </w:r>
      <w:r>
        <w:rPr>
          <w:rFonts w:ascii="Times New Roman"/>
          <w:b w:val="false"/>
          <w:i w:val="false"/>
          <w:color w:val="000000"/>
          <w:sz w:val="28"/>
        </w:rPr>
        <w:t>109-1</w:t>
      </w:r>
      <w:r>
        <w:rPr>
          <w:rFonts w:ascii="Times New Roman"/>
          <w:b w:val="false"/>
          <w:i w:val="false"/>
          <w:color w:val="000000"/>
          <w:sz w:val="28"/>
        </w:rPr>
        <w:t xml:space="preserve">, </w:t>
      </w:r>
      <w:r>
        <w:rPr>
          <w:rFonts w:ascii="Times New Roman"/>
          <w:b w:val="false"/>
          <w:i w:val="false"/>
          <w:color w:val="000000"/>
          <w:sz w:val="28"/>
        </w:rPr>
        <w:t>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(частями первой, второй и третьей),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440-1</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461</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и </w:t>
      </w:r>
      <w:r>
        <w:rPr>
          <w:rFonts w:ascii="Times New Roman"/>
          <w:b w:val="false"/>
          <w:i w:val="false"/>
          <w:color w:val="000000"/>
          <w:sz w:val="28"/>
        </w:rPr>
        <w:t>488</w:t>
      </w:r>
      <w:r>
        <w:rPr>
          <w:rFonts w:ascii="Times New Roman"/>
          <w:b w:val="false"/>
          <w:i w:val="false"/>
          <w:color w:val="000000"/>
          <w:sz w:val="28"/>
        </w:rPr>
        <w:t xml:space="preserve"> Кодекса Республики Казахстан об административных правонарушениях;</w:t>
      </w:r>
    </w:p>
    <w:bookmarkEnd w:id="92"/>
    <w:bookmarkStart w:name="z109" w:id="93"/>
    <w:p>
      <w:pPr>
        <w:spacing w:after="0"/>
        <w:ind w:left="0"/>
        <w:jc w:val="both"/>
      </w:pPr>
      <w:r>
        <w:rPr>
          <w:rFonts w:ascii="Times New Roman"/>
          <w:b w:val="false"/>
          <w:i w:val="false"/>
          <w:color w:val="000000"/>
          <w:sz w:val="28"/>
        </w:rPr>
        <w:t>
      3) гражданского и служебного оружия и патронов к нему субъектами, указанными в пункте 45 настоящих Правил, кроме подпунктов 3), 8) и 9), не у юридических лиц – поставщиков за исключением случаев, предусмотренных пунктами 23, 24 и 28 настоящих Правил;</w:t>
      </w:r>
    </w:p>
    <w:bookmarkEnd w:id="93"/>
    <w:bookmarkStart w:name="z110" w:id="94"/>
    <w:p>
      <w:pPr>
        <w:spacing w:after="0"/>
        <w:ind w:left="0"/>
        <w:jc w:val="both"/>
      </w:pPr>
      <w:r>
        <w:rPr>
          <w:rFonts w:ascii="Times New Roman"/>
          <w:b w:val="false"/>
          <w:i w:val="false"/>
          <w:color w:val="000000"/>
          <w:sz w:val="28"/>
        </w:rPr>
        <w:t>
      4) гражданами огнестрельного длинноствольного нарезного оружия калибром более ".338 LapuaMag" (8,6*70 мм);</w:t>
      </w:r>
    </w:p>
    <w:bookmarkEnd w:id="94"/>
    <w:bookmarkStart w:name="z111" w:id="95"/>
    <w:p>
      <w:pPr>
        <w:spacing w:after="0"/>
        <w:ind w:left="0"/>
        <w:jc w:val="both"/>
      </w:pPr>
      <w:r>
        <w:rPr>
          <w:rFonts w:ascii="Times New Roman"/>
          <w:b w:val="false"/>
          <w:i w:val="false"/>
          <w:color w:val="000000"/>
          <w:sz w:val="28"/>
        </w:rPr>
        <w:t>
      5) дополнительных стволов или иных запасных конструктивных частей к оружию, если после их приобретения возможна сборка дополнительной единицы оружия.";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90 </w:t>
      </w:r>
      <w:r>
        <w:rPr>
          <w:rFonts w:ascii="Times New Roman"/>
          <w:b w:val="false"/>
          <w:i w:val="false"/>
          <w:color w:val="000000"/>
          <w:sz w:val="28"/>
        </w:rPr>
        <w:t>изложить в следующей редакции:</w:t>
      </w:r>
    </w:p>
    <w:bookmarkStart w:name="z113" w:id="96"/>
    <w:p>
      <w:pPr>
        <w:spacing w:after="0"/>
        <w:ind w:left="0"/>
        <w:jc w:val="both"/>
      </w:pPr>
      <w:r>
        <w:rPr>
          <w:rFonts w:ascii="Times New Roman"/>
          <w:b w:val="false"/>
          <w:i w:val="false"/>
          <w:color w:val="000000"/>
          <w:sz w:val="28"/>
        </w:rPr>
        <w:t>
      "90. Допускается производить в органах внутренних дел оформление документов на передачу оружия от одного владельца другому. Переоформление оружия производится по месту учета передаваемого оружия, работником органа полиции, осуществляющим контроль за оборотом гражданского и служебного оружия (далее – КОГСО), в присутствии владельца оружия и лица, имеющего разрешение органа полиции на приобретение этого вида оружия.</w:t>
      </w:r>
    </w:p>
    <w:bookmarkEnd w:id="96"/>
    <w:bookmarkStart w:name="z114" w:id="97"/>
    <w:p>
      <w:pPr>
        <w:spacing w:after="0"/>
        <w:ind w:left="0"/>
        <w:jc w:val="both"/>
      </w:pPr>
      <w:r>
        <w:rPr>
          <w:rFonts w:ascii="Times New Roman"/>
          <w:b w:val="false"/>
          <w:i w:val="false"/>
          <w:color w:val="000000"/>
          <w:sz w:val="28"/>
        </w:rPr>
        <w:t>
      При обращении физического лица оформление документов на передачу оружия от одного владельца другому работник КОГСО, на учете которого состоит оформляемое оружие, через портал "цифрового правительства" проверяет наличие разрешения на приобретение в ЦС ГБД ЕЛ.</w:t>
      </w:r>
    </w:p>
    <w:bookmarkEnd w:id="97"/>
    <w:bookmarkStart w:name="z115" w:id="98"/>
    <w:p>
      <w:pPr>
        <w:spacing w:after="0"/>
        <w:ind w:left="0"/>
        <w:jc w:val="both"/>
      </w:pPr>
      <w:r>
        <w:rPr>
          <w:rFonts w:ascii="Times New Roman"/>
          <w:b w:val="false"/>
          <w:i w:val="false"/>
          <w:color w:val="000000"/>
          <w:sz w:val="28"/>
        </w:rPr>
        <w:t>
      При реализации оружия и (или) патронов работник КОГСО заполняет в ЦС ГБД ЕЛ сведения об оформляемом оружии и направляет их посредством ЦС ГБД ЕЛ в орган внутренних дел, выдавший разрешение на приобретение.</w:t>
      </w:r>
    </w:p>
    <w:bookmarkEnd w:id="98"/>
    <w:bookmarkStart w:name="z116" w:id="99"/>
    <w:p>
      <w:pPr>
        <w:spacing w:after="0"/>
        <w:ind w:left="0"/>
        <w:jc w:val="both"/>
      </w:pPr>
      <w:r>
        <w:rPr>
          <w:rFonts w:ascii="Times New Roman"/>
          <w:b w:val="false"/>
          <w:i w:val="false"/>
          <w:color w:val="000000"/>
          <w:sz w:val="28"/>
        </w:rPr>
        <w:t>
      Не допускается оформление оружия при статусе разрешения на приобретение оружия "недействительно" или его отсутствии в ЦС ГБД ЕЛ.</w:t>
      </w:r>
    </w:p>
    <w:bookmarkEnd w:id="99"/>
    <w:bookmarkStart w:name="z117" w:id="100"/>
    <w:p>
      <w:pPr>
        <w:spacing w:after="0"/>
        <w:ind w:left="0"/>
        <w:jc w:val="both"/>
      </w:pPr>
      <w:r>
        <w:rPr>
          <w:rFonts w:ascii="Times New Roman"/>
          <w:b w:val="false"/>
          <w:i w:val="false"/>
          <w:color w:val="000000"/>
          <w:sz w:val="28"/>
        </w:rPr>
        <w:t>
      Снятие с учета оружия производится только после получения уведомления о постановке его на учет за новым владельцем оружия.</w:t>
      </w:r>
    </w:p>
    <w:bookmarkEnd w:id="100"/>
    <w:bookmarkStart w:name="z118" w:id="101"/>
    <w:p>
      <w:pPr>
        <w:spacing w:after="0"/>
        <w:ind w:left="0"/>
        <w:jc w:val="both"/>
      </w:pPr>
      <w:r>
        <w:rPr>
          <w:rFonts w:ascii="Times New Roman"/>
          <w:b w:val="false"/>
          <w:i w:val="false"/>
          <w:color w:val="000000"/>
          <w:sz w:val="28"/>
        </w:rPr>
        <w:t>
      В случае утраты или хищения оружия владельцы оружия в однодневный срок, с момента установления факта утраты или хищения оружия сообщают об этом в орган внутренних дел.";</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154</w:t>
      </w:r>
      <w:r>
        <w:rPr>
          <w:rFonts w:ascii="Times New Roman"/>
          <w:b w:val="false"/>
          <w:i w:val="false"/>
          <w:color w:val="000000"/>
          <w:sz w:val="28"/>
        </w:rPr>
        <w:t xml:space="preserve"> изложить в следующей редакции:</w:t>
      </w:r>
    </w:p>
    <w:bookmarkStart w:name="z120" w:id="102"/>
    <w:p>
      <w:pPr>
        <w:spacing w:after="0"/>
        <w:ind w:left="0"/>
        <w:jc w:val="both"/>
      </w:pPr>
      <w:r>
        <w:rPr>
          <w:rFonts w:ascii="Times New Roman"/>
          <w:b w:val="false"/>
          <w:i w:val="false"/>
          <w:color w:val="000000"/>
          <w:sz w:val="28"/>
        </w:rPr>
        <w:t>
      "154. Не допускается:</w:t>
      </w:r>
    </w:p>
    <w:bookmarkEnd w:id="102"/>
    <w:bookmarkStart w:name="z121" w:id="103"/>
    <w:p>
      <w:pPr>
        <w:spacing w:after="0"/>
        <w:ind w:left="0"/>
        <w:jc w:val="both"/>
      </w:pPr>
      <w:r>
        <w:rPr>
          <w:rFonts w:ascii="Times New Roman"/>
          <w:b w:val="false"/>
          <w:i w:val="false"/>
          <w:color w:val="000000"/>
          <w:sz w:val="28"/>
        </w:rPr>
        <w:t>
      1) ношение и использование оружия:</w:t>
      </w:r>
    </w:p>
    <w:bookmarkEnd w:id="103"/>
    <w:bookmarkStart w:name="z122" w:id="104"/>
    <w:p>
      <w:pPr>
        <w:spacing w:after="0"/>
        <w:ind w:left="0"/>
        <w:jc w:val="both"/>
      </w:pPr>
      <w:r>
        <w:rPr>
          <w:rFonts w:ascii="Times New Roman"/>
          <w:b w:val="false"/>
          <w:i w:val="false"/>
          <w:color w:val="000000"/>
          <w:sz w:val="28"/>
        </w:rPr>
        <w:t>
      находящегося на реализации юридических лиц – поставщиков;</w:t>
      </w:r>
    </w:p>
    <w:bookmarkEnd w:id="104"/>
    <w:bookmarkStart w:name="z123" w:id="105"/>
    <w:p>
      <w:pPr>
        <w:spacing w:after="0"/>
        <w:ind w:left="0"/>
        <w:jc w:val="both"/>
      </w:pPr>
      <w:r>
        <w:rPr>
          <w:rFonts w:ascii="Times New Roman"/>
          <w:b w:val="false"/>
          <w:i w:val="false"/>
          <w:color w:val="000000"/>
          <w:sz w:val="28"/>
        </w:rPr>
        <w:t>
      в состоянии наркотического или алкогольного опьянения;</w:t>
      </w:r>
    </w:p>
    <w:bookmarkEnd w:id="105"/>
    <w:bookmarkStart w:name="z124" w:id="106"/>
    <w:p>
      <w:pPr>
        <w:spacing w:after="0"/>
        <w:ind w:left="0"/>
        <w:jc w:val="both"/>
      </w:pPr>
      <w:r>
        <w:rPr>
          <w:rFonts w:ascii="Times New Roman"/>
          <w:b w:val="false"/>
          <w:i w:val="false"/>
          <w:color w:val="000000"/>
          <w:sz w:val="28"/>
        </w:rPr>
        <w:t>
      технически неисправные оружие и патроны, а также механические распылители, аэрозольные и другие устройства, снаряженные слезоточивыми и раздражающими веществами, срок годности, хранения или использования которых истек, за исключением случаев проведения исследовательских работ и испытаний либо проверки технического состояния оружия;</w:t>
      </w:r>
    </w:p>
    <w:bookmarkEnd w:id="106"/>
    <w:bookmarkStart w:name="z125" w:id="107"/>
    <w:p>
      <w:pPr>
        <w:spacing w:after="0"/>
        <w:ind w:left="0"/>
        <w:jc w:val="both"/>
      </w:pPr>
      <w:r>
        <w:rPr>
          <w:rFonts w:ascii="Times New Roman"/>
          <w:b w:val="false"/>
          <w:i w:val="false"/>
          <w:color w:val="000000"/>
          <w:sz w:val="28"/>
        </w:rPr>
        <w:t>
      2) ношение оружия:</w:t>
      </w:r>
    </w:p>
    <w:bookmarkEnd w:id="107"/>
    <w:bookmarkStart w:name="z126" w:id="108"/>
    <w:p>
      <w:pPr>
        <w:spacing w:after="0"/>
        <w:ind w:left="0"/>
        <w:jc w:val="both"/>
      </w:pPr>
      <w:r>
        <w:rPr>
          <w:rFonts w:ascii="Times New Roman"/>
          <w:b w:val="false"/>
          <w:i w:val="false"/>
          <w:color w:val="000000"/>
          <w:sz w:val="28"/>
        </w:rPr>
        <w:t>
      незарегистрированного в органах внутренних дел, в том числе не подлежащего регистрации пневматического оружия с дульной энергией не более 7,5 Дж и калибром до 4,5 мм включительно, в открытом (не зачехленном) виде в общественных местах;</w:t>
      </w:r>
    </w:p>
    <w:bookmarkEnd w:id="108"/>
    <w:bookmarkStart w:name="z127" w:id="109"/>
    <w:p>
      <w:pPr>
        <w:spacing w:after="0"/>
        <w:ind w:left="0"/>
        <w:jc w:val="both"/>
      </w:pPr>
      <w:r>
        <w:rPr>
          <w:rFonts w:ascii="Times New Roman"/>
          <w:b w:val="false"/>
          <w:i w:val="false"/>
          <w:color w:val="000000"/>
          <w:sz w:val="28"/>
        </w:rPr>
        <w:t>
      макетов массо-габаритных, изготовленных из боевого оружия;</w:t>
      </w:r>
    </w:p>
    <w:bookmarkEnd w:id="109"/>
    <w:bookmarkStart w:name="z128" w:id="110"/>
    <w:p>
      <w:pPr>
        <w:spacing w:after="0"/>
        <w:ind w:left="0"/>
        <w:jc w:val="both"/>
      </w:pPr>
      <w:r>
        <w:rPr>
          <w:rFonts w:ascii="Times New Roman"/>
          <w:b w:val="false"/>
          <w:i w:val="false"/>
          <w:color w:val="000000"/>
          <w:sz w:val="28"/>
        </w:rPr>
        <w:t>
      охолощенного оружия без соблюдения требований пункта 152 настоящих Правил;</w:t>
      </w:r>
    </w:p>
    <w:bookmarkEnd w:id="110"/>
    <w:bookmarkStart w:name="z129" w:id="111"/>
    <w:p>
      <w:pPr>
        <w:spacing w:after="0"/>
        <w:ind w:left="0"/>
        <w:jc w:val="both"/>
      </w:pPr>
      <w:r>
        <w:rPr>
          <w:rFonts w:ascii="Times New Roman"/>
          <w:b w:val="false"/>
          <w:i w:val="false"/>
          <w:color w:val="000000"/>
          <w:sz w:val="28"/>
        </w:rPr>
        <w:t>
      гражданами - участниками митингов, уличных шествий, демонстраций, пикетов и других массовых публичных мероприятий;</w:t>
      </w:r>
    </w:p>
    <w:bookmarkEnd w:id="111"/>
    <w:bookmarkStart w:name="z130" w:id="112"/>
    <w:p>
      <w:pPr>
        <w:spacing w:after="0"/>
        <w:ind w:left="0"/>
        <w:jc w:val="both"/>
      </w:pPr>
      <w:r>
        <w:rPr>
          <w:rFonts w:ascii="Times New Roman"/>
          <w:b w:val="false"/>
          <w:i w:val="false"/>
          <w:color w:val="000000"/>
          <w:sz w:val="28"/>
        </w:rPr>
        <w:t>
      в открытом (не зачехленном) виде в общественных местах;</w:t>
      </w:r>
    </w:p>
    <w:bookmarkEnd w:id="112"/>
    <w:bookmarkStart w:name="z131" w:id="113"/>
    <w:p>
      <w:pPr>
        <w:spacing w:after="0"/>
        <w:ind w:left="0"/>
        <w:jc w:val="both"/>
      </w:pPr>
      <w:r>
        <w:rPr>
          <w:rFonts w:ascii="Times New Roman"/>
          <w:b w:val="false"/>
          <w:i w:val="false"/>
          <w:color w:val="000000"/>
          <w:sz w:val="28"/>
        </w:rPr>
        <w:t>
      без разрешения в качестве принадлежности к национальному костюму;</w:t>
      </w:r>
    </w:p>
    <w:bookmarkEnd w:id="113"/>
    <w:bookmarkStart w:name="z132" w:id="114"/>
    <w:p>
      <w:pPr>
        <w:spacing w:after="0"/>
        <w:ind w:left="0"/>
        <w:jc w:val="both"/>
      </w:pPr>
      <w:r>
        <w:rPr>
          <w:rFonts w:ascii="Times New Roman"/>
          <w:b w:val="false"/>
          <w:i w:val="false"/>
          <w:color w:val="000000"/>
          <w:sz w:val="28"/>
        </w:rPr>
        <w:t>
      3) использование оружия:</w:t>
      </w:r>
    </w:p>
    <w:bookmarkEnd w:id="114"/>
    <w:bookmarkStart w:name="z133" w:id="115"/>
    <w:p>
      <w:pPr>
        <w:spacing w:after="0"/>
        <w:ind w:left="0"/>
        <w:jc w:val="both"/>
      </w:pPr>
      <w:r>
        <w:rPr>
          <w:rFonts w:ascii="Times New Roman"/>
          <w:b w:val="false"/>
          <w:i w:val="false"/>
          <w:color w:val="000000"/>
          <w:sz w:val="28"/>
        </w:rPr>
        <w:t>
      в отношении женщин, лиц с явными признаками инвалидности, несовершеннолетних, когда их возраст известен или очевиден, кроме случаев совершения ими группового и (или) вооруженного нападения (насилия);</w:t>
      </w:r>
    </w:p>
    <w:bookmarkEnd w:id="115"/>
    <w:bookmarkStart w:name="z134" w:id="116"/>
    <w:p>
      <w:pPr>
        <w:spacing w:after="0"/>
        <w:ind w:left="0"/>
        <w:jc w:val="both"/>
      </w:pPr>
      <w:r>
        <w:rPr>
          <w:rFonts w:ascii="Times New Roman"/>
          <w:b w:val="false"/>
          <w:i w:val="false"/>
          <w:color w:val="000000"/>
          <w:sz w:val="28"/>
        </w:rPr>
        <w:t>
      огнестрельного, газового, электрического оружия (за исключением случаев самообороны), сигнального, охолощенного, пневматического и метательного оружия в населенных пунктах и в не отведенных для этого местах.";</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156</w:t>
      </w:r>
      <w:r>
        <w:rPr>
          <w:rFonts w:ascii="Times New Roman"/>
          <w:b w:val="false"/>
          <w:i w:val="false"/>
          <w:color w:val="000000"/>
          <w:sz w:val="28"/>
        </w:rPr>
        <w:t xml:space="preserve"> изложить в следующей редакции:</w:t>
      </w:r>
    </w:p>
    <w:bookmarkStart w:name="z136" w:id="117"/>
    <w:p>
      <w:pPr>
        <w:spacing w:after="0"/>
        <w:ind w:left="0"/>
        <w:jc w:val="both"/>
      </w:pPr>
      <w:r>
        <w:rPr>
          <w:rFonts w:ascii="Times New Roman"/>
          <w:b w:val="false"/>
          <w:i w:val="false"/>
          <w:color w:val="000000"/>
          <w:sz w:val="28"/>
        </w:rPr>
        <w:t>
      "156. Изучение правил ношения и использования гражданского и служебного оружия его владельцы и пользователи проходят в центрах соответствующих критериям установленным уполномоченным органом в сфере контроля за оборотом оружия.</w:t>
      </w:r>
    </w:p>
    <w:bookmarkEnd w:id="117"/>
    <w:bookmarkStart w:name="z137" w:id="118"/>
    <w:p>
      <w:pPr>
        <w:spacing w:after="0"/>
        <w:ind w:left="0"/>
        <w:jc w:val="both"/>
      </w:pPr>
      <w:r>
        <w:rPr>
          <w:rFonts w:ascii="Times New Roman"/>
          <w:b w:val="false"/>
          <w:i w:val="false"/>
          <w:color w:val="000000"/>
          <w:sz w:val="28"/>
        </w:rPr>
        <w:t>
      Лица, имеющие непогашенную или не снятую в установленном законом порядке судимости за совершение преступления, медицинские противопоказания к занятиям с использованием оружия не допускаются.</w:t>
      </w:r>
    </w:p>
    <w:bookmarkEnd w:id="118"/>
    <w:bookmarkStart w:name="z138" w:id="119"/>
    <w:p>
      <w:pPr>
        <w:spacing w:after="0"/>
        <w:ind w:left="0"/>
        <w:jc w:val="both"/>
      </w:pPr>
      <w:r>
        <w:rPr>
          <w:rFonts w:ascii="Times New Roman"/>
          <w:b w:val="false"/>
          <w:i w:val="false"/>
          <w:color w:val="000000"/>
          <w:sz w:val="28"/>
        </w:rPr>
        <w:t xml:space="preserve">
      Владельцы и пользователи гражданского и служебного оружия, совершившие правонарушения, предусмотренные частью первой </w:t>
      </w:r>
      <w:r>
        <w:rPr>
          <w:rFonts w:ascii="Times New Roman"/>
          <w:b w:val="false"/>
          <w:i w:val="false"/>
          <w:color w:val="000000"/>
          <w:sz w:val="28"/>
        </w:rPr>
        <w:t>статьи 484</w:t>
      </w:r>
      <w:r>
        <w:rPr>
          <w:rFonts w:ascii="Times New Roman"/>
          <w:b w:val="false"/>
          <w:i w:val="false"/>
          <w:color w:val="000000"/>
          <w:sz w:val="28"/>
        </w:rPr>
        <w:t xml:space="preserve">, частью первой </w:t>
      </w:r>
      <w:r>
        <w:rPr>
          <w:rFonts w:ascii="Times New Roman"/>
          <w:b w:val="false"/>
          <w:i w:val="false"/>
          <w:color w:val="000000"/>
          <w:sz w:val="28"/>
        </w:rPr>
        <w:t>статьи 485</w:t>
      </w:r>
      <w:r>
        <w:rPr>
          <w:rFonts w:ascii="Times New Roman"/>
          <w:b w:val="false"/>
          <w:i w:val="false"/>
          <w:color w:val="000000"/>
          <w:sz w:val="28"/>
        </w:rPr>
        <w:t xml:space="preserve"> и частью первой статьи </w:t>
      </w:r>
      <w:r>
        <w:rPr>
          <w:rFonts w:ascii="Times New Roman"/>
          <w:b w:val="false"/>
          <w:i w:val="false"/>
          <w:color w:val="000000"/>
          <w:sz w:val="28"/>
        </w:rPr>
        <w:t>486</w:t>
      </w:r>
      <w:r>
        <w:rPr>
          <w:rFonts w:ascii="Times New Roman"/>
          <w:b w:val="false"/>
          <w:i w:val="false"/>
          <w:color w:val="000000"/>
          <w:sz w:val="28"/>
        </w:rPr>
        <w:t xml:space="preserve"> Кодекса Республики Казахстан от 5 июля 2014 года "Об административных правонарушениях", направляются на сдачу экзамена для проверки знаний правил безопасного обращения с гражданским и служебным оружием.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Постановление о направлении на проверку знаний правил безопасного обращения с гражданским и служебным оружием выносится органами (должностными лицами), уполномоченными рассматривать дела об административных правонарушениях, предусмотренных указанными статьями Кодекса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Действия разрешений на хранение или хранение и ношение оружия лиц, не сдавших экзамен для проверки знаний правил безопасного обращения с гражданским и служебным оружием в течение двух месяцев со дня получения постановления о направлении владельца и (или) пользователя гражданского и служебного оружия на проверку знаний правил безопасного обращения с оружием прекращаются без предварительного приостановления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24</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44" w:id="120"/>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120"/>
    <w:bookmarkStart w:name="z145" w:id="1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1"/>
    <w:bookmarkStart w:name="z146" w:id="122"/>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22"/>
    <w:bookmarkStart w:name="z147" w:id="12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23"/>
    <w:bookmarkStart w:name="z148" w:id="1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24"/>
    <w:bookmarkStart w:name="z149" w:id="12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третьего, семнадцатого, тридцать четвертого, тридцать девятого, пятидесятого, шестьдесят второго, семидесятого, семьдесят первого, семьдесят шестого, восемьдесят первого, восемьдесят второго, сто восьмого, сто десятого, сто одиннадцатого и сто двенадцатого пункта 1, которые вводятся в действие с 12 июля 2026 года.</w:t>
      </w:r>
    </w:p>
    <w:bookmarkEnd w:id="1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внутренних дел</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2" w:id="126"/>
      <w:r>
        <w:rPr>
          <w:rFonts w:ascii="Times New Roman"/>
          <w:b w:val="false"/>
          <w:i w:val="false"/>
          <w:color w:val="000000"/>
          <w:sz w:val="28"/>
        </w:rPr>
        <w:t>
      "СОГЛАСОВАНО"</w:t>
      </w:r>
    </w:p>
    <w:bookmarkEnd w:id="126"/>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3" w:id="127"/>
      <w:r>
        <w:rPr>
          <w:rFonts w:ascii="Times New Roman"/>
          <w:b w:val="false"/>
          <w:i w:val="false"/>
          <w:color w:val="000000"/>
          <w:sz w:val="28"/>
        </w:rPr>
        <w:t>
      "СОГЛАСОВАНО"</w:t>
      </w:r>
    </w:p>
    <w:bookmarkEnd w:id="12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мая 2026 года № 370</w:t>
            </w:r>
            <w:r>
              <w:br/>
            </w:r>
            <w:r>
              <w:rPr>
                <w:rFonts w:ascii="Times New Roman"/>
                <w:b w:val="false"/>
                <w:i w:val="false"/>
                <w:color w:val="000000"/>
                <w:sz w:val="20"/>
              </w:rPr>
              <w:t>Приложение 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форма</w:t>
            </w:r>
          </w:p>
        </w:tc>
      </w:tr>
    </w:tbl>
    <w:bookmarkStart w:name="z155" w:id="128"/>
    <w:p>
      <w:pPr>
        <w:spacing w:after="0"/>
        <w:ind w:left="0"/>
        <w:jc w:val="both"/>
      </w:pPr>
      <w:r>
        <w:rPr>
          <w:rFonts w:ascii="Times New Roman"/>
          <w:b w:val="false"/>
          <w:i w:val="false"/>
          <w:color w:val="000000"/>
          <w:sz w:val="28"/>
        </w:rPr>
        <w:t>
      Нормы вооружения работников частных охранных организаций, осуществляющих охранную деятельность на территории Республики Казахстан</w:t>
      </w:r>
    </w:p>
    <w:bookmarkEnd w:id="128"/>
    <w:bookmarkStart w:name="z156" w:id="129"/>
    <w:p>
      <w:pPr>
        <w:spacing w:after="0"/>
        <w:ind w:left="0"/>
        <w:jc w:val="both"/>
      </w:pPr>
      <w:r>
        <w:rPr>
          <w:rFonts w:ascii="Times New Roman"/>
          <w:b w:val="false"/>
          <w:i w:val="false"/>
          <w:color w:val="000000"/>
          <w:sz w:val="28"/>
        </w:rPr>
        <w:t>
      Оружие:</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частных охранных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электрическое оружие, короткоствольное гладкоствольное оружие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 на пост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 на пост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мобильной группы оперативного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осуществляющий защиту жизни и здоровья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30"/>
    <w:p>
      <w:pPr>
        <w:spacing w:after="0"/>
        <w:ind w:left="0"/>
        <w:jc w:val="both"/>
      </w:pPr>
      <w:r>
        <w:rPr>
          <w:rFonts w:ascii="Times New Roman"/>
          <w:b w:val="false"/>
          <w:i w:val="false"/>
          <w:color w:val="000000"/>
          <w:sz w:val="28"/>
        </w:rPr>
        <w:t>
      Нормы патронов к оружию</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или в мобильных группах выдается: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 расход патронов в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 короткоствольное гладкоствольное оружие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58" w:id="131"/>
    <w:p>
      <w:pPr>
        <w:spacing w:after="0"/>
        <w:ind w:left="0"/>
        <w:jc w:val="both"/>
      </w:pPr>
      <w:r>
        <w:rPr>
          <w:rFonts w:ascii="Times New Roman"/>
          <w:b w:val="false"/>
          <w:i w:val="false"/>
          <w:color w:val="000000"/>
          <w:sz w:val="28"/>
        </w:rPr>
        <w:t>
      Примечание:</w:t>
      </w:r>
    </w:p>
    <w:bookmarkEnd w:id="131"/>
    <w:bookmarkStart w:name="z159" w:id="132"/>
    <w:p>
      <w:pPr>
        <w:spacing w:after="0"/>
        <w:ind w:left="0"/>
        <w:jc w:val="both"/>
      </w:pPr>
      <w:r>
        <w:rPr>
          <w:rFonts w:ascii="Times New Roman"/>
          <w:b w:val="false"/>
          <w:i w:val="false"/>
          <w:color w:val="000000"/>
          <w:sz w:val="28"/>
        </w:rPr>
        <w:t>
      1. Резерв оружия всех видов охраны - 1 единица оружия на каждые 10 единиц, имеющихся на вооружении.</w:t>
      </w:r>
    </w:p>
    <w:bookmarkEnd w:id="132"/>
    <w:bookmarkStart w:name="z160" w:id="133"/>
    <w:p>
      <w:pPr>
        <w:spacing w:after="0"/>
        <w:ind w:left="0"/>
        <w:jc w:val="both"/>
      </w:pPr>
      <w:r>
        <w:rPr>
          <w:rFonts w:ascii="Times New Roman"/>
          <w:b w:val="false"/>
          <w:i w:val="false"/>
          <w:color w:val="000000"/>
          <w:sz w:val="28"/>
        </w:rPr>
        <w:t xml:space="preserve">
      2. Патроны для гладкоствольного оружия заряжаются дробью № 7 или № 8, либо патронами травматического действия, а также используется электрическое оружие, разрешенные к применению по соответствующим нормам допустимого воздействия на человека поражающих факторов оружия,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08 февраля 2008 года №55 (зарегистрирован в Реестре государственной регистрации нормативных правовых актов №5139).</w:t>
      </w:r>
    </w:p>
    <w:bookmarkEnd w:id="133"/>
    <w:bookmarkStart w:name="z161" w:id="134"/>
    <w:p>
      <w:pPr>
        <w:spacing w:after="0"/>
        <w:ind w:left="0"/>
        <w:jc w:val="both"/>
      </w:pPr>
      <w:r>
        <w:rPr>
          <w:rFonts w:ascii="Times New Roman"/>
          <w:b w:val="false"/>
          <w:i w:val="false"/>
          <w:color w:val="000000"/>
          <w:sz w:val="28"/>
        </w:rPr>
        <w:t>
      3. При охране объектов, обеспечивающих добычу, хранение, транспортировку, переработку драгоценных металлов и алмазов, углеводородного сырья, банков, электрических станций, теплоэлектроцентралей и линий электропередачи, складов (хранилищ) взрывчатых, ядовитых и наркотических веществ, радиоактивных материалов, складов (хранилищ) государственных материальных резервов, объектов уязвимых в террористическом отношении, а также железнодорожного и воздушного транспорта при перевозке ценных и опасных грузов, а также экипажам мобильных групп оперативного реагирования частных охранных организаций допускается заряжение патронов для гладкоствольного оружия пулей или дробью № 0; № 1.</w:t>
      </w:r>
    </w:p>
    <w:bookmarkEnd w:id="134"/>
    <w:bookmarkStart w:name="z162" w:id="135"/>
    <w:p>
      <w:pPr>
        <w:spacing w:after="0"/>
        <w:ind w:left="0"/>
        <w:jc w:val="both"/>
      </w:pPr>
      <w:r>
        <w:rPr>
          <w:rFonts w:ascii="Times New Roman"/>
          <w:b w:val="false"/>
          <w:i w:val="false"/>
          <w:color w:val="000000"/>
          <w:sz w:val="28"/>
        </w:rPr>
        <w:t>
      4. Частным охранным организациям при охране объектов допускается снаряжать служебное оружие патронами светозвукового действия из расчета не более 2 патронов на каждую единицу оружия.</w:t>
      </w:r>
    </w:p>
    <w:bookmarkEnd w:id="135"/>
    <w:bookmarkStart w:name="z163" w:id="136"/>
    <w:p>
      <w:pPr>
        <w:spacing w:after="0"/>
        <w:ind w:left="0"/>
        <w:jc w:val="both"/>
      </w:pPr>
      <w:r>
        <w:rPr>
          <w:rFonts w:ascii="Times New Roman"/>
          <w:b w:val="false"/>
          <w:i w:val="false"/>
          <w:color w:val="000000"/>
          <w:sz w:val="28"/>
        </w:rPr>
        <w:t>
      5. Деятельность частных охранных организаций по охране объектов с оружием либо без оружия осуществляется на основании договора об оказании охранных услуг.</w:t>
      </w:r>
    </w:p>
    <w:bookmarkEnd w:id="136"/>
    <w:bookmarkStart w:name="z164" w:id="137"/>
    <w:p>
      <w:pPr>
        <w:spacing w:after="0"/>
        <w:ind w:left="0"/>
        <w:jc w:val="both"/>
      </w:pPr>
      <w:r>
        <w:rPr>
          <w:rFonts w:ascii="Times New Roman"/>
          <w:b w:val="false"/>
          <w:i w:val="false"/>
          <w:color w:val="000000"/>
          <w:sz w:val="28"/>
        </w:rPr>
        <w:t>
      6. Частным охранным организациям допускается использовать механические распылители, аэрозольные и другие устройства, снаряженные слезоточивыми или раздражающими веществами, разрешенными к применению уполномоченным органом в области здравоохранения.</w:t>
      </w:r>
    </w:p>
    <w:bookmarkEnd w:id="1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Приложение 16</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 xml:space="preserve">оружия и патронов к нему </w:t>
            </w:r>
            <w:r>
              <w:br/>
            </w:r>
            <w:r>
              <w:rPr>
                <w:rFonts w:ascii="Times New Roman"/>
                <w:b w:val="false"/>
                <w:i w:val="false"/>
                <w:color w:val="000000"/>
                <w:sz w:val="20"/>
              </w:rPr>
              <w:t>форма</w:t>
            </w:r>
          </w:p>
        </w:tc>
      </w:tr>
    </w:tbl>
    <w:bookmarkStart w:name="z166" w:id="138"/>
    <w:p>
      <w:pPr>
        <w:spacing w:after="0"/>
        <w:ind w:left="0"/>
        <w:jc w:val="both"/>
      </w:pPr>
      <w:r>
        <w:rPr>
          <w:rFonts w:ascii="Times New Roman"/>
          <w:b w:val="false"/>
          <w:i w:val="false"/>
          <w:color w:val="000000"/>
          <w:sz w:val="28"/>
        </w:rPr>
        <w:t>
      Нормы установленные для вооружения работников охранных организаций, учрежденных национальными компаниями, осуществляющими свою деятельность в сфере магистральных железнодорожных сетей, магистральных трубопроводов, нефтеперерабатывающего производства и атомной энергии</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Служебное оружие (при осуществлении охранной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 карабин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смены (сменной стрелковой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внутреннем посту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2-х охранников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2 на пост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грузов, перевозимых железнодорожным транспортом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на наружном посту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по охране железнодорожных мостов и тоннелей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 на пост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охранник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Водитель-охранник в составе мобильной группы оперативного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 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9"/>
    <w:p>
      <w:pPr>
        <w:spacing w:after="0"/>
        <w:ind w:left="0"/>
        <w:jc w:val="both"/>
      </w:pPr>
      <w:r>
        <w:rPr>
          <w:rFonts w:ascii="Times New Roman"/>
          <w:b w:val="false"/>
          <w:i w:val="false"/>
          <w:color w:val="000000"/>
          <w:sz w:val="28"/>
        </w:rPr>
        <w:t>
      Нормы патронов к оружию</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контрольного отстрела на единицу оружия расход патронов 1 раз в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Охранникам, заступающим на охрану объекта, выдается: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патронов на единицу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патронов в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целей на 1 охранника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проверки боя на единицу оружия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пистолет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нарезное, винтовка,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патронов (в обоймах)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бесствольное, газовое оружие с возможностью стрельбы патронами травматического действия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патронов (в 2-х магазинах)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(ружье, карабин)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патронов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0"/>
    <w:p>
      <w:pPr>
        <w:spacing w:after="0"/>
        <w:ind w:left="0"/>
        <w:jc w:val="both"/>
      </w:pPr>
      <w:r>
        <w:rPr>
          <w:rFonts w:ascii="Times New Roman"/>
          <w:b w:val="false"/>
          <w:i w:val="false"/>
          <w:color w:val="000000"/>
          <w:sz w:val="28"/>
        </w:rPr>
        <w:t>
      Примечание:</w:t>
      </w:r>
    </w:p>
    <w:bookmarkEnd w:id="140"/>
    <w:bookmarkStart w:name="z169" w:id="141"/>
    <w:p>
      <w:pPr>
        <w:spacing w:after="0"/>
        <w:ind w:left="0"/>
        <w:jc w:val="both"/>
      </w:pPr>
      <w:r>
        <w:rPr>
          <w:rFonts w:ascii="Times New Roman"/>
          <w:b w:val="false"/>
          <w:i w:val="false"/>
          <w:color w:val="000000"/>
          <w:sz w:val="28"/>
        </w:rPr>
        <w:t>
      1. Патроны, предусмотренные для проверки боя оружия, расходовать в других целях запрещается.</w:t>
      </w:r>
    </w:p>
    <w:bookmarkEnd w:id="141"/>
    <w:bookmarkStart w:name="z170" w:id="142"/>
    <w:p>
      <w:pPr>
        <w:spacing w:after="0"/>
        <w:ind w:left="0"/>
        <w:jc w:val="both"/>
      </w:pPr>
      <w:r>
        <w:rPr>
          <w:rFonts w:ascii="Times New Roman"/>
          <w:b w:val="false"/>
          <w:i w:val="false"/>
          <w:color w:val="000000"/>
          <w:sz w:val="28"/>
        </w:rPr>
        <w:t>
      2. Резерв оружия всех видов охраны - 1 единица оружия на каждые 10 единиц, имеющихся на вооружении.</w:t>
      </w:r>
    </w:p>
    <w:bookmarkEnd w:id="142"/>
    <w:bookmarkStart w:name="z171" w:id="143"/>
    <w:p>
      <w:pPr>
        <w:spacing w:after="0"/>
        <w:ind w:left="0"/>
        <w:jc w:val="both"/>
      </w:pPr>
      <w:r>
        <w:rPr>
          <w:rFonts w:ascii="Times New Roman"/>
          <w:b w:val="false"/>
          <w:i w:val="false"/>
          <w:color w:val="000000"/>
          <w:sz w:val="28"/>
        </w:rPr>
        <w:t>
      3. Патроны для гладкоствольного оружия заряжаются дробью № 7, № 8 или могут использоваться патроны травматического действия, разрешенные к применению уполномоченным органом в области здравоохранения.</w:t>
      </w:r>
    </w:p>
    <w:bookmarkEnd w:id="143"/>
    <w:bookmarkStart w:name="z172" w:id="144"/>
    <w:p>
      <w:pPr>
        <w:spacing w:after="0"/>
        <w:ind w:left="0"/>
        <w:jc w:val="both"/>
      </w:pPr>
      <w:r>
        <w:rPr>
          <w:rFonts w:ascii="Times New Roman"/>
          <w:b w:val="false"/>
          <w:i w:val="false"/>
          <w:color w:val="000000"/>
          <w:sz w:val="28"/>
        </w:rPr>
        <w:t>
      4. Старший охранники и охранники, имеют право вооружаться электрическим оружием, разрешенные к применению уполномоченным органом в области здравоохранения из расчета одна единица на пост.</w:t>
      </w:r>
    </w:p>
    <w:bookmarkEnd w:id="1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Приложение 24</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r>
              <w:br/>
            </w:r>
            <w:r>
              <w:rPr>
                <w:rFonts w:ascii="Times New Roman"/>
                <w:b w:val="false"/>
                <w:i w:val="false"/>
                <w:color w:val="000000"/>
                <w:sz w:val="20"/>
              </w:rPr>
              <w:t>форма</w:t>
            </w:r>
          </w:p>
        </w:tc>
      </w:tr>
    </w:tbl>
    <w:bookmarkStart w:name="z174" w:id="145"/>
    <w:p>
      <w:pPr>
        <w:spacing w:after="0"/>
        <w:ind w:left="0"/>
        <w:jc w:val="left"/>
      </w:pPr>
      <w:r>
        <w:rPr>
          <w:rFonts w:ascii="Times New Roman"/>
          <w:b/>
          <w:i w:val="false"/>
          <w:color w:val="000000"/>
        </w:rPr>
        <w:t xml:space="preserve"> ПОСТАНОВЛЕНИЕ о направлении на проверку знаний правил безопасного обращения с оружием</w:t>
      </w:r>
    </w:p>
    <w:bookmarkEnd w:id="14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____ г.</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рассмотрения дела)</w:t>
            </w:r>
          </w:p>
        </w:tc>
      </w:tr>
    </w:tbl>
    <w:bookmarkStart w:name="z175" w:id="146"/>
    <w:p>
      <w:pPr>
        <w:spacing w:after="0"/>
        <w:ind w:left="0"/>
        <w:jc w:val="both"/>
      </w:pPr>
      <w:r>
        <w:rPr>
          <w:rFonts w:ascii="Times New Roman"/>
          <w:b w:val="false"/>
          <w:i w:val="false"/>
          <w:color w:val="000000"/>
          <w:sz w:val="28"/>
        </w:rPr>
        <w:t>
      Должность, звание, фамилия, инициалы лица, вынесшего постановление _______</w:t>
      </w:r>
    </w:p>
    <w:bookmarkEnd w:id="146"/>
    <w:bookmarkStart w:name="z176" w:id="147"/>
    <w:p>
      <w:pPr>
        <w:spacing w:after="0"/>
        <w:ind w:left="0"/>
        <w:jc w:val="both"/>
      </w:pPr>
      <w:r>
        <w:rPr>
          <w:rFonts w:ascii="Times New Roman"/>
          <w:b w:val="false"/>
          <w:i w:val="false"/>
          <w:color w:val="000000"/>
          <w:sz w:val="28"/>
        </w:rPr>
        <w:t>
      ______________________________________________________________________</w:t>
      </w:r>
    </w:p>
    <w:bookmarkEnd w:id="147"/>
    <w:p>
      <w:pPr>
        <w:spacing w:after="0"/>
        <w:ind w:left="0"/>
        <w:jc w:val="both"/>
      </w:pPr>
      <w:bookmarkStart w:name="z177" w:id="148"/>
      <w:r>
        <w:rPr>
          <w:rFonts w:ascii="Times New Roman"/>
          <w:b w:val="false"/>
          <w:i w:val="false"/>
          <w:color w:val="000000"/>
          <w:sz w:val="28"/>
        </w:rPr>
        <w:t xml:space="preserve">
      В соответствии со </w:t>
      </w:r>
      <w:r>
        <w:rPr>
          <w:rFonts w:ascii="Times New Roman"/>
          <w:b w:val="false"/>
          <w:i w:val="false"/>
          <w:color w:val="000000"/>
          <w:sz w:val="28"/>
        </w:rPr>
        <w:t>статьями 53-1</w:t>
      </w:r>
      <w:r>
        <w:rPr>
          <w:rFonts w:ascii="Times New Roman"/>
          <w:b w:val="false"/>
          <w:i w:val="false"/>
          <w:color w:val="000000"/>
          <w:sz w:val="28"/>
        </w:rPr>
        <w:t xml:space="preserve">, </w:t>
      </w:r>
      <w:r>
        <w:rPr>
          <w:rFonts w:ascii="Times New Roman"/>
          <w:b w:val="false"/>
          <w:i w:val="false"/>
          <w:color w:val="000000"/>
          <w:sz w:val="28"/>
        </w:rPr>
        <w:t>821</w:t>
      </w:r>
      <w:r>
        <w:rPr>
          <w:rFonts w:ascii="Times New Roman"/>
          <w:b w:val="false"/>
          <w:i w:val="false"/>
          <w:color w:val="000000"/>
          <w:sz w:val="28"/>
        </w:rPr>
        <w:t xml:space="preserve"> (частью 3-1) Кодекса Республики Казахстан</w:t>
      </w:r>
    </w:p>
    <w:bookmarkEnd w:id="148"/>
    <w:p>
      <w:pPr>
        <w:spacing w:after="0"/>
        <w:ind w:left="0"/>
        <w:jc w:val="both"/>
      </w:pPr>
      <w:r>
        <w:rPr>
          <w:rFonts w:ascii="Times New Roman"/>
          <w:b w:val="false"/>
          <w:i w:val="false"/>
          <w:color w:val="000000"/>
          <w:sz w:val="28"/>
        </w:rPr>
        <w:t xml:space="preserve"> об административных правонарушениях, рассмотрев материал административного </w:t>
      </w:r>
    </w:p>
    <w:p>
      <w:pPr>
        <w:spacing w:after="0"/>
        <w:ind w:left="0"/>
        <w:jc w:val="both"/>
      </w:pPr>
      <w:r>
        <w:rPr>
          <w:rFonts w:ascii="Times New Roman"/>
          <w:b w:val="false"/>
          <w:i w:val="false"/>
          <w:color w:val="000000"/>
          <w:sz w:val="28"/>
        </w:rPr>
        <w:t xml:space="preserve">производства о правонарушении, предусмотренном: частью первой </w:t>
      </w:r>
      <w:r>
        <w:rPr>
          <w:rFonts w:ascii="Times New Roman"/>
          <w:b w:val="false"/>
          <w:i w:val="false"/>
          <w:color w:val="000000"/>
          <w:sz w:val="28"/>
        </w:rPr>
        <w:t>статьи 484</w:t>
      </w:r>
      <w:r>
        <w:rPr>
          <w:rFonts w:ascii="Times New Roman"/>
          <w:b w:val="false"/>
          <w:i w:val="false"/>
          <w:color w:val="000000"/>
          <w:sz w:val="28"/>
        </w:rPr>
        <w:t>, частью</w:t>
      </w:r>
    </w:p>
    <w:p>
      <w:pPr>
        <w:spacing w:after="0"/>
        <w:ind w:left="0"/>
        <w:jc w:val="both"/>
      </w:pPr>
      <w:r>
        <w:rPr>
          <w:rFonts w:ascii="Times New Roman"/>
          <w:b w:val="false"/>
          <w:i w:val="false"/>
          <w:color w:val="000000"/>
          <w:sz w:val="28"/>
        </w:rPr>
        <w:t xml:space="preserve">первой </w:t>
      </w:r>
      <w:r>
        <w:rPr>
          <w:rFonts w:ascii="Times New Roman"/>
          <w:b w:val="false"/>
          <w:i w:val="false"/>
          <w:color w:val="000000"/>
          <w:sz w:val="28"/>
        </w:rPr>
        <w:t>статьи 485</w:t>
      </w:r>
      <w:r>
        <w:rPr>
          <w:rFonts w:ascii="Times New Roman"/>
          <w:b w:val="false"/>
          <w:i w:val="false"/>
          <w:color w:val="000000"/>
          <w:sz w:val="28"/>
        </w:rPr>
        <w:t xml:space="preserve"> или частью первой </w:t>
      </w:r>
      <w:r>
        <w:rPr>
          <w:rFonts w:ascii="Times New Roman"/>
          <w:b w:val="false"/>
          <w:i w:val="false"/>
          <w:color w:val="000000"/>
          <w:sz w:val="28"/>
        </w:rPr>
        <w:t>статьи 486</w:t>
      </w:r>
      <w:r>
        <w:rPr>
          <w:rFonts w:ascii="Times New Roman"/>
          <w:b w:val="false"/>
          <w:i w:val="false"/>
          <w:color w:val="000000"/>
          <w:sz w:val="28"/>
        </w:rPr>
        <w:t xml:space="preserve"> Кодекса Республики Казахстан об </w:t>
      </w:r>
    </w:p>
    <w:p>
      <w:pPr>
        <w:spacing w:after="0"/>
        <w:ind w:left="0"/>
        <w:jc w:val="both"/>
      </w:pPr>
      <w:r>
        <w:rPr>
          <w:rFonts w:ascii="Times New Roman"/>
          <w:b w:val="false"/>
          <w:i w:val="false"/>
          <w:color w:val="000000"/>
          <w:sz w:val="28"/>
        </w:rPr>
        <w:t>административных правонарушениях, совершенным:</w:t>
      </w:r>
    </w:p>
    <w:bookmarkStart w:name="z178" w:id="149"/>
    <w:p>
      <w:pPr>
        <w:spacing w:after="0"/>
        <w:ind w:left="0"/>
        <w:jc w:val="both"/>
      </w:pPr>
      <w:r>
        <w:rPr>
          <w:rFonts w:ascii="Times New Roman"/>
          <w:b w:val="false"/>
          <w:i w:val="false"/>
          <w:color w:val="000000"/>
          <w:sz w:val="28"/>
        </w:rPr>
        <w:t>
      (нужное подчеркнуть)</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Физическим лицом: _____________________________________________________ </w:t>
      </w:r>
    </w:p>
    <w:p>
      <w:pPr>
        <w:spacing w:after="0"/>
        <w:ind w:left="0"/>
        <w:jc w:val="both"/>
      </w:pPr>
      <w:r>
        <w:rPr>
          <w:rFonts w:ascii="Times New Roman"/>
          <w:b w:val="false"/>
          <w:i w:val="false"/>
          <w:color w:val="000000"/>
          <w:sz w:val="28"/>
        </w:rPr>
        <w:t>(фамилия, имя, отчество)</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Дата и место рождения: _________________________________________________ </w:t>
      </w:r>
    </w:p>
    <w:p>
      <w:pPr>
        <w:spacing w:after="0"/>
        <w:ind w:left="0"/>
        <w:jc w:val="both"/>
      </w:pPr>
      <w:r>
        <w:rPr>
          <w:rFonts w:ascii="Times New Roman"/>
          <w:b w:val="false"/>
          <w:i w:val="false"/>
          <w:color w:val="000000"/>
          <w:sz w:val="28"/>
        </w:rPr>
        <w:t>Место жительства: 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(наименование документа, серия, номер, дата выдачи, кем выдан)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ИИН № _______________________________________________________________ </w:t>
      </w:r>
    </w:p>
    <w:p>
      <w:pPr>
        <w:spacing w:after="0"/>
        <w:ind w:left="0"/>
        <w:jc w:val="both"/>
      </w:pPr>
      <w:r>
        <w:rPr>
          <w:rFonts w:ascii="Times New Roman"/>
          <w:b w:val="false"/>
          <w:i w:val="false"/>
          <w:color w:val="000000"/>
          <w:sz w:val="28"/>
        </w:rPr>
        <w:t>Место работы: _________________________________________________________</w:t>
      </w:r>
    </w:p>
    <w:p>
      <w:pPr>
        <w:spacing w:after="0"/>
        <w:ind w:left="0"/>
        <w:jc w:val="both"/>
      </w:pPr>
      <w:r>
        <w:rPr>
          <w:rFonts w:ascii="Times New Roman"/>
          <w:b w:val="false"/>
          <w:i w:val="false"/>
          <w:color w:val="000000"/>
          <w:sz w:val="28"/>
        </w:rPr>
        <w:t>Определить язык производства по рассматриваемому делу: ___________________</w:t>
      </w:r>
    </w:p>
    <w:p>
      <w:pPr>
        <w:spacing w:after="0"/>
        <w:ind w:left="0"/>
        <w:jc w:val="both"/>
      </w:pPr>
      <w:r>
        <w:rPr>
          <w:rFonts w:ascii="Times New Roman"/>
          <w:b w:val="false"/>
          <w:i w:val="false"/>
          <w:color w:val="000000"/>
          <w:sz w:val="28"/>
        </w:rPr>
        <w:t>выразившееся в том, что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(место, время, совершения и существо административного правонарушения)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направить на сдачу зачета по проверке знаний правил безопасного обращения</w:t>
      </w:r>
    </w:p>
    <w:p>
      <w:pPr>
        <w:spacing w:after="0"/>
        <w:ind w:left="0"/>
        <w:jc w:val="both"/>
      </w:pPr>
      <w:r>
        <w:rPr>
          <w:rFonts w:ascii="Times New Roman"/>
          <w:b w:val="false"/>
          <w:i w:val="false"/>
          <w:color w:val="000000"/>
          <w:sz w:val="28"/>
        </w:rPr>
        <w:t>с оружием.</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(должность, звание, фамилия и инициалы, подпись лица, вынесшего постановление)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РАСПИСКА</w:t>
      </w:r>
    </w:p>
    <w:p>
      <w:pPr>
        <w:spacing w:after="0"/>
        <w:ind w:left="0"/>
        <w:jc w:val="both"/>
      </w:pPr>
      <w:r>
        <w:rPr>
          <w:rFonts w:ascii="Times New Roman"/>
          <w:b w:val="false"/>
          <w:i w:val="false"/>
          <w:color w:val="000000"/>
          <w:sz w:val="28"/>
        </w:rPr>
        <w:t xml:space="preserve">       Копию постановления о направлении на проверку знаний правил безопасного</w:t>
      </w:r>
    </w:p>
    <w:p>
      <w:pPr>
        <w:spacing w:after="0"/>
        <w:ind w:left="0"/>
        <w:jc w:val="both"/>
      </w:pPr>
      <w:r>
        <w:rPr>
          <w:rFonts w:ascii="Times New Roman"/>
          <w:b w:val="false"/>
          <w:i w:val="false"/>
          <w:color w:val="000000"/>
          <w:sz w:val="28"/>
        </w:rPr>
        <w:t xml:space="preserve"> обращения с оружием получил, порядок сдачи экзамена по проверке знаний правил</w:t>
      </w:r>
    </w:p>
    <w:p>
      <w:pPr>
        <w:spacing w:after="0"/>
        <w:ind w:left="0"/>
        <w:jc w:val="both"/>
      </w:pPr>
      <w:r>
        <w:rPr>
          <w:rFonts w:ascii="Times New Roman"/>
          <w:b w:val="false"/>
          <w:i w:val="false"/>
          <w:color w:val="000000"/>
          <w:sz w:val="28"/>
        </w:rPr>
        <w:t>безопасного обращения с оружием мне разъяснен.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Имею разрешение № _________ от ________ выданное органом полиции</w:t>
      </w:r>
    </w:p>
    <w:p>
      <w:pPr>
        <w:spacing w:after="0"/>
        <w:ind w:left="0"/>
        <w:jc w:val="both"/>
      </w:pPr>
      <w:r>
        <w:rPr>
          <w:rFonts w:ascii="Times New Roman"/>
          <w:b w:val="false"/>
          <w:i w:val="false"/>
          <w:color w:val="000000"/>
          <w:sz w:val="28"/>
        </w:rPr>
        <w:t>_____________________________ на хранение, хранение и ношение оружия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(вид, тип, марка, калибр, № оружия)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 20 ___ г. ______________</w:t>
      </w:r>
    </w:p>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