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69cb" w14:textId="e2e6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и.о. Министра просвещения Республики Казахстан от 5 мая 2026 года № 117-НҚ. Зарегистрирован в Министерстве юстиции Республики Казахстан 6 мая 2026 года № 38675</w:t>
      </w:r>
    </w:p>
    <w:p>
      <w:pPr>
        <w:spacing w:after="0"/>
        <w:ind w:left="0"/>
        <w:jc w:val="both"/>
      </w:pPr>
      <w:bookmarkStart w:name="z7" w:id="0"/>
      <w:r>
        <w:rPr>
          <w:rFonts w:ascii="Times New Roman"/>
          <w:b w:val="false"/>
          <w:i w:val="false"/>
          <w:color w:val="000000"/>
          <w:sz w:val="28"/>
        </w:rPr>
        <w:t>
      ПРИКАЗЫВАЮ:</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9"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 приказа.</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2026 года № 117-НҚ</w:t>
            </w:r>
          </w:p>
        </w:tc>
      </w:tr>
    </w:tbl>
    <w:bookmarkStart w:name="z17" w:id="8"/>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в которые вносятся изменения и дополнения</w:t>
      </w:r>
    </w:p>
    <w:bookmarkEnd w:id="8"/>
    <w:bookmarkStart w:name="z18"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января 2015 года № 14 "Об утверждении Положения о патронатном воспитании" (зарегистрирован в Реестре государственной регистрации нормативных правовых актов под № 10285) следующие изменения и дополнение: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патронатном воспитании,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xml:space="preserve">
      "1. Настоящее Положение о патронатном воспитании (далее –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Кодекса Республики Казахстан "О браке (супружестве) и семье" (далее – Кодекс).</w:t>
      </w:r>
    </w:p>
    <w:bookmarkEnd w:id="12"/>
    <w:bookmarkStart w:name="z24" w:id="13"/>
    <w:p>
      <w:pPr>
        <w:spacing w:after="0"/>
        <w:ind w:left="0"/>
        <w:jc w:val="both"/>
      </w:pPr>
      <w:r>
        <w:rPr>
          <w:rFonts w:ascii="Times New Roman"/>
          <w:b w:val="false"/>
          <w:i w:val="false"/>
          <w:color w:val="000000"/>
          <w:sz w:val="28"/>
        </w:rPr>
        <w:t>
      2. Опека или попечительство в форме патроната устанавливается над несовершеннолетними детьми-сиротами и детьми, оставшимися без попечения родителей (далее – ребенок (дети)), в том числе находящимися в организации образования, медицинской или другой организации.";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"6. Передача ребенка (детей) на патронатное воспитание осуществляется исходя из интересов ребенка (детей) для обеспечения семейного воспитания.</w:t>
      </w:r>
    </w:p>
    <w:bookmarkEnd w:id="14"/>
    <w:bookmarkStart w:name="z27" w:id="15"/>
    <w:p>
      <w:pPr>
        <w:spacing w:after="0"/>
        <w:ind w:left="0"/>
        <w:jc w:val="both"/>
      </w:pPr>
      <w:r>
        <w:rPr>
          <w:rFonts w:ascii="Times New Roman"/>
          <w:b w:val="false"/>
          <w:i w:val="false"/>
          <w:color w:val="000000"/>
          <w:sz w:val="28"/>
        </w:rPr>
        <w:t>
      Преимущественное право на патронатное воспитание ребенка (детей) имеют его родственники, а в случае их отсутствия – лица, состоящие в зарегистрированном браке (супружестве).";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9" w:id="16"/>
    <w:p>
      <w:pPr>
        <w:spacing w:after="0"/>
        <w:ind w:left="0"/>
        <w:jc w:val="both"/>
      </w:pPr>
      <w:r>
        <w:rPr>
          <w:rFonts w:ascii="Times New Roman"/>
          <w:b w:val="false"/>
          <w:i w:val="false"/>
          <w:color w:val="000000"/>
          <w:sz w:val="28"/>
        </w:rPr>
        <w:t>
      "9. Патронатными воспитателями являются совершеннолетние лица, за исключением следующих лиц:</w:t>
      </w:r>
    </w:p>
    <w:bookmarkEnd w:id="16"/>
    <w:bookmarkStart w:name="z30" w:id="17"/>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17"/>
    <w:bookmarkStart w:name="z31" w:id="18"/>
    <w:p>
      <w:pPr>
        <w:spacing w:after="0"/>
        <w:ind w:left="0"/>
        <w:jc w:val="both"/>
      </w:pPr>
      <w:r>
        <w:rPr>
          <w:rFonts w:ascii="Times New Roman"/>
          <w:b w:val="false"/>
          <w:i w:val="false"/>
          <w:color w:val="000000"/>
          <w:sz w:val="28"/>
        </w:rPr>
        <w:t>
      2) лиц, лишенных судом родительских прав или ограниченных судом в родительских правах;</w:t>
      </w:r>
    </w:p>
    <w:bookmarkEnd w:id="18"/>
    <w:bookmarkStart w:name="z32" w:id="19"/>
    <w:p>
      <w:pPr>
        <w:spacing w:after="0"/>
        <w:ind w:left="0"/>
        <w:jc w:val="both"/>
      </w:pPr>
      <w:r>
        <w:rPr>
          <w:rFonts w:ascii="Times New Roman"/>
          <w:b w:val="false"/>
          <w:i w:val="false"/>
          <w:color w:val="000000"/>
          <w:sz w:val="28"/>
        </w:rPr>
        <w:t>
      3)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исполнение возложенных на него законом Республики Казахстан обязанностей;</w:t>
      </w:r>
    </w:p>
    <w:bookmarkEnd w:id="19"/>
    <w:bookmarkStart w:name="z33" w:id="20"/>
    <w:p>
      <w:pPr>
        <w:spacing w:after="0"/>
        <w:ind w:left="0"/>
        <w:jc w:val="both"/>
      </w:pPr>
      <w:r>
        <w:rPr>
          <w:rFonts w:ascii="Times New Roman"/>
          <w:b w:val="false"/>
          <w:i w:val="false"/>
          <w:color w:val="000000"/>
          <w:sz w:val="28"/>
        </w:rPr>
        <w:t>
      4) бывших усыновителей, если усыновление отменено судом по их вине;</w:t>
      </w:r>
    </w:p>
    <w:bookmarkEnd w:id="20"/>
    <w:bookmarkStart w:name="z34" w:id="21"/>
    <w:p>
      <w:pPr>
        <w:spacing w:after="0"/>
        <w:ind w:left="0"/>
        <w:jc w:val="both"/>
      </w:pPr>
      <w:r>
        <w:rPr>
          <w:rFonts w:ascii="Times New Roman"/>
          <w:b w:val="false"/>
          <w:i w:val="false"/>
          <w:color w:val="000000"/>
          <w:sz w:val="28"/>
        </w:rPr>
        <w:t>
      5) лиц, которые по состоянию здоровья не могут осуществлять обязанности опекуна или попечителя;</w:t>
      </w:r>
    </w:p>
    <w:bookmarkEnd w:id="21"/>
    <w:bookmarkStart w:name="z35" w:id="22"/>
    <w:p>
      <w:pPr>
        <w:spacing w:after="0"/>
        <w:ind w:left="0"/>
        <w:jc w:val="both"/>
      </w:pPr>
      <w:r>
        <w:rPr>
          <w:rFonts w:ascii="Times New Roman"/>
          <w:b w:val="false"/>
          <w:i w:val="false"/>
          <w:color w:val="000000"/>
          <w:sz w:val="28"/>
        </w:rPr>
        <w:t>
      6) лиц, не имеющих постоянного места жительства;</w:t>
      </w:r>
    </w:p>
    <w:bookmarkEnd w:id="22"/>
    <w:bookmarkStart w:name="z36" w:id="23"/>
    <w:p>
      <w:pPr>
        <w:spacing w:after="0"/>
        <w:ind w:left="0"/>
        <w:jc w:val="both"/>
      </w:pPr>
      <w:r>
        <w:rPr>
          <w:rFonts w:ascii="Times New Roman"/>
          <w:b w:val="false"/>
          <w:i w:val="false"/>
          <w:color w:val="000000"/>
          <w:sz w:val="28"/>
        </w:rPr>
        <w:t xml:space="preserve">
      7)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23"/>
    <w:bookmarkStart w:name="z37" w:id="24"/>
    <w:p>
      <w:pPr>
        <w:spacing w:after="0"/>
        <w:ind w:left="0"/>
        <w:jc w:val="both"/>
      </w:pPr>
      <w:r>
        <w:rPr>
          <w:rFonts w:ascii="Times New Roman"/>
          <w:b w:val="false"/>
          <w:i w:val="false"/>
          <w:color w:val="000000"/>
          <w:sz w:val="28"/>
        </w:rPr>
        <w:t>
      8) лиц без гражданства;</w:t>
      </w:r>
    </w:p>
    <w:bookmarkEnd w:id="24"/>
    <w:bookmarkStart w:name="z38" w:id="25"/>
    <w:p>
      <w:pPr>
        <w:spacing w:after="0"/>
        <w:ind w:left="0"/>
        <w:jc w:val="both"/>
      </w:pPr>
      <w:r>
        <w:rPr>
          <w:rFonts w:ascii="Times New Roman"/>
          <w:b w:val="false"/>
          <w:i w:val="false"/>
          <w:color w:val="000000"/>
          <w:sz w:val="28"/>
        </w:rPr>
        <w:t>
      9) лиц, которые на момент установления опеки или попечительства не имеют дохода, обеспечивающего подопечному прожиточный минимум, установленный законодательством Республики Казахстан;</w:t>
      </w:r>
    </w:p>
    <w:bookmarkEnd w:id="25"/>
    <w:bookmarkStart w:name="z39" w:id="26"/>
    <w:p>
      <w:pPr>
        <w:spacing w:after="0"/>
        <w:ind w:left="0"/>
        <w:jc w:val="both"/>
      </w:pPr>
      <w:r>
        <w:rPr>
          <w:rFonts w:ascii="Times New Roman"/>
          <w:b w:val="false"/>
          <w:i w:val="false"/>
          <w:color w:val="000000"/>
          <w:sz w:val="28"/>
        </w:rPr>
        <w:t>
      10) лиц, находящихся на динамическом наблюдении в организациях, оказывающих медицинскую помощь в области психического здоровья;</w:t>
      </w:r>
    </w:p>
    <w:bookmarkEnd w:id="26"/>
    <w:bookmarkStart w:name="z40" w:id="27"/>
    <w:p>
      <w:pPr>
        <w:spacing w:after="0"/>
        <w:ind w:left="0"/>
        <w:jc w:val="both"/>
      </w:pPr>
      <w:r>
        <w:rPr>
          <w:rFonts w:ascii="Times New Roman"/>
          <w:b w:val="false"/>
          <w:i w:val="false"/>
          <w:color w:val="000000"/>
          <w:sz w:val="28"/>
        </w:rPr>
        <w:t xml:space="preserve">
      11)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27"/>
    <w:bookmarkStart w:name="z41" w:id="28"/>
    <w:p>
      <w:pPr>
        <w:spacing w:after="0"/>
        <w:ind w:left="0"/>
        <w:jc w:val="both"/>
      </w:pPr>
      <w:r>
        <w:rPr>
          <w:rFonts w:ascii="Times New Roman"/>
          <w:b w:val="false"/>
          <w:i w:val="false"/>
          <w:color w:val="000000"/>
          <w:sz w:val="28"/>
        </w:rPr>
        <w:t>
      дополнить пунктом 9-1 следующего содержания:</w:t>
      </w:r>
    </w:p>
    <w:bookmarkEnd w:id="28"/>
    <w:bookmarkStart w:name="z42" w:id="29"/>
    <w:p>
      <w:pPr>
        <w:spacing w:after="0"/>
        <w:ind w:left="0"/>
        <w:jc w:val="both"/>
      </w:pPr>
      <w:r>
        <w:rPr>
          <w:rFonts w:ascii="Times New Roman"/>
          <w:b w:val="false"/>
          <w:i w:val="false"/>
          <w:color w:val="000000"/>
          <w:sz w:val="28"/>
        </w:rPr>
        <w:t xml:space="preserve">
      "9-1. Если лица, выразившие желание стать патронатными воспитателями, состоят в браке (супружестве) либо совместно проживают с иными лицами, на супруга (супругу) либо на совместно проживающих лиц распространяются требования, установленные подпунктами 1), 2), 3), 4), 5), 7) и 11)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122 Кодекса.</w:t>
      </w:r>
    </w:p>
    <w:bookmarkEnd w:id="29"/>
    <w:bookmarkStart w:name="z43" w:id="30"/>
    <w:p>
      <w:pPr>
        <w:spacing w:after="0"/>
        <w:ind w:left="0"/>
        <w:jc w:val="both"/>
      </w:pPr>
      <w:r>
        <w:rPr>
          <w:rFonts w:ascii="Times New Roman"/>
          <w:b w:val="false"/>
          <w:i w:val="false"/>
          <w:color w:val="000000"/>
          <w:sz w:val="28"/>
        </w:rPr>
        <w:t>
      К иным лицам, совместно проживающим с лицом, выразившим желание стать патронатным воспитателем,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10 изложить в следующей редакции:</w:t>
      </w:r>
    </w:p>
    <w:bookmarkStart w:name="z45" w:id="31"/>
    <w:p>
      <w:pPr>
        <w:spacing w:after="0"/>
        <w:ind w:left="0"/>
        <w:jc w:val="both"/>
      </w:pPr>
      <w:r>
        <w:rPr>
          <w:rFonts w:ascii="Times New Roman"/>
          <w:b w:val="false"/>
          <w:i w:val="false"/>
          <w:color w:val="000000"/>
          <w:sz w:val="28"/>
        </w:rPr>
        <w:t xml:space="preserve">
      "6) справки о состоянии здоровья лица, выразившего желание стать патронатным воспитателем, а также супруга (-и), если состоит в браке, и иных лиц, совместно проживающих с лицом, выразившим желание стать патронатным воспитателем (при наличии), подтверждающие отсутствие заболеваний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31"/>
    <w:bookmarkStart w:name="z46" w:id="3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32"/>
    <w:bookmarkStart w:name="z47" w:id="33"/>
    <w:p>
      <w:pPr>
        <w:spacing w:after="0"/>
        <w:ind w:left="0"/>
        <w:jc w:val="both"/>
      </w:pPr>
      <w:r>
        <w:rPr>
          <w:rFonts w:ascii="Times New Roman"/>
          <w:b w:val="false"/>
          <w:i w:val="false"/>
          <w:color w:val="000000"/>
          <w:sz w:val="28"/>
        </w:rPr>
        <w:t>
      "2) медицинскую документацию формы № 052-2/у "Паспорт здоровья ребенка" и формы № 065/у "Паспорт иммунизации", утвержденные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33"/>
    <w:bookmarkStart w:name="z48" w:id="3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28 июня 2016 года № 402 "Об утверждении Положения о гостевой семье" (зарегистрирован в Реестре государственной регистрации нормативных правовых актов под № 14053) следующие изменения: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0"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137-1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35"/>
    <w:bookmarkStart w:name="z5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гостевой семье, утвержденном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37"/>
    <w:p>
      <w:pPr>
        <w:spacing w:after="0"/>
        <w:ind w:left="0"/>
        <w:jc w:val="both"/>
      </w:pPr>
      <w:r>
        <w:rPr>
          <w:rFonts w:ascii="Times New Roman"/>
          <w:b w:val="false"/>
          <w:i w:val="false"/>
          <w:color w:val="000000"/>
          <w:sz w:val="28"/>
        </w:rPr>
        <w:t xml:space="preserve">
      "1. Настоящее Положение о гостевой семье (далее – Положение) разработано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137-1 Кодекса Республики Казахстан "О браке (супружестве) и семье" (далее – Кодекс).";</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"8. В гостевую семью принимают ребенка (детей) только совершеннолетние лица, за исключением:</w:t>
      </w:r>
    </w:p>
    <w:bookmarkEnd w:id="38"/>
    <w:bookmarkStart w:name="z56" w:id="39"/>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39"/>
    <w:bookmarkStart w:name="z57" w:id="40"/>
    <w:p>
      <w:pPr>
        <w:spacing w:after="0"/>
        <w:ind w:left="0"/>
        <w:jc w:val="both"/>
      </w:pPr>
      <w:r>
        <w:rPr>
          <w:rFonts w:ascii="Times New Roman"/>
          <w:b w:val="false"/>
          <w:i w:val="false"/>
          <w:color w:val="000000"/>
          <w:sz w:val="28"/>
        </w:rPr>
        <w:t>
      2) лиц, лишенных судом родительских прав или ограниченных судом в родительских правах;</w:t>
      </w:r>
    </w:p>
    <w:bookmarkEnd w:id="40"/>
    <w:bookmarkStart w:name="z58" w:id="41"/>
    <w:p>
      <w:pPr>
        <w:spacing w:after="0"/>
        <w:ind w:left="0"/>
        <w:jc w:val="both"/>
      </w:pPr>
      <w:r>
        <w:rPr>
          <w:rFonts w:ascii="Times New Roman"/>
          <w:b w:val="false"/>
          <w:i w:val="false"/>
          <w:color w:val="000000"/>
          <w:sz w:val="28"/>
        </w:rPr>
        <w:t>
      3) лиц,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исполнение возложенных на него законом Республики Казахстан обязанностей;</w:t>
      </w:r>
    </w:p>
    <w:bookmarkEnd w:id="41"/>
    <w:bookmarkStart w:name="z59" w:id="42"/>
    <w:p>
      <w:pPr>
        <w:spacing w:after="0"/>
        <w:ind w:left="0"/>
        <w:jc w:val="both"/>
      </w:pPr>
      <w:r>
        <w:rPr>
          <w:rFonts w:ascii="Times New Roman"/>
          <w:b w:val="false"/>
          <w:i w:val="false"/>
          <w:color w:val="000000"/>
          <w:sz w:val="28"/>
        </w:rPr>
        <w:t>
      4) бывших усыновителей, если усыновление отменено судом по их вине;</w:t>
      </w:r>
    </w:p>
    <w:bookmarkEnd w:id="42"/>
    <w:bookmarkStart w:name="z60" w:id="43"/>
    <w:p>
      <w:pPr>
        <w:spacing w:after="0"/>
        <w:ind w:left="0"/>
        <w:jc w:val="both"/>
      </w:pPr>
      <w:r>
        <w:rPr>
          <w:rFonts w:ascii="Times New Roman"/>
          <w:b w:val="false"/>
          <w:i w:val="false"/>
          <w:color w:val="000000"/>
          <w:sz w:val="28"/>
        </w:rPr>
        <w:t>
      5) лиц, которые по состоянию здоровья не могут осуществлять обязанности опекуна или попечителя;</w:t>
      </w:r>
    </w:p>
    <w:bookmarkEnd w:id="43"/>
    <w:bookmarkStart w:name="z61" w:id="44"/>
    <w:p>
      <w:pPr>
        <w:spacing w:after="0"/>
        <w:ind w:left="0"/>
        <w:jc w:val="both"/>
      </w:pPr>
      <w:r>
        <w:rPr>
          <w:rFonts w:ascii="Times New Roman"/>
          <w:b w:val="false"/>
          <w:i w:val="false"/>
          <w:color w:val="000000"/>
          <w:sz w:val="28"/>
        </w:rPr>
        <w:t>
      6) лиц, не имеющих постоянного места жительства;</w:t>
      </w:r>
    </w:p>
    <w:bookmarkEnd w:id="44"/>
    <w:bookmarkStart w:name="z62" w:id="45"/>
    <w:p>
      <w:pPr>
        <w:spacing w:after="0"/>
        <w:ind w:left="0"/>
        <w:jc w:val="both"/>
      </w:pPr>
      <w:r>
        <w:rPr>
          <w:rFonts w:ascii="Times New Roman"/>
          <w:b w:val="false"/>
          <w:i w:val="false"/>
          <w:color w:val="000000"/>
          <w:sz w:val="28"/>
        </w:rPr>
        <w:t xml:space="preserve">
      7)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45"/>
    <w:bookmarkStart w:name="z63" w:id="46"/>
    <w:p>
      <w:pPr>
        <w:spacing w:after="0"/>
        <w:ind w:left="0"/>
        <w:jc w:val="both"/>
      </w:pPr>
      <w:r>
        <w:rPr>
          <w:rFonts w:ascii="Times New Roman"/>
          <w:b w:val="false"/>
          <w:i w:val="false"/>
          <w:color w:val="000000"/>
          <w:sz w:val="28"/>
        </w:rPr>
        <w:t>
      8) лиц без гражданства;</w:t>
      </w:r>
    </w:p>
    <w:bookmarkEnd w:id="46"/>
    <w:bookmarkStart w:name="z64" w:id="47"/>
    <w:p>
      <w:pPr>
        <w:spacing w:after="0"/>
        <w:ind w:left="0"/>
        <w:jc w:val="both"/>
      </w:pPr>
      <w:r>
        <w:rPr>
          <w:rFonts w:ascii="Times New Roman"/>
          <w:b w:val="false"/>
          <w:i w:val="false"/>
          <w:color w:val="000000"/>
          <w:sz w:val="28"/>
        </w:rPr>
        <w:t>
      9) лиц, которые на момент оформления ребенка в гостевую семью не имеют дохода, обеспечивающего подопечному прожиточный минимум, установленный законодательством Республики Казахстан;</w:t>
      </w:r>
    </w:p>
    <w:bookmarkEnd w:id="47"/>
    <w:bookmarkStart w:name="z65" w:id="48"/>
    <w:p>
      <w:pPr>
        <w:spacing w:after="0"/>
        <w:ind w:left="0"/>
        <w:jc w:val="both"/>
      </w:pPr>
      <w:r>
        <w:rPr>
          <w:rFonts w:ascii="Times New Roman"/>
          <w:b w:val="false"/>
          <w:i w:val="false"/>
          <w:color w:val="000000"/>
          <w:sz w:val="28"/>
        </w:rPr>
        <w:t>
      10) лиц, находящихся на динамическом наблюдении в организациях, оказывающих медицинскую помощь в области психического здоровья;</w:t>
      </w:r>
    </w:p>
    <w:bookmarkEnd w:id="48"/>
    <w:bookmarkStart w:name="z66" w:id="49"/>
    <w:p>
      <w:pPr>
        <w:spacing w:after="0"/>
        <w:ind w:left="0"/>
        <w:jc w:val="both"/>
      </w:pPr>
      <w:r>
        <w:rPr>
          <w:rFonts w:ascii="Times New Roman"/>
          <w:b w:val="false"/>
          <w:i w:val="false"/>
          <w:color w:val="000000"/>
          <w:sz w:val="28"/>
        </w:rPr>
        <w:t xml:space="preserve">
      11) граждан Республики Казахстан, постоянно проживающих на территории Республики Казахстан, не прошедших психологическую подготовку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49"/>
    <w:bookmarkStart w:name="z67" w:id="50"/>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0"/>
    <w:bookmarkStart w:name="z68" w:id="51"/>
    <w:p>
      <w:pPr>
        <w:spacing w:after="0"/>
        <w:ind w:left="0"/>
        <w:jc w:val="both"/>
      </w:pPr>
      <w:r>
        <w:rPr>
          <w:rFonts w:ascii="Times New Roman"/>
          <w:b w:val="false"/>
          <w:i w:val="false"/>
          <w:color w:val="000000"/>
          <w:sz w:val="28"/>
        </w:rPr>
        <w:t xml:space="preserve">
      "5)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51"/>
    <w:bookmarkStart w:name="z69" w:id="5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(зарегистрирован в Реестре государственной регистрации нормативных правовых актов под № 14067) следующие изменения и дополнение:</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1" w:id="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53"/>
    <w:bookmarkStart w:name="z7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утвержденных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 w:id="55"/>
    <w:p>
      <w:pPr>
        <w:spacing w:after="0"/>
        <w:ind w:left="0"/>
        <w:jc w:val="both"/>
      </w:pPr>
      <w:r>
        <w:rPr>
          <w:rFonts w:ascii="Times New Roman"/>
          <w:b w:val="false"/>
          <w:i w:val="false"/>
          <w:color w:val="000000"/>
          <w:sz w:val="28"/>
        </w:rPr>
        <w:t xml:space="preserve">
      "1. Настоящие Правила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89 Кодекса Республики Казахстан "О браке (супружестве) и семье"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(далее – услугополучатели).";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"3. Учет граждан производится местными исполнительными органами городов республиканского значения, столицы, районов, городов областного значения (далее – услугодатель) по месту жительства граждан.</w:t>
      </w:r>
    </w:p>
    <w:bookmarkEnd w:id="56"/>
    <w:bookmarkStart w:name="z77" w:id="57"/>
    <w:p>
      <w:pPr>
        <w:spacing w:after="0"/>
        <w:ind w:left="0"/>
        <w:jc w:val="both"/>
      </w:pPr>
      <w:r>
        <w:rPr>
          <w:rFonts w:ascii="Times New Roman"/>
          <w:b w:val="false"/>
          <w:i w:val="false"/>
          <w:color w:val="000000"/>
          <w:sz w:val="28"/>
        </w:rPr>
        <w:t>
      Срок рассмотрения документов и постановки на учет лиц, желающих усыновить детей, составляет 10 (десять) рабочих дней.</w:t>
      </w:r>
    </w:p>
    <w:bookmarkEnd w:id="57"/>
    <w:bookmarkStart w:name="z78" w:id="58"/>
    <w:p>
      <w:pPr>
        <w:spacing w:after="0"/>
        <w:ind w:left="0"/>
        <w:jc w:val="both"/>
      </w:pPr>
      <w:r>
        <w:rPr>
          <w:rFonts w:ascii="Times New Roman"/>
          <w:b w:val="false"/>
          <w:i w:val="false"/>
          <w:color w:val="000000"/>
          <w:sz w:val="28"/>
        </w:rPr>
        <w:t>
      4. На учет граждан ставятся совершеннолетние лица, за исключением:</w:t>
      </w:r>
    </w:p>
    <w:bookmarkEnd w:id="58"/>
    <w:bookmarkStart w:name="z79" w:id="59"/>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59"/>
    <w:bookmarkStart w:name="z80" w:id="60"/>
    <w:p>
      <w:pPr>
        <w:spacing w:after="0"/>
        <w:ind w:left="0"/>
        <w:jc w:val="both"/>
      </w:pPr>
      <w:r>
        <w:rPr>
          <w:rFonts w:ascii="Times New Roman"/>
          <w:b w:val="false"/>
          <w:i w:val="false"/>
          <w:color w:val="000000"/>
          <w:sz w:val="28"/>
        </w:rPr>
        <w:t>
      2) супругов, один из которых признан судом недееспособным или ограниченно дееспособным;</w:t>
      </w:r>
    </w:p>
    <w:bookmarkEnd w:id="60"/>
    <w:bookmarkStart w:name="z81" w:id="61"/>
    <w:p>
      <w:pPr>
        <w:spacing w:after="0"/>
        <w:ind w:left="0"/>
        <w:jc w:val="both"/>
      </w:pPr>
      <w:r>
        <w:rPr>
          <w:rFonts w:ascii="Times New Roman"/>
          <w:b w:val="false"/>
          <w:i w:val="false"/>
          <w:color w:val="000000"/>
          <w:sz w:val="28"/>
        </w:rPr>
        <w:t>
      3) лиц, лишенных судом родительских прав или ограниченных судом в родительских правах;</w:t>
      </w:r>
    </w:p>
    <w:bookmarkEnd w:id="61"/>
    <w:bookmarkStart w:name="z82" w:id="62"/>
    <w:p>
      <w:pPr>
        <w:spacing w:after="0"/>
        <w:ind w:left="0"/>
        <w:jc w:val="both"/>
      </w:pPr>
      <w:r>
        <w:rPr>
          <w:rFonts w:ascii="Times New Roman"/>
          <w:b w:val="false"/>
          <w:i w:val="false"/>
          <w:color w:val="000000"/>
          <w:sz w:val="28"/>
        </w:rPr>
        <w:t>
      4) лиц,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законами Республики Казахстан обязанностей;</w:t>
      </w:r>
    </w:p>
    <w:bookmarkEnd w:id="62"/>
    <w:bookmarkStart w:name="z83" w:id="63"/>
    <w:p>
      <w:pPr>
        <w:spacing w:after="0"/>
        <w:ind w:left="0"/>
        <w:jc w:val="both"/>
      </w:pPr>
      <w:r>
        <w:rPr>
          <w:rFonts w:ascii="Times New Roman"/>
          <w:b w:val="false"/>
          <w:i w:val="false"/>
          <w:color w:val="000000"/>
          <w:sz w:val="28"/>
        </w:rPr>
        <w:t>
      5) бывших усыновителей, если усыновление отменено судом по их вине;</w:t>
      </w:r>
    </w:p>
    <w:bookmarkEnd w:id="63"/>
    <w:bookmarkStart w:name="z84" w:id="64"/>
    <w:p>
      <w:pPr>
        <w:spacing w:after="0"/>
        <w:ind w:left="0"/>
        <w:jc w:val="both"/>
      </w:pPr>
      <w:r>
        <w:rPr>
          <w:rFonts w:ascii="Times New Roman"/>
          <w:b w:val="false"/>
          <w:i w:val="false"/>
          <w:color w:val="000000"/>
          <w:sz w:val="28"/>
        </w:rPr>
        <w:t>
      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64"/>
    <w:bookmarkStart w:name="z85" w:id="65"/>
    <w:p>
      <w:pPr>
        <w:spacing w:after="0"/>
        <w:ind w:left="0"/>
        <w:jc w:val="both"/>
      </w:pPr>
      <w:r>
        <w:rPr>
          <w:rFonts w:ascii="Times New Roman"/>
          <w:b w:val="false"/>
          <w:i w:val="false"/>
          <w:color w:val="000000"/>
          <w:sz w:val="28"/>
        </w:rPr>
        <w:t>
      7) лиц, не имеющих постоянного места жительства;</w:t>
      </w:r>
    </w:p>
    <w:bookmarkEnd w:id="65"/>
    <w:bookmarkStart w:name="z86" w:id="66"/>
    <w:p>
      <w:pPr>
        <w:spacing w:after="0"/>
        <w:ind w:left="0"/>
        <w:jc w:val="both"/>
      </w:pPr>
      <w:r>
        <w:rPr>
          <w:rFonts w:ascii="Times New Roman"/>
          <w:b w:val="false"/>
          <w:i w:val="false"/>
          <w:color w:val="000000"/>
          <w:sz w:val="28"/>
        </w:rPr>
        <w:t>
      8) лиц, придерживающихся нетрадиционной сексуальной ориентации;</w:t>
      </w:r>
    </w:p>
    <w:bookmarkEnd w:id="66"/>
    <w:bookmarkStart w:name="z87" w:id="67"/>
    <w:p>
      <w:pPr>
        <w:spacing w:after="0"/>
        <w:ind w:left="0"/>
        <w:jc w:val="both"/>
      </w:pPr>
      <w:r>
        <w:rPr>
          <w:rFonts w:ascii="Times New Roman"/>
          <w:b w:val="false"/>
          <w:i w:val="false"/>
          <w:color w:val="000000"/>
          <w:sz w:val="28"/>
        </w:rPr>
        <w:t xml:space="preserve">
      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67"/>
    <w:bookmarkStart w:name="z88" w:id="68"/>
    <w:p>
      <w:pPr>
        <w:spacing w:after="0"/>
        <w:ind w:left="0"/>
        <w:jc w:val="both"/>
      </w:pPr>
      <w:r>
        <w:rPr>
          <w:rFonts w:ascii="Times New Roman"/>
          <w:b w:val="false"/>
          <w:i w:val="false"/>
          <w:color w:val="000000"/>
          <w:sz w:val="28"/>
        </w:rPr>
        <w:t>
      10) лиц без гражданства;</w:t>
      </w:r>
    </w:p>
    <w:bookmarkEnd w:id="68"/>
    <w:bookmarkStart w:name="z89" w:id="69"/>
    <w:p>
      <w:pPr>
        <w:spacing w:after="0"/>
        <w:ind w:left="0"/>
        <w:jc w:val="both"/>
      </w:pPr>
      <w:r>
        <w:rPr>
          <w:rFonts w:ascii="Times New Roman"/>
          <w:b w:val="false"/>
          <w:i w:val="false"/>
          <w:color w:val="000000"/>
          <w:sz w:val="28"/>
        </w:rPr>
        <w:t>
      11) лиц, которые на момент усыновления не имеют дохода, обеспечивающего усыновляемому ребенку прожиточный минимум, установленный законодательством Республики Казахстан;</w:t>
      </w:r>
    </w:p>
    <w:bookmarkEnd w:id="69"/>
    <w:bookmarkStart w:name="z90" w:id="70"/>
    <w:p>
      <w:pPr>
        <w:spacing w:after="0"/>
        <w:ind w:left="0"/>
        <w:jc w:val="both"/>
      </w:pPr>
      <w:r>
        <w:rPr>
          <w:rFonts w:ascii="Times New Roman"/>
          <w:b w:val="false"/>
          <w:i w:val="false"/>
          <w:color w:val="000000"/>
          <w:sz w:val="28"/>
        </w:rPr>
        <w:t>
      12) лиц, находящихся на динамическом наблюдении в организациях, оказывающих медицинскую помощь в области психического здоровья;</w:t>
      </w:r>
    </w:p>
    <w:bookmarkEnd w:id="70"/>
    <w:bookmarkStart w:name="z91" w:id="71"/>
    <w:p>
      <w:pPr>
        <w:spacing w:after="0"/>
        <w:ind w:left="0"/>
        <w:jc w:val="both"/>
      </w:pPr>
      <w:r>
        <w:rPr>
          <w:rFonts w:ascii="Times New Roman"/>
          <w:b w:val="false"/>
          <w:i w:val="false"/>
          <w:color w:val="000000"/>
          <w:sz w:val="28"/>
        </w:rPr>
        <w:t xml:space="preserve">
      13)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71"/>
    <w:bookmarkStart w:name="z92" w:id="72"/>
    <w:p>
      <w:pPr>
        <w:spacing w:after="0"/>
        <w:ind w:left="0"/>
        <w:jc w:val="both"/>
      </w:pPr>
      <w:r>
        <w:rPr>
          <w:rFonts w:ascii="Times New Roman"/>
          <w:b w:val="false"/>
          <w:i w:val="false"/>
          <w:color w:val="000000"/>
          <w:sz w:val="28"/>
        </w:rPr>
        <w:t>
      дополнить пунктом 4-1 следующего содержания:</w:t>
      </w:r>
    </w:p>
    <w:bookmarkEnd w:id="72"/>
    <w:bookmarkStart w:name="z93" w:id="73"/>
    <w:p>
      <w:pPr>
        <w:spacing w:after="0"/>
        <w:ind w:left="0"/>
        <w:jc w:val="both"/>
      </w:pPr>
      <w:r>
        <w:rPr>
          <w:rFonts w:ascii="Times New Roman"/>
          <w:b w:val="false"/>
          <w:i w:val="false"/>
          <w:color w:val="000000"/>
          <w:sz w:val="28"/>
        </w:rPr>
        <w:t xml:space="preserve">
      "4-1. Если лица, желающие усыновить ребенка, состоят в браке (супружестве) либо совместно проживают с иными лицами, на супруга (супругу) либо на совместно проживающих лиц распространяются требования, установленные подпунктами 1), 2), 3), 4), 5), 6), 8), 9) и 13) </w:t>
      </w:r>
      <w:r>
        <w:rPr>
          <w:rFonts w:ascii="Times New Roman"/>
          <w:b w:val="false"/>
          <w:i w:val="false"/>
          <w:color w:val="000000"/>
          <w:sz w:val="28"/>
        </w:rPr>
        <w:t>пункта 2</w:t>
      </w:r>
      <w:r>
        <w:rPr>
          <w:rFonts w:ascii="Times New Roman"/>
          <w:b w:val="false"/>
          <w:i w:val="false"/>
          <w:color w:val="000000"/>
          <w:sz w:val="28"/>
        </w:rPr>
        <w:t xml:space="preserve"> статьи 91 Кодекса.</w:t>
      </w:r>
    </w:p>
    <w:bookmarkEnd w:id="73"/>
    <w:bookmarkStart w:name="z94" w:id="74"/>
    <w:p>
      <w:pPr>
        <w:spacing w:after="0"/>
        <w:ind w:left="0"/>
        <w:jc w:val="both"/>
      </w:pPr>
      <w:r>
        <w:rPr>
          <w:rFonts w:ascii="Times New Roman"/>
          <w:b w:val="false"/>
          <w:i w:val="false"/>
          <w:color w:val="000000"/>
          <w:sz w:val="28"/>
        </w:rPr>
        <w:t>
      К иным лицам, совместно проживающим с лицами, желающими усыновить ребенка,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6" w:id="75"/>
    <w:p>
      <w:pPr>
        <w:spacing w:after="0"/>
        <w:ind w:left="0"/>
        <w:jc w:val="both"/>
      </w:pPr>
      <w:r>
        <w:rPr>
          <w:rFonts w:ascii="Times New Roman"/>
          <w:b w:val="false"/>
          <w:i w:val="false"/>
          <w:color w:val="000000"/>
          <w:sz w:val="28"/>
        </w:rPr>
        <w:t xml:space="preserve">
      "9. Сведения о документах, удостоверяющих личность услугополучателя и супруга (-и), если состоит в браке, иных лиц, совместно проживающих с услугополучателем (при наличии), подтверждающие право собственности на жилище услугополучателя и (или) супруга (-и), свидетельство о рождении детей, свидетельство о заключении брака при отсутствии сведений в информационной системе "Регистрационный пункт ЗАГС",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супруга (-и), если состоит в браке, и иных лиц, совместно проживающих с услугополучателем (при наличии), услугодатель получает из соответствующих государственных информационных систем через шлюз "электронного правительства".</w:t>
      </w:r>
    </w:p>
    <w:bookmarkEnd w:id="75"/>
    <w:bookmarkStart w:name="z97" w:id="76"/>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76"/>
    <w:bookmarkStart w:name="z98" w:id="7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7"/>
    <w:bookmarkStart w:name="z99" w:id="78"/>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78"/>
    <w:bookmarkStart w:name="z100" w:id="79"/>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иных лиц, совместно проживающих с услугополучателем (при наличии), орган получает из информационной системы Комитета по правовой статистике и специальным учетам Генеральной прокуратуры Республики Казахстан.";</w:t>
      </w:r>
    </w:p>
    <w:bookmarkEnd w:id="79"/>
    <w:bookmarkStart w:name="z101" w:id="8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80"/>
    <w:bookmarkStart w:name="z102" w:id="8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104" w:id="8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2016 года № 597 "Об утверждении Положения о приемной семье" (зарегистрирован в Реестре государственной регистрации нормативных правовых актов под № 14425) следующие изменения и дополнение: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6" w:id="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132-1 Кодекса Республики Казахстан "О браке (супружестве) и семье" </w:t>
      </w:r>
      <w:r>
        <w:rPr>
          <w:rFonts w:ascii="Times New Roman"/>
          <w:b/>
          <w:i w:val="false"/>
          <w:color w:val="000000"/>
          <w:sz w:val="28"/>
        </w:rPr>
        <w:t>ПРИКАЗЫВАЮ:</w:t>
      </w:r>
      <w:r>
        <w:rPr>
          <w:rFonts w:ascii="Times New Roman"/>
          <w:b w:val="false"/>
          <w:i w:val="false"/>
          <w:color w:val="000000"/>
          <w:sz w:val="28"/>
        </w:rPr>
        <w:t>";</w:t>
      </w:r>
    </w:p>
    <w:bookmarkEnd w:id="83"/>
    <w:bookmarkStart w:name="z107"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приемной семье, утвержденном указанным приказом:</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9" w:id="85"/>
    <w:p>
      <w:pPr>
        <w:spacing w:after="0"/>
        <w:ind w:left="0"/>
        <w:jc w:val="both"/>
      </w:pPr>
      <w:r>
        <w:rPr>
          <w:rFonts w:ascii="Times New Roman"/>
          <w:b w:val="false"/>
          <w:i w:val="false"/>
          <w:color w:val="000000"/>
          <w:sz w:val="28"/>
        </w:rPr>
        <w:t xml:space="preserve">
      "1. Настоящее Положение о приемной семье (далее – Положение) разработано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132-1 Кодекса Республики Казахстан "О браке (супружестве) и семье" (далее – Кодекс).";</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1" w:id="86"/>
    <w:p>
      <w:pPr>
        <w:spacing w:after="0"/>
        <w:ind w:left="0"/>
        <w:jc w:val="both"/>
      </w:pPr>
      <w:r>
        <w:rPr>
          <w:rFonts w:ascii="Times New Roman"/>
          <w:b w:val="false"/>
          <w:i w:val="false"/>
          <w:color w:val="000000"/>
          <w:sz w:val="28"/>
        </w:rPr>
        <w:t>
      "3. Передача ребенка (детей) в приемную семью осуществляется в семьи граждан Республики Казахстан, постоянно проживающих на территории Республики Казахстан при условии регистрации в Республиканском банке данных.</w:t>
      </w:r>
    </w:p>
    <w:bookmarkEnd w:id="86"/>
    <w:bookmarkStart w:name="z112" w:id="87"/>
    <w:p>
      <w:pPr>
        <w:spacing w:after="0"/>
        <w:ind w:left="0"/>
        <w:jc w:val="both"/>
      </w:pPr>
      <w:r>
        <w:rPr>
          <w:rFonts w:ascii="Times New Roman"/>
          <w:b w:val="false"/>
          <w:i w:val="false"/>
          <w:color w:val="000000"/>
          <w:sz w:val="28"/>
        </w:rPr>
        <w:t>
      Преимущественное право при передаче ребенка (детей) в приемную семью имеют его родственники, а в случае их отсутствия – лица, состоящие в зарегистрированном браке (супружестве).";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p>
    <w:bookmarkStart w:name="z114" w:id="88"/>
    <w:p>
      <w:pPr>
        <w:spacing w:after="0"/>
        <w:ind w:left="0"/>
        <w:jc w:val="both"/>
      </w:pPr>
      <w:r>
        <w:rPr>
          <w:rFonts w:ascii="Times New Roman"/>
          <w:b w:val="false"/>
          <w:i w:val="false"/>
          <w:color w:val="000000"/>
          <w:sz w:val="28"/>
        </w:rPr>
        <w:t xml:space="preserve">
      "4) справки о состоянии здоровья лица, изъявившего желание взять детей в приемную семью, и иных лиц, совместно проживающих с лицами, изъявившими желание взять детей в приемную семью (при наличии), подтверждающие отсутствие заболеваний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6" w:id="89"/>
    <w:p>
      <w:pPr>
        <w:spacing w:after="0"/>
        <w:ind w:left="0"/>
        <w:jc w:val="both"/>
      </w:pPr>
      <w:r>
        <w:rPr>
          <w:rFonts w:ascii="Times New Roman"/>
          <w:b w:val="false"/>
          <w:i w:val="false"/>
          <w:color w:val="000000"/>
          <w:sz w:val="28"/>
        </w:rPr>
        <w:t>
      "5. Приемными родителями могут быть совершеннолетние лица, за исключением:</w:t>
      </w:r>
    </w:p>
    <w:bookmarkEnd w:id="89"/>
    <w:bookmarkStart w:name="z117" w:id="90"/>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90"/>
    <w:bookmarkStart w:name="z118" w:id="91"/>
    <w:p>
      <w:pPr>
        <w:spacing w:after="0"/>
        <w:ind w:left="0"/>
        <w:jc w:val="both"/>
      </w:pPr>
      <w:r>
        <w:rPr>
          <w:rFonts w:ascii="Times New Roman"/>
          <w:b w:val="false"/>
          <w:i w:val="false"/>
          <w:color w:val="000000"/>
          <w:sz w:val="28"/>
        </w:rPr>
        <w:t>
      2) лиц, лишенных судом родительских прав или ограниченных судом в родительских правах;</w:t>
      </w:r>
    </w:p>
    <w:bookmarkEnd w:id="91"/>
    <w:bookmarkStart w:name="z119" w:id="92"/>
    <w:p>
      <w:pPr>
        <w:spacing w:after="0"/>
        <w:ind w:left="0"/>
        <w:jc w:val="both"/>
      </w:pPr>
      <w:r>
        <w:rPr>
          <w:rFonts w:ascii="Times New Roman"/>
          <w:b w:val="false"/>
          <w:i w:val="false"/>
          <w:color w:val="000000"/>
          <w:sz w:val="28"/>
        </w:rPr>
        <w:t>
      3)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исполнение возложенных на него законом Республики Казахстан обязанностей;</w:t>
      </w:r>
    </w:p>
    <w:bookmarkEnd w:id="92"/>
    <w:bookmarkStart w:name="z120" w:id="93"/>
    <w:p>
      <w:pPr>
        <w:spacing w:after="0"/>
        <w:ind w:left="0"/>
        <w:jc w:val="both"/>
      </w:pPr>
      <w:r>
        <w:rPr>
          <w:rFonts w:ascii="Times New Roman"/>
          <w:b w:val="false"/>
          <w:i w:val="false"/>
          <w:color w:val="000000"/>
          <w:sz w:val="28"/>
        </w:rPr>
        <w:t>
      4) бывших усыновителей, если усыновление отменено судом по их вине;</w:t>
      </w:r>
    </w:p>
    <w:bookmarkEnd w:id="93"/>
    <w:bookmarkStart w:name="z121" w:id="94"/>
    <w:p>
      <w:pPr>
        <w:spacing w:after="0"/>
        <w:ind w:left="0"/>
        <w:jc w:val="both"/>
      </w:pPr>
      <w:r>
        <w:rPr>
          <w:rFonts w:ascii="Times New Roman"/>
          <w:b w:val="false"/>
          <w:i w:val="false"/>
          <w:color w:val="000000"/>
          <w:sz w:val="28"/>
        </w:rPr>
        <w:t>
      5) лиц, которые по состоянию здоровья не могут осуществлять обязанности опекуна или попечителя;</w:t>
      </w:r>
    </w:p>
    <w:bookmarkEnd w:id="94"/>
    <w:bookmarkStart w:name="z122" w:id="95"/>
    <w:p>
      <w:pPr>
        <w:spacing w:after="0"/>
        <w:ind w:left="0"/>
        <w:jc w:val="both"/>
      </w:pPr>
      <w:r>
        <w:rPr>
          <w:rFonts w:ascii="Times New Roman"/>
          <w:b w:val="false"/>
          <w:i w:val="false"/>
          <w:color w:val="000000"/>
          <w:sz w:val="28"/>
        </w:rPr>
        <w:t>
      6) лиц, не имеющих постоянного места жительства;</w:t>
      </w:r>
    </w:p>
    <w:bookmarkEnd w:id="95"/>
    <w:bookmarkStart w:name="z123" w:id="96"/>
    <w:p>
      <w:pPr>
        <w:spacing w:after="0"/>
        <w:ind w:left="0"/>
        <w:jc w:val="both"/>
      </w:pPr>
      <w:r>
        <w:rPr>
          <w:rFonts w:ascii="Times New Roman"/>
          <w:b w:val="false"/>
          <w:i w:val="false"/>
          <w:color w:val="000000"/>
          <w:sz w:val="28"/>
        </w:rPr>
        <w:t xml:space="preserve">
      7)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96"/>
    <w:bookmarkStart w:name="z124" w:id="97"/>
    <w:p>
      <w:pPr>
        <w:spacing w:after="0"/>
        <w:ind w:left="0"/>
        <w:jc w:val="both"/>
      </w:pPr>
      <w:r>
        <w:rPr>
          <w:rFonts w:ascii="Times New Roman"/>
          <w:b w:val="false"/>
          <w:i w:val="false"/>
          <w:color w:val="000000"/>
          <w:sz w:val="28"/>
        </w:rPr>
        <w:t>
      8) лиц без гражданства;</w:t>
      </w:r>
    </w:p>
    <w:bookmarkEnd w:id="97"/>
    <w:bookmarkStart w:name="z125" w:id="98"/>
    <w:p>
      <w:pPr>
        <w:spacing w:after="0"/>
        <w:ind w:left="0"/>
        <w:jc w:val="both"/>
      </w:pPr>
      <w:r>
        <w:rPr>
          <w:rFonts w:ascii="Times New Roman"/>
          <w:b w:val="false"/>
          <w:i w:val="false"/>
          <w:color w:val="000000"/>
          <w:sz w:val="28"/>
        </w:rPr>
        <w:t>
      9) лиц, которые на момент установления опеки или попечительства не имеют дохода, обеспечивающего подопечному прожиточный минимум, установленный законодательством Республики Казахстан;</w:t>
      </w:r>
    </w:p>
    <w:bookmarkEnd w:id="98"/>
    <w:bookmarkStart w:name="z126" w:id="99"/>
    <w:p>
      <w:pPr>
        <w:spacing w:after="0"/>
        <w:ind w:left="0"/>
        <w:jc w:val="both"/>
      </w:pPr>
      <w:r>
        <w:rPr>
          <w:rFonts w:ascii="Times New Roman"/>
          <w:b w:val="false"/>
          <w:i w:val="false"/>
          <w:color w:val="000000"/>
          <w:sz w:val="28"/>
        </w:rPr>
        <w:t>
      10) лиц, находящихся на динамическом наблюдении в организациях, оказывающих медицинскую помощь в области психического здоровья;</w:t>
      </w:r>
    </w:p>
    <w:bookmarkEnd w:id="99"/>
    <w:bookmarkStart w:name="z127" w:id="100"/>
    <w:p>
      <w:pPr>
        <w:spacing w:after="0"/>
        <w:ind w:left="0"/>
        <w:jc w:val="both"/>
      </w:pPr>
      <w:r>
        <w:rPr>
          <w:rFonts w:ascii="Times New Roman"/>
          <w:b w:val="false"/>
          <w:i w:val="false"/>
          <w:color w:val="000000"/>
          <w:sz w:val="28"/>
        </w:rPr>
        <w:t xml:space="preserve">
      11)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100"/>
    <w:bookmarkStart w:name="z128" w:id="101"/>
    <w:p>
      <w:pPr>
        <w:spacing w:after="0"/>
        <w:ind w:left="0"/>
        <w:jc w:val="both"/>
      </w:pPr>
      <w:r>
        <w:rPr>
          <w:rFonts w:ascii="Times New Roman"/>
          <w:b w:val="false"/>
          <w:i w:val="false"/>
          <w:color w:val="000000"/>
          <w:sz w:val="28"/>
        </w:rPr>
        <w:t>
      дополнить пунктом 5-1 следующего содержания:</w:t>
      </w:r>
    </w:p>
    <w:bookmarkEnd w:id="101"/>
    <w:bookmarkStart w:name="z129" w:id="102"/>
    <w:p>
      <w:pPr>
        <w:spacing w:after="0"/>
        <w:ind w:left="0"/>
        <w:jc w:val="both"/>
      </w:pPr>
      <w:r>
        <w:rPr>
          <w:rFonts w:ascii="Times New Roman"/>
          <w:b w:val="false"/>
          <w:i w:val="false"/>
          <w:color w:val="000000"/>
          <w:sz w:val="28"/>
        </w:rPr>
        <w:t xml:space="preserve">
      "5-1. Если лицо, изъявившее желание взять детей в приемную семью, состоит в браке (супружестве) либо совместно проживает с иными лицами, на супруга (супругу) либо на совместно проживающих лиц распространяются требования, установленные подпунктами 1), 2), 3), 4), 5), 7) и 11)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122 Кодекса.</w:t>
      </w:r>
    </w:p>
    <w:bookmarkEnd w:id="102"/>
    <w:bookmarkStart w:name="z130" w:id="103"/>
    <w:p>
      <w:pPr>
        <w:spacing w:after="0"/>
        <w:ind w:left="0"/>
        <w:jc w:val="both"/>
      </w:pPr>
      <w:r>
        <w:rPr>
          <w:rFonts w:ascii="Times New Roman"/>
          <w:b w:val="false"/>
          <w:i w:val="false"/>
          <w:color w:val="000000"/>
          <w:sz w:val="28"/>
        </w:rPr>
        <w:t>
      К иным лицам, совместно проживающим с лицом, изъявившим желание взять детей в приемную семью,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103"/>
    <w:bookmarkStart w:name="z131" w:id="10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17948) следующие изменения и дополнения:</w:t>
      </w:r>
    </w:p>
    <w:bookmarkEnd w:id="104"/>
    <w:bookmarkStart w:name="z13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утвержденных указанным приказом: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4" w:id="106"/>
    <w:p>
      <w:pPr>
        <w:spacing w:after="0"/>
        <w:ind w:left="0"/>
        <w:jc w:val="both"/>
      </w:pPr>
      <w:r>
        <w:rPr>
          <w:rFonts w:ascii="Times New Roman"/>
          <w:b w:val="false"/>
          <w:i w:val="false"/>
          <w:color w:val="000000"/>
          <w:sz w:val="28"/>
        </w:rPr>
        <w:t>
      "1. Настоящие Правила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(далее – Правила) разработаны в соответствии с подпунктом 90) статьи 5 Закона Республики Казахстан "Об образовании" и устанавливают порядок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06"/>
    <w:bookmarkStart w:name="z135" w:id="107"/>
    <w:p>
      <w:pPr>
        <w:spacing w:after="0"/>
        <w:ind w:left="0"/>
        <w:jc w:val="both"/>
      </w:pPr>
      <w:r>
        <w:rPr>
          <w:rFonts w:ascii="Times New Roman"/>
          <w:b w:val="false"/>
          <w:i w:val="false"/>
          <w:color w:val="000000"/>
          <w:sz w:val="28"/>
        </w:rPr>
        <w:t>
      2. В Правилах используются следующие понятия:</w:t>
      </w:r>
    </w:p>
    <w:bookmarkEnd w:id="107"/>
    <w:bookmarkStart w:name="z136" w:id="108"/>
    <w:p>
      <w:pPr>
        <w:spacing w:after="0"/>
        <w:ind w:left="0"/>
        <w:jc w:val="both"/>
      </w:pPr>
      <w:r>
        <w:rPr>
          <w:rFonts w:ascii="Times New Roman"/>
          <w:b w:val="false"/>
          <w:i w:val="false"/>
          <w:color w:val="000000"/>
          <w:sz w:val="28"/>
        </w:rPr>
        <w:t>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bookmarkEnd w:id="108"/>
    <w:bookmarkStart w:name="z137" w:id="109"/>
    <w:p>
      <w:pPr>
        <w:spacing w:after="0"/>
        <w:ind w:left="0"/>
        <w:jc w:val="both"/>
      </w:pPr>
      <w:r>
        <w:rPr>
          <w:rFonts w:ascii="Times New Roman"/>
          <w:b w:val="false"/>
          <w:i w:val="false"/>
          <w:color w:val="000000"/>
          <w:sz w:val="28"/>
        </w:rPr>
        <w:t xml:space="preserve">
      2) единая платформа закупок (далее – веб-портал) – информационная система уполномоченного органа в сфере государственных закупок, предоставляющая единую точку доступа к электронным услугам государственных закупок и закупок,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закупках отдельных субъектов квазигосударственного сектора";</w:t>
      </w:r>
    </w:p>
    <w:bookmarkEnd w:id="109"/>
    <w:bookmarkStart w:name="z138" w:id="110"/>
    <w:p>
      <w:pPr>
        <w:spacing w:after="0"/>
        <w:ind w:left="0"/>
        <w:jc w:val="both"/>
      </w:pPr>
      <w:r>
        <w:rPr>
          <w:rFonts w:ascii="Times New Roman"/>
          <w:b w:val="false"/>
          <w:i w:val="false"/>
          <w:color w:val="000000"/>
          <w:sz w:val="28"/>
        </w:rPr>
        <w:t>
      3) организатор конкурса (заказчик):</w:t>
      </w:r>
    </w:p>
    <w:bookmarkEnd w:id="110"/>
    <w:bookmarkStart w:name="z139" w:id="111"/>
    <w:p>
      <w:pPr>
        <w:spacing w:after="0"/>
        <w:ind w:left="0"/>
        <w:jc w:val="both"/>
      </w:pPr>
      <w:r>
        <w:rPr>
          <w:rFonts w:ascii="Times New Roman"/>
          <w:b w:val="false"/>
          <w:i w:val="false"/>
          <w:color w:val="000000"/>
          <w:sz w:val="28"/>
        </w:rPr>
        <w:t xml:space="preserve">
      в государственных организациях среднего образования, внешкольных организациях дополнительного образования – организация среднего образования, внешкольная организация дополнительного образования либо орган управления образованием в случае, когда организация среднего образования, внешкольная организация дополнительного образования не ведет самостоятельно бухгалтерский учет либо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государственно-частном партнерстве) либо орган по решению местного исполнительного органа области, города республиканского значения и столицы;</w:t>
      </w:r>
    </w:p>
    <w:bookmarkEnd w:id="111"/>
    <w:bookmarkStart w:name="z140" w:id="112"/>
    <w:p>
      <w:pPr>
        <w:spacing w:after="0"/>
        <w:ind w:left="0"/>
        <w:jc w:val="both"/>
      </w:pPr>
      <w:r>
        <w:rPr>
          <w:rFonts w:ascii="Times New Roman"/>
          <w:b w:val="false"/>
          <w:i w:val="false"/>
          <w:color w:val="000000"/>
          <w:sz w:val="28"/>
        </w:rPr>
        <w:t>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или орган управления образованием, в случае, когда дошкольная организация, организация образования для детей-сирот и детей, оставшихся без попечения родителей, организация технического и профессионального, послесреднего образования не ведет самостоятельно бухгалтерский учет либо орган по решению местного исполнительного органа области, города республиканского значения и столицы;</w:t>
      </w:r>
    </w:p>
    <w:bookmarkEnd w:id="112"/>
    <w:bookmarkStart w:name="z141" w:id="113"/>
    <w:p>
      <w:pPr>
        <w:spacing w:after="0"/>
        <w:ind w:left="0"/>
        <w:jc w:val="both"/>
      </w:pPr>
      <w:r>
        <w:rPr>
          <w:rFonts w:ascii="Times New Roman"/>
          <w:b w:val="false"/>
          <w:i w:val="false"/>
          <w:color w:val="000000"/>
          <w:sz w:val="28"/>
        </w:rPr>
        <w:t>
      4)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порядок проведения конкурса;</w:t>
      </w:r>
    </w:p>
    <w:bookmarkEnd w:id="113"/>
    <w:bookmarkStart w:name="z142" w:id="114"/>
    <w:p>
      <w:pPr>
        <w:spacing w:after="0"/>
        <w:ind w:left="0"/>
        <w:jc w:val="both"/>
      </w:pPr>
      <w:r>
        <w:rPr>
          <w:rFonts w:ascii="Times New Roman"/>
          <w:b w:val="false"/>
          <w:i w:val="false"/>
          <w:color w:val="000000"/>
          <w:sz w:val="28"/>
        </w:rPr>
        <w:t>
      5)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114"/>
    <w:bookmarkStart w:name="z143" w:id="115"/>
    <w:p>
      <w:pPr>
        <w:spacing w:after="0"/>
        <w:ind w:left="0"/>
        <w:jc w:val="both"/>
      </w:pPr>
      <w:r>
        <w:rPr>
          <w:rFonts w:ascii="Times New Roman"/>
          <w:b w:val="false"/>
          <w:i w:val="false"/>
          <w:color w:val="000000"/>
          <w:sz w:val="28"/>
        </w:rPr>
        <w:t>
      6) договор о приобретении услуг, товаров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w:t>
      </w:r>
    </w:p>
    <w:bookmarkEnd w:id="115"/>
    <w:bookmarkStart w:name="z144" w:id="116"/>
    <w:p>
      <w:pPr>
        <w:spacing w:after="0"/>
        <w:ind w:left="0"/>
        <w:jc w:val="both"/>
      </w:pPr>
      <w:r>
        <w:rPr>
          <w:rFonts w:ascii="Times New Roman"/>
          <w:b w:val="false"/>
          <w:i w:val="false"/>
          <w:color w:val="000000"/>
          <w:sz w:val="28"/>
        </w:rPr>
        <w:t>
      7)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116"/>
    <w:bookmarkStart w:name="z145" w:id="117"/>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117"/>
    <w:bookmarkStart w:name="z146" w:id="118"/>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118"/>
    <w:bookmarkStart w:name="z147" w:id="119"/>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119"/>
    <w:bookmarkStart w:name="z148" w:id="120"/>
    <w:p>
      <w:pPr>
        <w:spacing w:after="0"/>
        <w:ind w:left="0"/>
        <w:jc w:val="both"/>
      </w:pPr>
      <w:r>
        <w:rPr>
          <w:rFonts w:ascii="Times New Roman"/>
          <w:b w:val="false"/>
          <w:i w:val="false"/>
          <w:color w:val="000000"/>
          <w:sz w:val="28"/>
        </w:rPr>
        <w:t xml:space="preserve">
      8) поддержка казахстанских товаропроизводителей, производителей услуг – меры по созданию благоприятных условий для стимулирования развития производства товаров и услуг казахстанского происхождения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w:t>
      </w:r>
    </w:p>
    <w:bookmarkEnd w:id="120"/>
    <w:bookmarkStart w:name="z149" w:id="121"/>
    <w:p>
      <w:pPr>
        <w:spacing w:after="0"/>
        <w:ind w:left="0"/>
        <w:jc w:val="both"/>
      </w:pPr>
      <w:r>
        <w:rPr>
          <w:rFonts w:ascii="Times New Roman"/>
          <w:b w:val="false"/>
          <w:i w:val="false"/>
          <w:color w:val="000000"/>
          <w:sz w:val="28"/>
        </w:rPr>
        <w:t>
      9) финансовый год – промежуток времени, начинающийся 1 января и заканчивающийся 31 декабря текущего года;</w:t>
      </w:r>
    </w:p>
    <w:bookmarkEnd w:id="121"/>
    <w:bookmarkStart w:name="z150" w:id="122"/>
    <w:p>
      <w:pPr>
        <w:spacing w:after="0"/>
        <w:ind w:left="0"/>
        <w:jc w:val="both"/>
      </w:pPr>
      <w:r>
        <w:rPr>
          <w:rFonts w:ascii="Times New Roman"/>
          <w:b w:val="false"/>
          <w:i w:val="false"/>
          <w:color w:val="000000"/>
          <w:sz w:val="28"/>
        </w:rPr>
        <w:t>
      10)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22"/>
    <w:bookmarkStart w:name="z151" w:id="123"/>
    <w:p>
      <w:pPr>
        <w:spacing w:after="0"/>
        <w:ind w:left="0"/>
        <w:jc w:val="both"/>
      </w:pPr>
      <w:r>
        <w:rPr>
          <w:rFonts w:ascii="Times New Roman"/>
          <w:b w:val="false"/>
          <w:i w:val="false"/>
          <w:color w:val="000000"/>
          <w:sz w:val="28"/>
        </w:rPr>
        <w:t xml:space="preserve">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(далее – Закон о государственно-частном партнерстве);</w:t>
      </w:r>
    </w:p>
    <w:bookmarkEnd w:id="123"/>
    <w:bookmarkStart w:name="z152" w:id="124"/>
    <w:p>
      <w:pPr>
        <w:spacing w:after="0"/>
        <w:ind w:left="0"/>
        <w:jc w:val="both"/>
      </w:pPr>
      <w:r>
        <w:rPr>
          <w:rFonts w:ascii="Times New Roman"/>
          <w:b w:val="false"/>
          <w:i w:val="false"/>
          <w:color w:val="000000"/>
          <w:sz w:val="28"/>
        </w:rPr>
        <w:t>
      12) договор государственно-частного партнерства – письменное соглашение, устанавливающее права, обязанности и ответственность сторон договора государственно-частного партнерства, заключаемое в целях решения одной или нескольких социально-экономических задач путем создания и эксплуатации объекта государственно-частного партнерства;</w:t>
      </w:r>
    </w:p>
    <w:bookmarkEnd w:id="124"/>
    <w:bookmarkStart w:name="z153" w:id="125"/>
    <w:p>
      <w:pPr>
        <w:spacing w:after="0"/>
        <w:ind w:left="0"/>
        <w:jc w:val="both"/>
      </w:pPr>
      <w:r>
        <w:rPr>
          <w:rFonts w:ascii="Times New Roman"/>
          <w:b w:val="false"/>
          <w:i w:val="false"/>
          <w:color w:val="000000"/>
          <w:sz w:val="28"/>
        </w:rPr>
        <w:t>
      13)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125"/>
    <w:bookmarkStart w:name="z154" w:id="126"/>
    <w:p>
      <w:pPr>
        <w:spacing w:after="0"/>
        <w:ind w:left="0"/>
        <w:jc w:val="both"/>
      </w:pPr>
      <w:r>
        <w:rPr>
          <w:rFonts w:ascii="Times New Roman"/>
          <w:b w:val="false"/>
          <w:i w:val="false"/>
          <w:color w:val="000000"/>
          <w:sz w:val="28"/>
        </w:rPr>
        <w:t>
      14)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126"/>
    <w:bookmarkStart w:name="z155" w:id="127"/>
    <w:p>
      <w:pPr>
        <w:spacing w:after="0"/>
        <w:ind w:left="0"/>
        <w:jc w:val="both"/>
      </w:pPr>
      <w:r>
        <w:rPr>
          <w:rFonts w:ascii="Times New Roman"/>
          <w:b w:val="false"/>
          <w:i w:val="false"/>
          <w:color w:val="000000"/>
          <w:sz w:val="28"/>
        </w:rPr>
        <w:t>
      15) поставщик – физическое лицо, юридическое лицо (за исключением государственных учреждений), осуществляющее предпринимательскую деятельность, заключившее договор об оказании услуги или поставке товаров;</w:t>
      </w:r>
    </w:p>
    <w:bookmarkEnd w:id="127"/>
    <w:bookmarkStart w:name="z156" w:id="128"/>
    <w:p>
      <w:pPr>
        <w:spacing w:after="0"/>
        <w:ind w:left="0"/>
        <w:jc w:val="both"/>
      </w:pPr>
      <w:r>
        <w:rPr>
          <w:rFonts w:ascii="Times New Roman"/>
          <w:b w:val="false"/>
          <w:i w:val="false"/>
          <w:color w:val="000000"/>
          <w:sz w:val="28"/>
        </w:rPr>
        <w:t>
      16)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128"/>
    <w:bookmarkStart w:name="z157" w:id="129"/>
    <w:p>
      <w:pPr>
        <w:spacing w:after="0"/>
        <w:ind w:left="0"/>
        <w:jc w:val="both"/>
      </w:pPr>
      <w:r>
        <w:rPr>
          <w:rFonts w:ascii="Times New Roman"/>
          <w:b w:val="false"/>
          <w:i w:val="false"/>
          <w:color w:val="000000"/>
          <w:sz w:val="28"/>
        </w:rPr>
        <w:t>
      17) электронный кошелек – лицевой счет потенциального поставщика, размещаемый на банковском счете единого оператора в сфере государственных закупок, предназначенный для осуществления расчетных операций, связанных с обеспечением заявок на участие в конкурсе.";</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38 изложить в следующей редакции:</w:t>
      </w:r>
    </w:p>
    <w:bookmarkStart w:name="z159" w:id="130"/>
    <w:p>
      <w:pPr>
        <w:spacing w:after="0"/>
        <w:ind w:left="0"/>
        <w:jc w:val="both"/>
      </w:pPr>
      <w:r>
        <w:rPr>
          <w:rFonts w:ascii="Times New Roman"/>
          <w:b w:val="false"/>
          <w:i w:val="false"/>
          <w:color w:val="000000"/>
          <w:sz w:val="28"/>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Законом Республики Казахстан "О государственных закупках" (далее – Реестр недобросовестных участников государственных закупок),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утвержденными приказом Министра образования и науки Республики Казахстан от 31 октября 2018 года № 599 (зарегистрирован в Реестре государственной регистрации нормативных правовых актов под № 17766) (далее – Правила формирования перечня недобросовестных поставщиков (потенциальных поставщиков).";</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61" w:id="131"/>
    <w:p>
      <w:pPr>
        <w:spacing w:after="0"/>
        <w:ind w:left="0"/>
        <w:jc w:val="both"/>
      </w:pPr>
      <w:r>
        <w:rPr>
          <w:rFonts w:ascii="Times New Roman"/>
          <w:b w:val="false"/>
          <w:i w:val="false"/>
          <w:color w:val="000000"/>
          <w:sz w:val="28"/>
        </w:rPr>
        <w:t xml:space="preserve">
      "84. Поставщик услуги в течение трех рабочих дней со дня получения договора аренды направляет заявление на получение разрешительных документов и (или) уведомление о начале осуществления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 деятельность объекта в территориальные органы в сфере санитарно-эпидемиологического благополучия населения.</w:t>
      </w:r>
    </w:p>
    <w:bookmarkEnd w:id="131"/>
    <w:bookmarkStart w:name="z162" w:id="132"/>
    <w:p>
      <w:pPr>
        <w:spacing w:after="0"/>
        <w:ind w:left="0"/>
        <w:jc w:val="both"/>
      </w:pPr>
      <w:r>
        <w:rPr>
          <w:rFonts w:ascii="Times New Roman"/>
          <w:b w:val="false"/>
          <w:i w:val="false"/>
          <w:color w:val="000000"/>
          <w:sz w:val="28"/>
        </w:rPr>
        <w:t xml:space="preserve">
      Поставщик услуги до оказания услуги по организации питания обучающихся получает санитарно-эпидемиологическое заключение о соответствии объекта нормативным правовым актам в сфере санитарно-эпидемиологического благополучия населения по форме согласно </w:t>
      </w:r>
      <w:r>
        <w:rPr>
          <w:rFonts w:ascii="Times New Roman"/>
          <w:b w:val="false"/>
          <w:i w:val="false"/>
          <w:color w:val="000000"/>
          <w:sz w:val="28"/>
        </w:rPr>
        <w:t>приложению 290</w:t>
      </w:r>
      <w:r>
        <w:rPr>
          <w:rFonts w:ascii="Times New Roman"/>
          <w:b w:val="false"/>
          <w:i w:val="false"/>
          <w:color w:val="000000"/>
          <w:sz w:val="28"/>
        </w:rPr>
        <w:t xml:space="preserve"> к приказу Министра здравоохранения Республики Казахстан от 20 августа 2021 года № ҚР ДСМ-84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24082) и (или) уведомление о начале осуществления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132"/>
    <w:bookmarkStart w:name="z163" w:id="133"/>
    <w:p>
      <w:pPr>
        <w:spacing w:after="0"/>
        <w:ind w:left="0"/>
        <w:jc w:val="both"/>
      </w:pPr>
      <w:r>
        <w:rPr>
          <w:rFonts w:ascii="Times New Roman"/>
          <w:b w:val="false"/>
          <w:i w:val="false"/>
          <w:color w:val="000000"/>
          <w:sz w:val="28"/>
        </w:rPr>
        <w:t xml:space="preserve">
      Поставщик услуги не допускается к оказанию услуги по организации питания обучающихся без наличия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(или) уведомления о начале осуществления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65" w:id="134"/>
    <w:p>
      <w:pPr>
        <w:spacing w:after="0"/>
        <w:ind w:left="0"/>
        <w:jc w:val="both"/>
      </w:pPr>
      <w:r>
        <w:rPr>
          <w:rFonts w:ascii="Times New Roman"/>
          <w:b w:val="false"/>
          <w:i w:val="false"/>
          <w:color w:val="000000"/>
          <w:sz w:val="28"/>
        </w:rPr>
        <w:t>
      "88.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и (или) не внес обеспечение исполнения договора, то организатор конкурса в соответствии с Правилами формирования перечня недобросовестных поставщиков (потенциальных поставщиков) не позднее тридцати календарных дней обращается с иском в суд о признании такого поставщика недобросовестным.";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67" w:id="135"/>
    <w:p>
      <w:pPr>
        <w:spacing w:after="0"/>
        <w:ind w:left="0"/>
        <w:jc w:val="both"/>
      </w:pPr>
      <w:r>
        <w:rPr>
          <w:rFonts w:ascii="Times New Roman"/>
          <w:b w:val="false"/>
          <w:i w:val="false"/>
          <w:color w:val="000000"/>
          <w:sz w:val="28"/>
        </w:rPr>
        <w:t>
      "95. Документы об исполнении договора (акт приема-передачи товара, акт оказанных услуг, счет-фактуры) оформляются в электронной форме.</w:t>
      </w:r>
    </w:p>
    <w:bookmarkEnd w:id="135"/>
    <w:bookmarkStart w:name="z168" w:id="136"/>
    <w:p>
      <w:pPr>
        <w:spacing w:after="0"/>
        <w:ind w:left="0"/>
        <w:jc w:val="both"/>
      </w:pPr>
      <w:r>
        <w:rPr>
          <w:rFonts w:ascii="Times New Roman"/>
          <w:b w:val="false"/>
          <w:i w:val="false"/>
          <w:color w:val="000000"/>
          <w:sz w:val="28"/>
        </w:rPr>
        <w:t>
      Договор считается исполненным при условии полного выполнения заказчиком и поставщиком принятых обязательств по указанному договору.</w:t>
      </w:r>
    </w:p>
    <w:bookmarkEnd w:id="136"/>
    <w:bookmarkStart w:name="z169" w:id="137"/>
    <w:p>
      <w:pPr>
        <w:spacing w:after="0"/>
        <w:ind w:left="0"/>
        <w:jc w:val="both"/>
      </w:pPr>
      <w:r>
        <w:rPr>
          <w:rFonts w:ascii="Times New Roman"/>
          <w:b w:val="false"/>
          <w:i w:val="false"/>
          <w:color w:val="000000"/>
          <w:sz w:val="28"/>
        </w:rPr>
        <w:t>
      Исполнение договора при поставке товаров осуществляется в следующей последовательности:</w:t>
      </w:r>
    </w:p>
    <w:bookmarkEnd w:id="137"/>
    <w:bookmarkStart w:name="z170" w:id="138"/>
    <w:p>
      <w:pPr>
        <w:spacing w:after="0"/>
        <w:ind w:left="0"/>
        <w:jc w:val="both"/>
      </w:pPr>
      <w:r>
        <w:rPr>
          <w:rFonts w:ascii="Times New Roman"/>
          <w:b w:val="false"/>
          <w:i w:val="false"/>
          <w:color w:val="000000"/>
          <w:sz w:val="28"/>
        </w:rPr>
        <w:t>
      1) доставка товара в пункт назначения товара с предоставлением оригинала накладной;</w:t>
      </w:r>
    </w:p>
    <w:bookmarkEnd w:id="138"/>
    <w:bookmarkStart w:name="z171" w:id="139"/>
    <w:p>
      <w:pPr>
        <w:spacing w:after="0"/>
        <w:ind w:left="0"/>
        <w:jc w:val="both"/>
      </w:pPr>
      <w:r>
        <w:rPr>
          <w:rFonts w:ascii="Times New Roman"/>
          <w:b w:val="false"/>
          <w:i w:val="false"/>
          <w:color w:val="000000"/>
          <w:sz w:val="28"/>
        </w:rPr>
        <w:t>
      2) оформление поставщиком акта приема-передачи товара посредством веб-портала с прикреплением электронной копии накладной, подтверждающей факт доставки товара;</w:t>
      </w:r>
    </w:p>
    <w:bookmarkEnd w:id="139"/>
    <w:bookmarkStart w:name="z172" w:id="140"/>
    <w:p>
      <w:pPr>
        <w:spacing w:after="0"/>
        <w:ind w:left="0"/>
        <w:jc w:val="both"/>
      </w:pPr>
      <w:r>
        <w:rPr>
          <w:rFonts w:ascii="Times New Roman"/>
          <w:b w:val="false"/>
          <w:i w:val="false"/>
          <w:color w:val="000000"/>
          <w:sz w:val="28"/>
        </w:rPr>
        <w:t>
      3) приемка товара заказчиком;</w:t>
      </w:r>
    </w:p>
    <w:bookmarkEnd w:id="140"/>
    <w:bookmarkStart w:name="z173" w:id="141"/>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и его формы, утвержденными приказом Министра финансов Республики Казахстан от 28 октября 2025 года № 629 (зарегистрирован в Реестре государственной регистрации нормативных правовых актов под № 37241) (далее – Правила выписки счет-фактуры и его формы);</w:t>
      </w:r>
    </w:p>
    <w:bookmarkEnd w:id="141"/>
    <w:bookmarkStart w:name="z174" w:id="142"/>
    <w:p>
      <w:pPr>
        <w:spacing w:after="0"/>
        <w:ind w:left="0"/>
        <w:jc w:val="both"/>
      </w:pPr>
      <w:r>
        <w:rPr>
          <w:rFonts w:ascii="Times New Roman"/>
          <w:b w:val="false"/>
          <w:i w:val="false"/>
          <w:color w:val="000000"/>
          <w:sz w:val="28"/>
        </w:rPr>
        <w:t>
      5) оплата заказчиком за поставленный товар.</w:t>
      </w:r>
    </w:p>
    <w:bookmarkEnd w:id="142"/>
    <w:bookmarkStart w:name="z175" w:id="143"/>
    <w:p>
      <w:pPr>
        <w:spacing w:after="0"/>
        <w:ind w:left="0"/>
        <w:jc w:val="both"/>
      </w:pPr>
      <w:r>
        <w:rPr>
          <w:rFonts w:ascii="Times New Roman"/>
          <w:b w:val="false"/>
          <w:i w:val="false"/>
          <w:color w:val="000000"/>
          <w:sz w:val="28"/>
        </w:rPr>
        <w:t>
      Исполнение договора при оказании услуг осуществляется в следующей последовательности:</w:t>
      </w:r>
    </w:p>
    <w:bookmarkEnd w:id="143"/>
    <w:bookmarkStart w:name="z176" w:id="144"/>
    <w:p>
      <w:pPr>
        <w:spacing w:after="0"/>
        <w:ind w:left="0"/>
        <w:jc w:val="both"/>
      </w:pPr>
      <w:r>
        <w:rPr>
          <w:rFonts w:ascii="Times New Roman"/>
          <w:b w:val="false"/>
          <w:i w:val="false"/>
          <w:color w:val="000000"/>
          <w:sz w:val="28"/>
        </w:rPr>
        <w:t>
      1) оформление акта оказанных услуг посредством веб-портала;</w:t>
      </w:r>
    </w:p>
    <w:bookmarkEnd w:id="144"/>
    <w:bookmarkStart w:name="z177" w:id="145"/>
    <w:p>
      <w:pPr>
        <w:spacing w:after="0"/>
        <w:ind w:left="0"/>
        <w:jc w:val="both"/>
      </w:pPr>
      <w:r>
        <w:rPr>
          <w:rFonts w:ascii="Times New Roman"/>
          <w:b w:val="false"/>
          <w:i w:val="false"/>
          <w:color w:val="000000"/>
          <w:sz w:val="28"/>
        </w:rPr>
        <w:t>
      2) сдача и приемка оказанных услуг;</w:t>
      </w:r>
    </w:p>
    <w:bookmarkEnd w:id="145"/>
    <w:bookmarkStart w:name="z178" w:id="146"/>
    <w:p>
      <w:pPr>
        <w:spacing w:after="0"/>
        <w:ind w:left="0"/>
        <w:jc w:val="both"/>
      </w:pPr>
      <w:r>
        <w:rPr>
          <w:rFonts w:ascii="Times New Roman"/>
          <w:b w:val="false"/>
          <w:i w:val="false"/>
          <w:color w:val="000000"/>
          <w:sz w:val="28"/>
        </w:rPr>
        <w:t>
      3) оформление электронной счет-фактуры, выписанной посредством информационной системы электронных счетов-фактур, в соответствии с Правилами выписки счет-фактуры и его формы;</w:t>
      </w:r>
    </w:p>
    <w:bookmarkEnd w:id="146"/>
    <w:bookmarkStart w:name="z179" w:id="147"/>
    <w:p>
      <w:pPr>
        <w:spacing w:after="0"/>
        <w:ind w:left="0"/>
        <w:jc w:val="both"/>
      </w:pPr>
      <w:r>
        <w:rPr>
          <w:rFonts w:ascii="Times New Roman"/>
          <w:b w:val="false"/>
          <w:i w:val="false"/>
          <w:color w:val="000000"/>
          <w:sz w:val="28"/>
        </w:rPr>
        <w:t>
      4) оплата заказчиком за оказанные услуги.";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81" w:id="148"/>
    <w:p>
      <w:pPr>
        <w:spacing w:after="0"/>
        <w:ind w:left="0"/>
        <w:jc w:val="both"/>
      </w:pPr>
      <w:r>
        <w:rPr>
          <w:rFonts w:ascii="Times New Roman"/>
          <w:b w:val="false"/>
          <w:i w:val="false"/>
          <w:color w:val="000000"/>
          <w:sz w:val="28"/>
        </w:rPr>
        <w:t xml:space="preserve">
      "98. Приобретение услуг по организации питания обучающихся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16 июня 2025 года № 52 "О некоторых вопросах планирования и реализации проектов государственно-частного партнерства" (зарегистрирован в Министерстве юстиции Республики Казахстан под № 36281).";</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83" w:id="149"/>
    <w:p>
      <w:pPr>
        <w:spacing w:after="0"/>
        <w:ind w:left="0"/>
        <w:jc w:val="both"/>
      </w:pPr>
      <w:r>
        <w:rPr>
          <w:rFonts w:ascii="Times New Roman"/>
          <w:b w:val="false"/>
          <w:i w:val="false"/>
          <w:color w:val="000000"/>
          <w:sz w:val="28"/>
        </w:rPr>
        <w:t>
      "110. В задачи комиссии входит ежеквартальное предоставление в местный исполнительный орган области, города республиканского значения и столицы, в срок до 15 числа месяца, следующего за отчетным кварталом, информации о соблюдении поставщиками требований в части:</w:t>
      </w:r>
    </w:p>
    <w:bookmarkEnd w:id="149"/>
    <w:bookmarkStart w:name="z184" w:id="150"/>
    <w:p>
      <w:pPr>
        <w:spacing w:after="0"/>
        <w:ind w:left="0"/>
        <w:jc w:val="both"/>
      </w:pPr>
      <w:r>
        <w:rPr>
          <w:rFonts w:ascii="Times New Roman"/>
          <w:b w:val="false"/>
          <w:i w:val="false"/>
          <w:color w:val="000000"/>
          <w:sz w:val="28"/>
        </w:rPr>
        <w:t>
      фактического оказания приобретаемых услуг работниками поставщика и их квалификации, заявленными в конкурсной документации;</w:t>
      </w:r>
    </w:p>
    <w:bookmarkEnd w:id="150"/>
    <w:bookmarkStart w:name="z185" w:id="151"/>
    <w:p>
      <w:pPr>
        <w:spacing w:after="0"/>
        <w:ind w:left="0"/>
        <w:jc w:val="both"/>
      </w:pPr>
      <w:r>
        <w:rPr>
          <w:rFonts w:ascii="Times New Roman"/>
          <w:b w:val="false"/>
          <w:i w:val="false"/>
          <w:color w:val="000000"/>
          <w:sz w:val="28"/>
        </w:rPr>
        <w:t>
      наличия и исправности холодильного и технологического оборудования, необходимого для оказания приобретаемых услуг;</w:t>
      </w:r>
    </w:p>
    <w:bookmarkEnd w:id="151"/>
    <w:bookmarkStart w:name="z186" w:id="152"/>
    <w:p>
      <w:pPr>
        <w:spacing w:after="0"/>
        <w:ind w:left="0"/>
        <w:jc w:val="both"/>
      </w:pPr>
      <w:r>
        <w:rPr>
          <w:rFonts w:ascii="Times New Roman"/>
          <w:b w:val="false"/>
          <w:i w:val="false"/>
          <w:color w:val="000000"/>
          <w:sz w:val="28"/>
        </w:rPr>
        <w:t>
      проведения органолептической оценки качества блюд и кулинарных изделий (бракеража).";</w:t>
      </w:r>
    </w:p>
    <w:bookmarkEnd w:id="152"/>
    <w:bookmarkStart w:name="z187" w:id="153"/>
    <w:p>
      <w:pPr>
        <w:spacing w:after="0"/>
        <w:ind w:left="0"/>
        <w:jc w:val="both"/>
      </w:pPr>
      <w:r>
        <w:rPr>
          <w:rFonts w:ascii="Times New Roman"/>
          <w:b w:val="false"/>
          <w:i w:val="false"/>
          <w:color w:val="000000"/>
          <w:sz w:val="28"/>
        </w:rPr>
        <w:t>
      дополнить пунктом 113-1 следующего содержания:</w:t>
      </w:r>
    </w:p>
    <w:bookmarkEnd w:id="153"/>
    <w:bookmarkStart w:name="z188" w:id="154"/>
    <w:p>
      <w:pPr>
        <w:spacing w:after="0"/>
        <w:ind w:left="0"/>
        <w:jc w:val="both"/>
      </w:pPr>
      <w:r>
        <w:rPr>
          <w:rFonts w:ascii="Times New Roman"/>
          <w:b w:val="false"/>
          <w:i w:val="false"/>
          <w:color w:val="000000"/>
          <w:sz w:val="28"/>
        </w:rPr>
        <w:t>
      "113-1. Местный исполнительный орган области, города республиканского значения и столицы ведет реестр поставщиков приобретаемых услуг, содержащий информацию о:</w:t>
      </w:r>
    </w:p>
    <w:bookmarkEnd w:id="154"/>
    <w:bookmarkStart w:name="z189" w:id="155"/>
    <w:p>
      <w:pPr>
        <w:spacing w:after="0"/>
        <w:ind w:left="0"/>
        <w:jc w:val="both"/>
      </w:pPr>
      <w:r>
        <w:rPr>
          <w:rFonts w:ascii="Times New Roman"/>
          <w:b w:val="false"/>
          <w:i w:val="false"/>
          <w:color w:val="000000"/>
          <w:sz w:val="28"/>
        </w:rPr>
        <w:t>
      дате заключения и сроке действия договоров об оказании услуг;</w:t>
      </w:r>
    </w:p>
    <w:bookmarkEnd w:id="155"/>
    <w:bookmarkStart w:name="z190" w:id="156"/>
    <w:p>
      <w:pPr>
        <w:spacing w:after="0"/>
        <w:ind w:left="0"/>
        <w:jc w:val="both"/>
      </w:pPr>
      <w:r>
        <w:rPr>
          <w:rFonts w:ascii="Times New Roman"/>
          <w:b w:val="false"/>
          <w:i w:val="false"/>
          <w:color w:val="000000"/>
          <w:sz w:val="28"/>
        </w:rPr>
        <w:t>
      работниках поставщика, фактически оказывающих приобретаемые услуги, и их квалификации.";</w:t>
      </w:r>
    </w:p>
    <w:bookmarkEnd w:id="156"/>
    <w:bookmarkStart w:name="z191"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Типовой конкурсной документации по выбору поставщика услуги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57"/>
    <w:bookmarkStart w:name="z192"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об оказании услуги: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подпунктами 2-1), 2-2) и 2-3) следующего содержания:</w:t>
      </w:r>
    </w:p>
    <w:bookmarkStart w:name="z194" w:id="159"/>
    <w:p>
      <w:pPr>
        <w:spacing w:after="0"/>
        <w:ind w:left="0"/>
        <w:jc w:val="both"/>
      </w:pPr>
      <w:r>
        <w:rPr>
          <w:rFonts w:ascii="Times New Roman"/>
          <w:b w:val="false"/>
          <w:i w:val="false"/>
          <w:color w:val="000000"/>
          <w:sz w:val="28"/>
        </w:rPr>
        <w:t>
      "2-1) обеспечить наличие и исправность холодильного и технологического оборудования, необходимого для оказания услуг;</w:t>
      </w:r>
    </w:p>
    <w:bookmarkEnd w:id="159"/>
    <w:bookmarkStart w:name="z195" w:id="160"/>
    <w:p>
      <w:pPr>
        <w:spacing w:after="0"/>
        <w:ind w:left="0"/>
        <w:jc w:val="both"/>
      </w:pPr>
      <w:r>
        <w:rPr>
          <w:rFonts w:ascii="Times New Roman"/>
          <w:b w:val="false"/>
          <w:i w:val="false"/>
          <w:color w:val="000000"/>
          <w:sz w:val="28"/>
        </w:rPr>
        <w:t>
      2-2) представить Заказчику условия для проведения им или уполномоченным им лицам органолептической оценки качества блюд и кулинарных изделий (бракеража);</w:t>
      </w:r>
    </w:p>
    <w:bookmarkEnd w:id="160"/>
    <w:bookmarkStart w:name="z196" w:id="161"/>
    <w:p>
      <w:pPr>
        <w:spacing w:after="0"/>
        <w:ind w:left="0"/>
        <w:jc w:val="both"/>
      </w:pPr>
      <w:r>
        <w:rPr>
          <w:rFonts w:ascii="Times New Roman"/>
          <w:b w:val="false"/>
          <w:i w:val="false"/>
          <w:color w:val="000000"/>
          <w:sz w:val="28"/>
        </w:rPr>
        <w:t>
      2-3) вести учет приходных документов на пищевую продукцию в разрезе субъектов, осуществляющих ее поставку;";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98" w:id="162"/>
    <w:p>
      <w:pPr>
        <w:spacing w:after="0"/>
        <w:ind w:left="0"/>
        <w:jc w:val="both"/>
      </w:pPr>
      <w:r>
        <w:rPr>
          <w:rFonts w:ascii="Times New Roman"/>
          <w:b w:val="false"/>
          <w:i w:val="false"/>
          <w:color w:val="000000"/>
          <w:sz w:val="28"/>
        </w:rPr>
        <w:t>
      "3.3. Заказчик обязуется:</w:t>
      </w:r>
    </w:p>
    <w:bookmarkEnd w:id="162"/>
    <w:bookmarkStart w:name="z199" w:id="163"/>
    <w:p>
      <w:pPr>
        <w:spacing w:after="0"/>
        <w:ind w:left="0"/>
        <w:jc w:val="both"/>
      </w:pPr>
      <w:r>
        <w:rPr>
          <w:rFonts w:ascii="Times New Roman"/>
          <w:b w:val="false"/>
          <w:i w:val="false"/>
          <w:color w:val="000000"/>
          <w:sz w:val="28"/>
        </w:rPr>
        <w:t>
      1) проверять качество оказанных Услуг;</w:t>
      </w:r>
    </w:p>
    <w:bookmarkEnd w:id="163"/>
    <w:bookmarkStart w:name="z200" w:id="164"/>
    <w:p>
      <w:pPr>
        <w:spacing w:after="0"/>
        <w:ind w:left="0"/>
        <w:jc w:val="both"/>
      </w:pPr>
      <w:r>
        <w:rPr>
          <w:rFonts w:ascii="Times New Roman"/>
          <w:b w:val="false"/>
          <w:i w:val="false"/>
          <w:color w:val="000000"/>
          <w:sz w:val="28"/>
        </w:rPr>
        <w:t>
      2) проверять наличие и исправность холодильного и технологического оборудования, необходимого для оказания приобретаемых услуг;</w:t>
      </w:r>
    </w:p>
    <w:bookmarkEnd w:id="164"/>
    <w:bookmarkStart w:name="z201" w:id="165"/>
    <w:p>
      <w:pPr>
        <w:spacing w:after="0"/>
        <w:ind w:left="0"/>
        <w:jc w:val="both"/>
      </w:pPr>
      <w:r>
        <w:rPr>
          <w:rFonts w:ascii="Times New Roman"/>
          <w:b w:val="false"/>
          <w:i w:val="false"/>
          <w:color w:val="000000"/>
          <w:sz w:val="28"/>
        </w:rPr>
        <w:t>
      3) проверять фактическое оказание приобретаемых услуг работниками поставщика и их квалификации, заявленными в конкурсной документации;</w:t>
      </w:r>
    </w:p>
    <w:bookmarkEnd w:id="165"/>
    <w:bookmarkStart w:name="z202" w:id="166"/>
    <w:p>
      <w:pPr>
        <w:spacing w:after="0"/>
        <w:ind w:left="0"/>
        <w:jc w:val="both"/>
      </w:pPr>
      <w:r>
        <w:rPr>
          <w:rFonts w:ascii="Times New Roman"/>
          <w:b w:val="false"/>
          <w:i w:val="false"/>
          <w:color w:val="000000"/>
          <w:sz w:val="28"/>
        </w:rPr>
        <w:t>
      4) проверять санитарно-гигиеническое состояние столовой (пищеблока), буфета, качество, безопасность, условия, сроки хранения пищевой продукции, соответствие фактического рациона питания детей ежедневному, перспективному меню, а также проводить ежедневно органолептическую оценку качества готовых блюд и кулинарных изделий (бракеража);</w:t>
      </w:r>
    </w:p>
    <w:bookmarkEnd w:id="166"/>
    <w:bookmarkStart w:name="z203" w:id="167"/>
    <w:p>
      <w:pPr>
        <w:spacing w:after="0"/>
        <w:ind w:left="0"/>
        <w:jc w:val="both"/>
      </w:pPr>
      <w:r>
        <w:rPr>
          <w:rFonts w:ascii="Times New Roman"/>
          <w:b w:val="false"/>
          <w:i w:val="false"/>
          <w:color w:val="000000"/>
          <w:sz w:val="28"/>
        </w:rPr>
        <w:t>
      5) при выявлении несоответствий оказанных Услуг незамедлительно письменно уведомить Поставщика;</w:t>
      </w:r>
    </w:p>
    <w:bookmarkEnd w:id="167"/>
    <w:bookmarkStart w:name="z204" w:id="168"/>
    <w:p>
      <w:pPr>
        <w:spacing w:after="0"/>
        <w:ind w:left="0"/>
        <w:jc w:val="both"/>
      </w:pPr>
      <w:r>
        <w:rPr>
          <w:rFonts w:ascii="Times New Roman"/>
          <w:b w:val="false"/>
          <w:i w:val="false"/>
          <w:color w:val="000000"/>
          <w:sz w:val="28"/>
        </w:rPr>
        <w:t>
      6) при приемке Услуг подписать Акт оказанных услуг либо отказать в принятии с указанием аргументированных обоснований его непринятия;</w:t>
      </w:r>
    </w:p>
    <w:bookmarkEnd w:id="168"/>
    <w:bookmarkStart w:name="z205" w:id="169"/>
    <w:p>
      <w:pPr>
        <w:spacing w:after="0"/>
        <w:ind w:left="0"/>
        <w:jc w:val="both"/>
      </w:pPr>
      <w:r>
        <w:rPr>
          <w:rFonts w:ascii="Times New Roman"/>
          <w:b w:val="false"/>
          <w:i w:val="false"/>
          <w:color w:val="000000"/>
          <w:sz w:val="28"/>
        </w:rPr>
        <w:t>
      7)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69"/>
    <w:bookmarkStart w:name="z206" w:id="170"/>
    <w:p>
      <w:pPr>
        <w:spacing w:after="0"/>
        <w:ind w:left="0"/>
        <w:jc w:val="both"/>
      </w:pPr>
      <w:r>
        <w:rPr>
          <w:rFonts w:ascii="Times New Roman"/>
          <w:b w:val="false"/>
          <w:i w:val="false"/>
          <w:color w:val="000000"/>
          <w:sz w:val="28"/>
        </w:rPr>
        <w:t>
      8) произвести оплату в порядке и сроки, установленные настоящим Договором.";</w:t>
      </w:r>
    </w:p>
    <w:bookmarkEnd w:id="170"/>
    <w:bookmarkStart w:name="z207"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Правилам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следующей редакции:</w:t>
      </w:r>
    </w:p>
    <w:bookmarkStart w:name="z209" w:id="172"/>
    <w:p>
      <w:pPr>
        <w:spacing w:after="0"/>
        <w:ind w:left="0"/>
        <w:jc w:val="both"/>
      </w:pPr>
      <w:r>
        <w:rPr>
          <w:rFonts w:ascii="Times New Roman"/>
          <w:b w:val="false"/>
          <w:i w:val="false"/>
          <w:color w:val="000000"/>
          <w:sz w:val="28"/>
        </w:rPr>
        <w:t>
      "Приложение: перечень электронных копий документов (посредством социального кошелька**** прикрепляются фактические сведения о получении бесплатного питания обучающимися)";</w:t>
      </w:r>
    </w:p>
    <w:bookmarkEnd w:id="172"/>
    <w:bookmarkStart w:name="z210" w:id="173"/>
    <w:p>
      <w:pPr>
        <w:spacing w:after="0"/>
        <w:ind w:left="0"/>
        <w:jc w:val="both"/>
      </w:pPr>
      <w:r>
        <w:rPr>
          <w:rFonts w:ascii="Times New Roman"/>
          <w:b w:val="false"/>
          <w:i w:val="false"/>
          <w:color w:val="000000"/>
          <w:sz w:val="28"/>
        </w:rPr>
        <w:t>
      примечание изложить в следующей редакции:</w:t>
      </w:r>
    </w:p>
    <w:bookmarkEnd w:id="173"/>
    <w:bookmarkStart w:name="z211" w:id="174"/>
    <w:p>
      <w:pPr>
        <w:spacing w:after="0"/>
        <w:ind w:left="0"/>
        <w:jc w:val="both"/>
      </w:pPr>
      <w:r>
        <w:rPr>
          <w:rFonts w:ascii="Times New Roman"/>
          <w:b w:val="false"/>
          <w:i w:val="false"/>
          <w:color w:val="000000"/>
          <w:sz w:val="28"/>
        </w:rPr>
        <w:t>
      "Примечание:</w:t>
      </w:r>
    </w:p>
    <w:bookmarkEnd w:id="174"/>
    <w:bookmarkStart w:name="z212" w:id="175"/>
    <w:p>
      <w:pPr>
        <w:spacing w:after="0"/>
        <w:ind w:left="0"/>
        <w:jc w:val="both"/>
      </w:pPr>
      <w:r>
        <w:rPr>
          <w:rFonts w:ascii="Times New Roman"/>
          <w:b w:val="false"/>
          <w:i w:val="false"/>
          <w:color w:val="000000"/>
          <w:sz w:val="28"/>
        </w:rPr>
        <w:t>
      * заполняется автоматически веб-порталом государственных закупок;</w:t>
      </w:r>
    </w:p>
    <w:bookmarkEnd w:id="175"/>
    <w:bookmarkStart w:name="z213" w:id="176"/>
    <w:p>
      <w:pPr>
        <w:spacing w:after="0"/>
        <w:ind w:left="0"/>
        <w:jc w:val="both"/>
      </w:pPr>
      <w:r>
        <w:rPr>
          <w:rFonts w:ascii="Times New Roman"/>
          <w:b w:val="false"/>
          <w:i w:val="false"/>
          <w:color w:val="000000"/>
          <w:sz w:val="28"/>
        </w:rPr>
        <w:t>
      ** заполняется поставщиком;</w:t>
      </w:r>
    </w:p>
    <w:bookmarkEnd w:id="176"/>
    <w:bookmarkStart w:name="z214" w:id="177"/>
    <w:p>
      <w:pPr>
        <w:spacing w:after="0"/>
        <w:ind w:left="0"/>
        <w:jc w:val="both"/>
      </w:pPr>
      <w:r>
        <w:rPr>
          <w:rFonts w:ascii="Times New Roman"/>
          <w:b w:val="false"/>
          <w:i w:val="false"/>
          <w:color w:val="000000"/>
          <w:sz w:val="28"/>
        </w:rPr>
        <w:t>
      *** заполняется заказчиком;</w:t>
      </w:r>
    </w:p>
    <w:bookmarkEnd w:id="177"/>
    <w:bookmarkStart w:name="z215" w:id="178"/>
    <w:p>
      <w:pPr>
        <w:spacing w:after="0"/>
        <w:ind w:left="0"/>
        <w:jc w:val="both"/>
      </w:pPr>
      <w:r>
        <w:rPr>
          <w:rFonts w:ascii="Times New Roman"/>
          <w:b w:val="false"/>
          <w:i w:val="false"/>
          <w:color w:val="000000"/>
          <w:sz w:val="28"/>
        </w:rPr>
        <w:t>
      **** предоставляется в автоматическом формате социальным кошельком.".</w:t>
      </w:r>
    </w:p>
    <w:bookmarkEnd w:id="178"/>
    <w:bookmarkStart w:name="z216" w:id="17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изменения и дополнение:</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8" w:id="180"/>
    <w:p>
      <w:pPr>
        <w:spacing w:after="0"/>
        <w:ind w:left="0"/>
        <w:jc w:val="both"/>
      </w:pPr>
      <w:r>
        <w:rPr>
          <w:rFonts w:ascii="Times New Roman"/>
          <w:b w:val="false"/>
          <w:i w:val="false"/>
          <w:color w:val="000000"/>
          <w:sz w:val="28"/>
        </w:rPr>
        <w:t>
      "1. Утвердить прилагаемые:</w:t>
      </w:r>
    </w:p>
    <w:bookmarkEnd w:id="180"/>
    <w:bookmarkStart w:name="z219" w:id="181"/>
    <w:p>
      <w:pPr>
        <w:spacing w:after="0"/>
        <w:ind w:left="0"/>
        <w:jc w:val="both"/>
      </w:pPr>
      <w:r>
        <w:rPr>
          <w:rFonts w:ascii="Times New Roman"/>
          <w:b w:val="false"/>
          <w:i w:val="false"/>
          <w:color w:val="000000"/>
          <w:sz w:val="28"/>
        </w:rPr>
        <w:t xml:space="preserve">
      1) Правила оказания государственной услуги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81"/>
    <w:bookmarkStart w:name="z220" w:id="182"/>
    <w:p>
      <w:pPr>
        <w:spacing w:after="0"/>
        <w:ind w:left="0"/>
        <w:jc w:val="both"/>
      </w:pPr>
      <w:r>
        <w:rPr>
          <w:rFonts w:ascii="Times New Roman"/>
          <w:b w:val="false"/>
          <w:i w:val="false"/>
          <w:color w:val="000000"/>
          <w:sz w:val="28"/>
        </w:rPr>
        <w:t xml:space="preserve">
      2) Правила оказания государственной услуги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82"/>
    <w:bookmarkStart w:name="z221" w:id="183"/>
    <w:p>
      <w:pPr>
        <w:spacing w:after="0"/>
        <w:ind w:left="0"/>
        <w:jc w:val="both"/>
      </w:pPr>
      <w:r>
        <w:rPr>
          <w:rFonts w:ascii="Times New Roman"/>
          <w:b w:val="false"/>
          <w:i w:val="false"/>
          <w:color w:val="000000"/>
          <w:sz w:val="28"/>
        </w:rPr>
        <w:t xml:space="preserve">
      3)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83"/>
    <w:bookmarkStart w:name="z222" w:id="184"/>
    <w:p>
      <w:pPr>
        <w:spacing w:after="0"/>
        <w:ind w:left="0"/>
        <w:jc w:val="both"/>
      </w:pPr>
      <w:r>
        <w:rPr>
          <w:rFonts w:ascii="Times New Roman"/>
          <w:b w:val="false"/>
          <w:i w:val="false"/>
          <w:color w:val="000000"/>
          <w:sz w:val="28"/>
        </w:rPr>
        <w:t xml:space="preserve">
      4) Правила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84"/>
    <w:bookmarkStart w:name="z223" w:id="185"/>
    <w:p>
      <w:pPr>
        <w:spacing w:after="0"/>
        <w:ind w:left="0"/>
        <w:jc w:val="both"/>
      </w:pPr>
      <w:r>
        <w:rPr>
          <w:rFonts w:ascii="Times New Roman"/>
          <w:b w:val="false"/>
          <w:i w:val="false"/>
          <w:color w:val="000000"/>
          <w:sz w:val="28"/>
        </w:rPr>
        <w:t xml:space="preserve">
      5) Правила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85"/>
    <w:bookmarkStart w:name="z224" w:id="186"/>
    <w:p>
      <w:pPr>
        <w:spacing w:after="0"/>
        <w:ind w:left="0"/>
        <w:jc w:val="both"/>
      </w:pPr>
      <w:r>
        <w:rPr>
          <w:rFonts w:ascii="Times New Roman"/>
          <w:b w:val="false"/>
          <w:i w:val="false"/>
          <w:color w:val="000000"/>
          <w:sz w:val="28"/>
        </w:rPr>
        <w:t xml:space="preserve">
      6) Правила оказания государственной услуги "Передача ребенка (детей) на воспитание в приемную семью,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86"/>
    <w:bookmarkStart w:name="z225" w:id="187"/>
    <w:p>
      <w:pPr>
        <w:spacing w:after="0"/>
        <w:ind w:left="0"/>
        <w:jc w:val="both"/>
      </w:pPr>
      <w:r>
        <w:rPr>
          <w:rFonts w:ascii="Times New Roman"/>
          <w:b w:val="false"/>
          <w:i w:val="false"/>
          <w:color w:val="000000"/>
          <w:sz w:val="28"/>
        </w:rPr>
        <w:t xml:space="preserve">
      7) Правила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87"/>
    <w:bookmarkStart w:name="z226" w:id="188"/>
    <w:p>
      <w:pPr>
        <w:spacing w:after="0"/>
        <w:ind w:left="0"/>
        <w:jc w:val="both"/>
      </w:pPr>
      <w:r>
        <w:rPr>
          <w:rFonts w:ascii="Times New Roman"/>
          <w:b w:val="false"/>
          <w:i w:val="false"/>
          <w:color w:val="000000"/>
          <w:sz w:val="28"/>
        </w:rPr>
        <w:t xml:space="preserve">
      8)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88"/>
    <w:bookmarkStart w:name="z227" w:id="189"/>
    <w:p>
      <w:pPr>
        <w:spacing w:after="0"/>
        <w:ind w:left="0"/>
        <w:jc w:val="both"/>
      </w:pPr>
      <w:r>
        <w:rPr>
          <w:rFonts w:ascii="Times New Roman"/>
          <w:b w:val="false"/>
          <w:i w:val="false"/>
          <w:color w:val="000000"/>
          <w:sz w:val="28"/>
        </w:rPr>
        <w:t xml:space="preserve">
      9)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89"/>
    <w:bookmarkStart w:name="z228" w:id="190"/>
    <w:p>
      <w:pPr>
        <w:spacing w:after="0"/>
        <w:ind w:left="0"/>
        <w:jc w:val="both"/>
      </w:pPr>
      <w:r>
        <w:rPr>
          <w:rFonts w:ascii="Times New Roman"/>
          <w:b w:val="false"/>
          <w:i w:val="false"/>
          <w:color w:val="000000"/>
          <w:sz w:val="28"/>
        </w:rPr>
        <w:t xml:space="preserve">
      10)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90"/>
    <w:bookmarkStart w:name="z229" w:id="191"/>
    <w:p>
      <w:pPr>
        <w:spacing w:after="0"/>
        <w:ind w:left="0"/>
        <w:jc w:val="both"/>
      </w:pPr>
      <w:r>
        <w:rPr>
          <w:rFonts w:ascii="Times New Roman"/>
          <w:b w:val="false"/>
          <w:i w:val="false"/>
          <w:color w:val="000000"/>
          <w:sz w:val="28"/>
        </w:rPr>
        <w:t xml:space="preserve">
      11)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91"/>
    <w:bookmarkStart w:name="z230" w:id="192"/>
    <w:p>
      <w:pPr>
        <w:spacing w:after="0"/>
        <w:ind w:left="0"/>
        <w:jc w:val="both"/>
      </w:pPr>
      <w:r>
        <w:rPr>
          <w:rFonts w:ascii="Times New Roman"/>
          <w:b w:val="false"/>
          <w:i w:val="false"/>
          <w:color w:val="000000"/>
          <w:sz w:val="28"/>
        </w:rPr>
        <w:t xml:space="preserve">
      12) Правила оказания государственной услуги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92"/>
    <w:bookmarkStart w:name="z231" w:id="193"/>
    <w:p>
      <w:pPr>
        <w:spacing w:after="0"/>
        <w:ind w:left="0"/>
        <w:jc w:val="both"/>
      </w:pPr>
      <w:r>
        <w:rPr>
          <w:rFonts w:ascii="Times New Roman"/>
          <w:b w:val="false"/>
          <w:i w:val="false"/>
          <w:color w:val="000000"/>
          <w:sz w:val="28"/>
        </w:rPr>
        <w:t xml:space="preserve">
      13) Правила оказания государственной услуги "Оказание финансовой и материальной помощи обучающимся и воспитанникам организаций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93"/>
    <w:bookmarkStart w:name="z232" w:id="194"/>
    <w:p>
      <w:pPr>
        <w:spacing w:after="0"/>
        <w:ind w:left="0"/>
        <w:jc w:val="both"/>
      </w:pPr>
      <w:r>
        <w:rPr>
          <w:rFonts w:ascii="Times New Roman"/>
          <w:b w:val="false"/>
          <w:i w:val="false"/>
          <w:color w:val="000000"/>
          <w:sz w:val="28"/>
        </w:rPr>
        <w:t xml:space="preserve">
      14) Правила "Передача ребенка (детей) в гостевую семью"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94"/>
    <w:bookmarkStart w:name="z233"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справок по опеке и попечительству", утвержденных приложением 1 к указанному приказу: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5" w:id="19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справок по опеке и попечительству опекунам или попечителям.";</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37"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справок для распоряжения имуществом несовершеннолетних", утвержденных приложением 2 к указанному приказу: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9" w:id="19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 государственных и социально ответственных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1" w:id="199"/>
    <w:p>
      <w:pPr>
        <w:spacing w:after="0"/>
        <w:ind w:left="0"/>
        <w:jc w:val="both"/>
      </w:pPr>
      <w:r>
        <w:rPr>
          <w:rFonts w:ascii="Times New Roman"/>
          <w:b w:val="false"/>
          <w:i w:val="false"/>
          <w:color w:val="000000"/>
          <w:sz w:val="28"/>
        </w:rPr>
        <w:t>
      "5. Местными исполнительными органами городов республиканского значения, столицы,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199"/>
    <w:bookmarkStart w:name="z242" w:id="20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00"/>
    <w:bookmarkStart w:name="z243" w:id="20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45"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утвержденных приложением 3 к указанному приказу:</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7" w:id="203"/>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9" w:id="204"/>
    <w:p>
      <w:pPr>
        <w:spacing w:after="0"/>
        <w:ind w:left="0"/>
        <w:jc w:val="both"/>
      </w:pPr>
      <w:r>
        <w:rPr>
          <w:rFonts w:ascii="Times New Roman"/>
          <w:b w:val="false"/>
          <w:i w:val="false"/>
          <w:color w:val="000000"/>
          <w:sz w:val="28"/>
        </w:rPr>
        <w:t>
      "5. Сотрудник местного исполнительного органа городов республиканского значения, столицы,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204"/>
    <w:bookmarkStart w:name="z250" w:id="205"/>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05"/>
    <w:bookmarkStart w:name="z251" w:id="206"/>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цифровой системе "Регистрационный пункт ЗАГС"),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(или) супруга (-и), если состоит в браке, иных лиц, совместно проживающих с услугополучателем (при наличии), а также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06"/>
    <w:bookmarkStart w:name="z252" w:id="207"/>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иных лиц, совместно проживающих с услугополучателем (при наличии),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207"/>
    <w:bookmarkStart w:name="z253" w:id="208"/>
    <w:p>
      <w:pPr>
        <w:spacing w:after="0"/>
        <w:ind w:left="0"/>
        <w:jc w:val="both"/>
      </w:pPr>
      <w:r>
        <w:rPr>
          <w:rFonts w:ascii="Times New Roman"/>
          <w:b w:val="false"/>
          <w:i w:val="false"/>
          <w:color w:val="000000"/>
          <w:sz w:val="28"/>
        </w:rPr>
        <w:t>
      дополнить пунктом 10-2 следующего содержания:</w:t>
      </w:r>
    </w:p>
    <w:bookmarkEnd w:id="208"/>
    <w:bookmarkStart w:name="z254" w:id="209"/>
    <w:p>
      <w:pPr>
        <w:spacing w:after="0"/>
        <w:ind w:left="0"/>
        <w:jc w:val="both"/>
      </w:pPr>
      <w:r>
        <w:rPr>
          <w:rFonts w:ascii="Times New Roman"/>
          <w:b w:val="false"/>
          <w:i w:val="false"/>
          <w:color w:val="000000"/>
          <w:sz w:val="28"/>
        </w:rPr>
        <w:t>
      "10-2. Преимущественное право при установлении опеки или попечительства над несовершеннолетними имеют их родственники, а в случае их отсутствия – лица, состоящие в зарегистрированном браке (супружестве).";</w:t>
      </w:r>
    </w:p>
    <w:bookmarkEnd w:id="209"/>
    <w:bookmarkStart w:name="z255" w:id="21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210"/>
    <w:bookmarkStart w:name="z256" w:id="21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58"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утвержденных приложением 4 к указанному приказу: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0" w:id="213"/>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Кодекса Республики Казахстан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2" w:id="214"/>
    <w:p>
      <w:pPr>
        <w:spacing w:after="0"/>
        <w:ind w:left="0"/>
        <w:jc w:val="both"/>
      </w:pPr>
      <w:r>
        <w:rPr>
          <w:rFonts w:ascii="Times New Roman"/>
          <w:b w:val="false"/>
          <w:i w:val="false"/>
          <w:color w:val="000000"/>
          <w:sz w:val="28"/>
        </w:rPr>
        <w:t>
      "5. Сотрудник местного исполнительного органа городов республиканского значения, столицы,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 и право опекуна или попечителя на получение пособия.";</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64"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утвержденных приложением 5 к указанному приказу:</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6" w:id="216"/>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и </w:t>
      </w:r>
      <w:r>
        <w:rPr>
          <w:rFonts w:ascii="Times New Roman"/>
          <w:b w:val="false"/>
          <w:i w:val="false"/>
          <w:color w:val="000000"/>
          <w:sz w:val="28"/>
        </w:rPr>
        <w:t>пунктом 1</w:t>
      </w:r>
      <w:r>
        <w:rPr>
          <w:rFonts w:ascii="Times New Roman"/>
          <w:b w:val="false"/>
          <w:i w:val="false"/>
          <w:color w:val="000000"/>
          <w:sz w:val="28"/>
        </w:rPr>
        <w:t xml:space="preserve"> статьи 137 Кодекса Республики Казахстан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передачи ребенка (детей) на патронатное воспитание, назначение и размер выплаты денежных средств на их содержание.";</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68" w:id="217"/>
    <w:p>
      <w:pPr>
        <w:spacing w:after="0"/>
        <w:ind w:left="0"/>
        <w:jc w:val="both"/>
      </w:pPr>
      <w:r>
        <w:rPr>
          <w:rFonts w:ascii="Times New Roman"/>
          <w:b w:val="false"/>
          <w:i w:val="false"/>
          <w:color w:val="000000"/>
          <w:sz w:val="28"/>
        </w:rPr>
        <w:t>
      "5. Местные исполнительные органы городов республиканского значения, столицы,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217"/>
    <w:bookmarkStart w:name="z269" w:id="218"/>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18"/>
    <w:bookmarkStart w:name="z270" w:id="219"/>
    <w:p>
      <w:pPr>
        <w:spacing w:after="0"/>
        <w:ind w:left="0"/>
        <w:jc w:val="both"/>
      </w:pPr>
      <w:r>
        <w:rPr>
          <w:rFonts w:ascii="Times New Roman"/>
          <w:b w:val="false"/>
          <w:i w:val="false"/>
          <w:color w:val="000000"/>
          <w:sz w:val="28"/>
        </w:rPr>
        <w:t xml:space="preserve">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(или) супруга (-и), если состоит в браке, иных лиц, совместно проживающих с услугополучателем (при наличии),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19"/>
    <w:bookmarkStart w:name="z271" w:id="220"/>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иных лиц, совместно проживающих с услугополучателем (при наличии),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220"/>
    <w:bookmarkStart w:name="z272" w:id="221"/>
    <w:p>
      <w:pPr>
        <w:spacing w:after="0"/>
        <w:ind w:left="0"/>
        <w:jc w:val="both"/>
      </w:pPr>
      <w:r>
        <w:rPr>
          <w:rFonts w:ascii="Times New Roman"/>
          <w:b w:val="false"/>
          <w:i w:val="false"/>
          <w:color w:val="000000"/>
          <w:sz w:val="28"/>
        </w:rPr>
        <w:t>
      дополнить пунктом 8-1 следующего содержания:</w:t>
      </w:r>
    </w:p>
    <w:bookmarkEnd w:id="221"/>
    <w:bookmarkStart w:name="z273" w:id="222"/>
    <w:p>
      <w:pPr>
        <w:spacing w:after="0"/>
        <w:ind w:left="0"/>
        <w:jc w:val="both"/>
      </w:pPr>
      <w:r>
        <w:rPr>
          <w:rFonts w:ascii="Times New Roman"/>
          <w:b w:val="false"/>
          <w:i w:val="false"/>
          <w:color w:val="000000"/>
          <w:sz w:val="28"/>
        </w:rPr>
        <w:t>
      "8-1. Преимущественное право на патронатное воспитание ребенка (детей) имеют его родственники, а в случае их отсутствия – лица, состоящие в зарегистрированном браке (супружестве).";</w:t>
      </w:r>
    </w:p>
    <w:bookmarkEnd w:id="222"/>
    <w:bookmarkStart w:name="z274" w:id="22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23"/>
    <w:bookmarkStart w:name="z275" w:id="22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77"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воспитание в приемную семью и назначение выплаты денежных средств на их содержание", утвержденных приложением 6 к указанному приказу:</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9" w:id="226"/>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81" w:id="227"/>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местные исполнительные органы городов республиканского значения, столицы, районов, городов областного значения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7"/>
    <w:bookmarkStart w:name="z282" w:id="228"/>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28"/>
    <w:bookmarkStart w:name="z283" w:id="229"/>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и супруга (-и), если состоит в браке, иных лиц, совместно проживающих с услугополучателем (при наличии),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229"/>
    <w:bookmarkStart w:name="z284" w:id="230"/>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а также иных лиц, совместно проживающих с услугополучателем (при наличии),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230"/>
    <w:bookmarkStart w:name="z285" w:id="231"/>
    <w:p>
      <w:pPr>
        <w:spacing w:after="0"/>
        <w:ind w:left="0"/>
        <w:jc w:val="both"/>
      </w:pPr>
      <w:r>
        <w:rPr>
          <w:rFonts w:ascii="Times New Roman"/>
          <w:b w:val="false"/>
          <w:i w:val="false"/>
          <w:color w:val="000000"/>
          <w:sz w:val="28"/>
        </w:rPr>
        <w:t>
      дополнить пунктом 7-2 следующего содержания:</w:t>
      </w:r>
    </w:p>
    <w:bookmarkEnd w:id="231"/>
    <w:bookmarkStart w:name="z286" w:id="232"/>
    <w:p>
      <w:pPr>
        <w:spacing w:after="0"/>
        <w:ind w:left="0"/>
        <w:jc w:val="both"/>
      </w:pPr>
      <w:r>
        <w:rPr>
          <w:rFonts w:ascii="Times New Roman"/>
          <w:b w:val="false"/>
          <w:i w:val="false"/>
          <w:color w:val="000000"/>
          <w:sz w:val="28"/>
        </w:rPr>
        <w:t xml:space="preserve">
      "7-2. Преимущественное право при передаче ребенка (детей) в приемную семью имеют его родственники, а в случае их отсутствия – лица, состоящие в зарегистрированном браке (супружестве)."; </w:t>
      </w:r>
    </w:p>
    <w:bookmarkEnd w:id="232"/>
    <w:bookmarkStart w:name="z287" w:id="23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33"/>
    <w:bookmarkStart w:name="z288" w:id="23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90"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утвержденных приложением 7 к указанному приказу:</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2" w:id="236"/>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назначения, возврата и размера единовременной денежной выплаты при усыновлении ребенка-сироты и (или) ребенка, оставшегося без попечения родителей.";</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4" w:id="237"/>
    <w:p>
      <w:pPr>
        <w:spacing w:after="0"/>
        <w:ind w:left="0"/>
        <w:jc w:val="both"/>
      </w:pPr>
      <w:r>
        <w:rPr>
          <w:rFonts w:ascii="Times New Roman"/>
          <w:b w:val="false"/>
          <w:i w:val="false"/>
          <w:color w:val="000000"/>
          <w:sz w:val="28"/>
        </w:rPr>
        <w:t xml:space="preserve">
      "4. Для получения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через веб-портал "электронного правительства" (далее – портал) подают в местные исполнительные органы городов республиканского значения, столицы, районов, городов областного значения (далее – услугодатель) по месту вынесения решения суда об усыновлении ребенка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296"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утвержденных приложением 8 к указанному приказу:</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8" w:id="23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0" w:id="240"/>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местные исполнительные органы городов республиканского значения, столицы,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0"/>
    <w:bookmarkStart w:name="z301" w:id="241"/>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41"/>
    <w:bookmarkStart w:name="z302" w:id="242"/>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04"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утвержденных приложением 9 к указанному приказу: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6" w:id="244"/>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244"/>
    <w:bookmarkStart w:name="z307" w:id="245"/>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45"/>
    <w:bookmarkStart w:name="z308" w:id="246"/>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10"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утвержденных приложением 10 к указанному приказу:</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2" w:id="248"/>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248"/>
    <w:bookmarkStart w:name="z313" w:id="24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49"/>
    <w:bookmarkStart w:name="z314" w:id="250"/>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16"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утвержденных приложением 11 указанного приказа: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8" w:id="252"/>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52"/>
    <w:bookmarkStart w:name="z319" w:id="25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53"/>
    <w:bookmarkStart w:name="z320" w:id="25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22" w:id="2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решения органа опеки и попечительства об учете мнения ребенка, достигшего десятилетнего возраста", утвержденных приложением 12 к указанному приказу:</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4" w:id="25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6" w:id="257"/>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местные исполнительные органы городов республиканского значения, столицы,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7"/>
    <w:bookmarkStart w:name="z327" w:id="258"/>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58"/>
    <w:bookmarkStart w:name="z328" w:id="259"/>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30"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"Оказание финансовой и материальной помощи обучающимся и воспитанникам организаций образования" утвержденных приложением 13 к указанному приказу:</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2" w:id="261"/>
    <w:p>
      <w:pPr>
        <w:spacing w:after="0"/>
        <w:ind w:left="0"/>
        <w:jc w:val="both"/>
      </w:pPr>
      <w:r>
        <w:rPr>
          <w:rFonts w:ascii="Times New Roman"/>
          <w:b w:val="false"/>
          <w:i w:val="false"/>
          <w:color w:val="000000"/>
          <w:sz w:val="28"/>
        </w:rPr>
        <w:t xml:space="preserve">
      "1. Настоящие Правила оказания государственной услуги "Оказание финансовой и материальной помощи обучающимся и воспитанникам организаций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финансовой и материальной помощи обучающимся и воспитанникам организаций образования:</w:t>
      </w:r>
    </w:p>
    <w:bookmarkEnd w:id="261"/>
    <w:bookmarkStart w:name="z333" w:id="262"/>
    <w:p>
      <w:pPr>
        <w:spacing w:after="0"/>
        <w:ind w:left="0"/>
        <w:jc w:val="both"/>
      </w:pPr>
      <w:r>
        <w:rPr>
          <w:rFonts w:ascii="Times New Roman"/>
          <w:b w:val="false"/>
          <w:i w:val="false"/>
          <w:color w:val="000000"/>
          <w:sz w:val="28"/>
        </w:rPr>
        <w:t>
      1) детям из семей, имеющих право на получение государственной адресной социальной помощи;</w:t>
      </w:r>
    </w:p>
    <w:bookmarkEnd w:id="262"/>
    <w:bookmarkStart w:name="z334" w:id="263"/>
    <w:p>
      <w:pPr>
        <w:spacing w:after="0"/>
        <w:ind w:left="0"/>
        <w:jc w:val="both"/>
      </w:pPr>
      <w:r>
        <w:rPr>
          <w:rFonts w:ascii="Times New Roman"/>
          <w:b w:val="false"/>
          <w:i w:val="false"/>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p>
    <w:bookmarkEnd w:id="263"/>
    <w:bookmarkStart w:name="z335" w:id="264"/>
    <w:p>
      <w:pPr>
        <w:spacing w:after="0"/>
        <w:ind w:left="0"/>
        <w:jc w:val="both"/>
      </w:pPr>
      <w:r>
        <w:rPr>
          <w:rFonts w:ascii="Times New Roman"/>
          <w:b w:val="false"/>
          <w:i w:val="false"/>
          <w:color w:val="000000"/>
          <w:sz w:val="28"/>
        </w:rPr>
        <w:t>
      3) детям-сиротам и детям, оставшимся без попечения родителей, проживающим в семьях;</w:t>
      </w:r>
    </w:p>
    <w:bookmarkEnd w:id="264"/>
    <w:bookmarkStart w:name="z336" w:id="265"/>
    <w:p>
      <w:pPr>
        <w:spacing w:after="0"/>
        <w:ind w:left="0"/>
        <w:jc w:val="both"/>
      </w:pPr>
      <w:r>
        <w:rPr>
          <w:rFonts w:ascii="Times New Roman"/>
          <w:b w:val="false"/>
          <w:i w:val="false"/>
          <w:color w:val="000000"/>
          <w:sz w:val="28"/>
        </w:rPr>
        <w:t>
      4) детям из семей, требующих экстренной помощи в результате чрезвычайных ситуаций;</w:t>
      </w:r>
    </w:p>
    <w:bookmarkEnd w:id="265"/>
    <w:bookmarkStart w:name="z337" w:id="266"/>
    <w:p>
      <w:pPr>
        <w:spacing w:after="0"/>
        <w:ind w:left="0"/>
        <w:jc w:val="both"/>
      </w:pPr>
      <w:r>
        <w:rPr>
          <w:rFonts w:ascii="Times New Roman"/>
          <w:b w:val="false"/>
          <w:i w:val="false"/>
          <w:color w:val="000000"/>
          <w:sz w:val="28"/>
        </w:rPr>
        <w:t>
      5) иным категориям обучающихся и воспитанников, определяемым коллегиальным органом организации образования.</w:t>
      </w:r>
    </w:p>
    <w:bookmarkEnd w:id="266"/>
    <w:bookmarkStart w:name="z338" w:id="267"/>
    <w:p>
      <w:pPr>
        <w:spacing w:after="0"/>
        <w:ind w:left="0"/>
        <w:jc w:val="both"/>
      </w:pPr>
      <w:r>
        <w:rPr>
          <w:rFonts w:ascii="Times New Roman"/>
          <w:b w:val="false"/>
          <w:i w:val="false"/>
          <w:color w:val="000000"/>
          <w:sz w:val="28"/>
        </w:rPr>
        <w:t>
      Коллегиальным органом организации образования является попечительский совет.";</w:t>
      </w:r>
    </w:p>
    <w:bookmarkEnd w:id="267"/>
    <w:bookmarkStart w:name="z339" w:id="268"/>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41" w:id="269"/>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69"/>
    <w:bookmarkStart w:name="z342"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в гостевую семью", утвержденных приложением 14 к указанному приказу:</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4" w:id="271"/>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в гостевую семью"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137-1 Кодекса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передачи ребенка (детей) в гостевую семью.</w:t>
      </w:r>
    </w:p>
    <w:bookmarkEnd w:id="271"/>
    <w:bookmarkStart w:name="z345" w:id="272"/>
    <w:p>
      <w:pPr>
        <w:spacing w:after="0"/>
        <w:ind w:left="0"/>
        <w:jc w:val="both"/>
      </w:pPr>
      <w:r>
        <w:rPr>
          <w:rFonts w:ascii="Times New Roman"/>
          <w:b w:val="false"/>
          <w:i w:val="false"/>
          <w:color w:val="000000"/>
          <w:sz w:val="28"/>
        </w:rPr>
        <w:t>
      2. Государственная услуга "Передача ребенка (детей) в гостевую семью" (далее – государственная услуга) оказывается местными исполнительными органами городов республиканского значения, столицы, районов, городов областного значения (далее – услугодатель) физическим лицам (далее – услугополучатель) в соответствии с настоящими Правилами.";</w:t>
      </w:r>
    </w:p>
    <w:bookmarkEnd w:id="272"/>
    <w:bookmarkStart w:name="z346" w:id="273"/>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73"/>
    <w:bookmarkStart w:name="z347" w:id="274"/>
    <w:p>
      <w:pPr>
        <w:spacing w:after="0"/>
        <w:ind w:left="0"/>
        <w:jc w:val="both"/>
      </w:pPr>
      <w:r>
        <w:rPr>
          <w:rFonts w:ascii="Times New Roman"/>
          <w:b w:val="false"/>
          <w:i w:val="false"/>
          <w:color w:val="000000"/>
          <w:sz w:val="28"/>
        </w:rPr>
        <w:t xml:space="preserve">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услугополучателя, а также супруга (-и), если состоит в браке, документы, подтверждающие право собственности на жилище услугополучателя и (или) супруга (-и), если состоит в браке, договор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274"/>
    <w:bookmarkStart w:name="z348" w:id="275"/>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 некоторых приказов, в которые вносятся изменения и дополнения.</w:t>
      </w:r>
    </w:p>
    <w:bookmarkStart w:name="z350" w:id="276"/>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30 апреля 2024 года № 97 "Об утверждении Правил организации наставничества над детьми-сиротами, детьми, оставшимися без попечения родителей" (зарегистрирован в Реестре государственной регистрации нормативных правовых актов под № 34327) следующие изменения:</w:t>
      </w:r>
    </w:p>
    <w:bookmarkEnd w:id="276"/>
    <w:bookmarkStart w:name="z351"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наставничества над детьми-сиротами, детьми, оставшимися без попечения родителей, утвержденных указанным приказом:</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3" w:id="278"/>
    <w:p>
      <w:pPr>
        <w:spacing w:after="0"/>
        <w:ind w:left="0"/>
        <w:jc w:val="both"/>
      </w:pPr>
      <w:r>
        <w:rPr>
          <w:rFonts w:ascii="Times New Roman"/>
          <w:b w:val="false"/>
          <w:i w:val="false"/>
          <w:color w:val="000000"/>
          <w:sz w:val="28"/>
        </w:rPr>
        <w:t>
      "5. Наставниками являются совершеннолетние граждане Республики Казахстан, за исключением:</w:t>
      </w:r>
    </w:p>
    <w:bookmarkEnd w:id="278"/>
    <w:bookmarkStart w:name="z354" w:id="279"/>
    <w:p>
      <w:pPr>
        <w:spacing w:after="0"/>
        <w:ind w:left="0"/>
        <w:jc w:val="both"/>
      </w:pPr>
      <w:r>
        <w:rPr>
          <w:rFonts w:ascii="Times New Roman"/>
          <w:b w:val="false"/>
          <w:i w:val="false"/>
          <w:color w:val="000000"/>
          <w:sz w:val="28"/>
        </w:rPr>
        <w:t>
      1) лиц, не имеющих гражданства Республики Казахстан и не достигших совершеннолетия;</w:t>
      </w:r>
    </w:p>
    <w:bookmarkEnd w:id="279"/>
    <w:bookmarkStart w:name="z355" w:id="280"/>
    <w:p>
      <w:pPr>
        <w:spacing w:after="0"/>
        <w:ind w:left="0"/>
        <w:jc w:val="both"/>
      </w:pPr>
      <w:r>
        <w:rPr>
          <w:rFonts w:ascii="Times New Roman"/>
          <w:b w:val="false"/>
          <w:i w:val="false"/>
          <w:color w:val="000000"/>
          <w:sz w:val="28"/>
        </w:rPr>
        <w:t>
      2) лиц, признанных судом недееспособным или ограниченно дееспособным;</w:t>
      </w:r>
    </w:p>
    <w:bookmarkEnd w:id="280"/>
    <w:bookmarkStart w:name="z356" w:id="281"/>
    <w:p>
      <w:pPr>
        <w:spacing w:after="0"/>
        <w:ind w:left="0"/>
        <w:jc w:val="both"/>
      </w:pPr>
      <w:r>
        <w:rPr>
          <w:rFonts w:ascii="Times New Roman"/>
          <w:b w:val="false"/>
          <w:i w:val="false"/>
          <w:color w:val="000000"/>
          <w:sz w:val="28"/>
        </w:rPr>
        <w:t>
      3) лиц, у которых супруг (-а) признан (признана) судом недееспособными или ограниченно дееспособным;</w:t>
      </w:r>
    </w:p>
    <w:bookmarkEnd w:id="281"/>
    <w:bookmarkStart w:name="z357" w:id="282"/>
    <w:p>
      <w:pPr>
        <w:spacing w:after="0"/>
        <w:ind w:left="0"/>
        <w:jc w:val="both"/>
      </w:pPr>
      <w:r>
        <w:rPr>
          <w:rFonts w:ascii="Times New Roman"/>
          <w:b w:val="false"/>
          <w:i w:val="false"/>
          <w:color w:val="000000"/>
          <w:sz w:val="28"/>
        </w:rPr>
        <w:t>
      4) лиц, лишенных судом родительских прав или ограниченных судом в родительских правах;</w:t>
      </w:r>
    </w:p>
    <w:bookmarkEnd w:id="282"/>
    <w:bookmarkStart w:name="z358" w:id="283"/>
    <w:p>
      <w:pPr>
        <w:spacing w:after="0"/>
        <w:ind w:left="0"/>
        <w:jc w:val="both"/>
      </w:pPr>
      <w:r>
        <w:rPr>
          <w:rFonts w:ascii="Times New Roman"/>
          <w:b w:val="false"/>
          <w:i w:val="false"/>
          <w:color w:val="000000"/>
          <w:sz w:val="28"/>
        </w:rPr>
        <w:t>
      5) лиц, отстраненных от обязанностей опекуна или попечителя за ненадлежащее исполнение возложенных на них законом Республики Казахстан обязанностей;</w:t>
      </w:r>
    </w:p>
    <w:bookmarkEnd w:id="283"/>
    <w:bookmarkStart w:name="z359" w:id="284"/>
    <w:p>
      <w:pPr>
        <w:spacing w:after="0"/>
        <w:ind w:left="0"/>
        <w:jc w:val="both"/>
      </w:pPr>
      <w:r>
        <w:rPr>
          <w:rFonts w:ascii="Times New Roman"/>
          <w:b w:val="false"/>
          <w:i w:val="false"/>
          <w:color w:val="000000"/>
          <w:sz w:val="28"/>
        </w:rPr>
        <w:t>
      6) бывших усыновителей (удочерителей), если усыновление (удочерение) отменено судом по их вине;</w:t>
      </w:r>
    </w:p>
    <w:bookmarkEnd w:id="284"/>
    <w:bookmarkStart w:name="z360" w:id="285"/>
    <w:p>
      <w:pPr>
        <w:spacing w:after="0"/>
        <w:ind w:left="0"/>
        <w:jc w:val="both"/>
      </w:pPr>
      <w:r>
        <w:rPr>
          <w:rFonts w:ascii="Times New Roman"/>
          <w:b w:val="false"/>
          <w:i w:val="false"/>
          <w:color w:val="000000"/>
          <w:sz w:val="28"/>
        </w:rPr>
        <w:t>
      7)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End w:id="285"/>
    <w:bookmarkStart w:name="z361" w:id="286"/>
    <w:p>
      <w:pPr>
        <w:spacing w:after="0"/>
        <w:ind w:left="0"/>
        <w:jc w:val="both"/>
      </w:pPr>
      <w:r>
        <w:rPr>
          <w:rFonts w:ascii="Times New Roman"/>
          <w:b w:val="false"/>
          <w:i w:val="false"/>
          <w:color w:val="000000"/>
          <w:sz w:val="28"/>
        </w:rPr>
        <w:t>
      8) лиц, не имеющих постоянного места жительства;</w:t>
      </w:r>
    </w:p>
    <w:bookmarkEnd w:id="286"/>
    <w:bookmarkStart w:name="z362" w:id="287"/>
    <w:p>
      <w:pPr>
        <w:spacing w:after="0"/>
        <w:ind w:left="0"/>
        <w:jc w:val="both"/>
      </w:pPr>
      <w:r>
        <w:rPr>
          <w:rFonts w:ascii="Times New Roman"/>
          <w:b w:val="false"/>
          <w:i w:val="false"/>
          <w:color w:val="000000"/>
          <w:sz w:val="28"/>
        </w:rPr>
        <w:t>
      9) лиц, придерживающихся нетрадиционной сексуальной ориентации;</w:t>
      </w:r>
    </w:p>
    <w:bookmarkEnd w:id="287"/>
    <w:bookmarkStart w:name="z363" w:id="288"/>
    <w:p>
      <w:pPr>
        <w:spacing w:after="0"/>
        <w:ind w:left="0"/>
        <w:jc w:val="both"/>
      </w:pPr>
      <w:r>
        <w:rPr>
          <w:rFonts w:ascii="Times New Roman"/>
          <w:b w:val="false"/>
          <w:i w:val="false"/>
          <w:color w:val="000000"/>
          <w:sz w:val="28"/>
        </w:rPr>
        <w:t xml:space="preserve">
      10)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288"/>
    <w:bookmarkStart w:name="z364" w:id="289"/>
    <w:p>
      <w:pPr>
        <w:spacing w:after="0"/>
        <w:ind w:left="0"/>
        <w:jc w:val="both"/>
      </w:pPr>
      <w:r>
        <w:rPr>
          <w:rFonts w:ascii="Times New Roman"/>
          <w:b w:val="false"/>
          <w:i w:val="false"/>
          <w:color w:val="000000"/>
          <w:sz w:val="28"/>
        </w:rPr>
        <w:t>
      11) лиц, которые на момент установления наставничества не имеют дохода, обеспечивающего им прожиточный минимум, установленный законодательством Республики Казахстан;</w:t>
      </w:r>
    </w:p>
    <w:bookmarkEnd w:id="289"/>
    <w:bookmarkStart w:name="z365" w:id="290"/>
    <w:p>
      <w:pPr>
        <w:spacing w:after="0"/>
        <w:ind w:left="0"/>
        <w:jc w:val="both"/>
      </w:pPr>
      <w:r>
        <w:rPr>
          <w:rFonts w:ascii="Times New Roman"/>
          <w:b w:val="false"/>
          <w:i w:val="false"/>
          <w:color w:val="000000"/>
          <w:sz w:val="28"/>
        </w:rPr>
        <w:t>
      12) лиц, находящихся на динамическом наблюдении в организациях, оказывающих медицинскую помощь в области психического здоровья;</w:t>
      </w:r>
    </w:p>
    <w:bookmarkEnd w:id="290"/>
    <w:bookmarkStart w:name="z366" w:id="291"/>
    <w:p>
      <w:pPr>
        <w:spacing w:after="0"/>
        <w:ind w:left="0"/>
        <w:jc w:val="both"/>
      </w:pPr>
      <w:r>
        <w:rPr>
          <w:rFonts w:ascii="Times New Roman"/>
          <w:b w:val="false"/>
          <w:i w:val="false"/>
          <w:color w:val="000000"/>
          <w:sz w:val="28"/>
        </w:rPr>
        <w:t>
      13) лиц, не прошедших обучение по наставничеству.</w:t>
      </w:r>
    </w:p>
    <w:bookmarkEnd w:id="291"/>
    <w:bookmarkStart w:name="z367" w:id="292"/>
    <w:p>
      <w:pPr>
        <w:spacing w:after="0"/>
        <w:ind w:left="0"/>
        <w:jc w:val="both"/>
      </w:pPr>
      <w:r>
        <w:rPr>
          <w:rFonts w:ascii="Times New Roman"/>
          <w:b w:val="false"/>
          <w:i w:val="false"/>
          <w:color w:val="000000"/>
          <w:sz w:val="28"/>
        </w:rPr>
        <w:t>
      Если лицо, назначаемое наставником, состоит в браке (супружестве) либо совместно проживает с иными лицами, на супруга (супругу) либо на совместно проживающих лиц распространяются требования, установленные подпунктами 4), 5), 6), 10) и 12) части первой настоящего пункта.";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69" w:id="293"/>
    <w:p>
      <w:pPr>
        <w:spacing w:after="0"/>
        <w:ind w:left="0"/>
        <w:jc w:val="both"/>
      </w:pPr>
      <w:r>
        <w:rPr>
          <w:rFonts w:ascii="Times New Roman"/>
          <w:b w:val="false"/>
          <w:i w:val="false"/>
          <w:color w:val="000000"/>
          <w:sz w:val="28"/>
        </w:rPr>
        <w:t>
      "8. Лицо, желающее стать наставником, предоставляет в Орган следующие документы:</w:t>
      </w:r>
    </w:p>
    <w:bookmarkEnd w:id="293"/>
    <w:bookmarkStart w:name="z370" w:id="294"/>
    <w:p>
      <w:pPr>
        <w:spacing w:after="0"/>
        <w:ind w:left="0"/>
        <w:jc w:val="both"/>
      </w:pPr>
      <w:r>
        <w:rPr>
          <w:rFonts w:ascii="Times New Roman"/>
          <w:b w:val="false"/>
          <w:i w:val="false"/>
          <w:color w:val="000000"/>
          <w:sz w:val="28"/>
        </w:rPr>
        <w:t>
      1) заявление о желании стать наставником для детей-сирот, детей, оставшихся без попечения родителей, по форме согласно приложению 2 к настоящим Правилам;</w:t>
      </w:r>
    </w:p>
    <w:bookmarkEnd w:id="294"/>
    <w:bookmarkStart w:name="z371" w:id="295"/>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295"/>
    <w:bookmarkStart w:name="z372" w:id="296"/>
    <w:p>
      <w:pPr>
        <w:spacing w:after="0"/>
        <w:ind w:left="0"/>
        <w:jc w:val="both"/>
      </w:pPr>
      <w:r>
        <w:rPr>
          <w:rFonts w:ascii="Times New Roman"/>
          <w:b w:val="false"/>
          <w:i w:val="false"/>
          <w:color w:val="000000"/>
          <w:sz w:val="28"/>
        </w:rPr>
        <w:t>
      3) согласие супруга (-и), в случае, если состоит в браке. Согласие супруга не требуется, если супруги фактически прекратили семейные отношения или проживают раздельно более года;</w:t>
      </w:r>
    </w:p>
    <w:bookmarkEnd w:id="296"/>
    <w:bookmarkStart w:name="z373" w:id="297"/>
    <w:p>
      <w:pPr>
        <w:spacing w:after="0"/>
        <w:ind w:left="0"/>
        <w:jc w:val="both"/>
      </w:pPr>
      <w:r>
        <w:rPr>
          <w:rFonts w:ascii="Times New Roman"/>
          <w:b w:val="false"/>
          <w:i w:val="false"/>
          <w:color w:val="000000"/>
          <w:sz w:val="28"/>
        </w:rPr>
        <w:t xml:space="preserve">
      4) справки о состоянии здоровья лица, желающего стать наставником и его супруга (-и), если состоит в браке, иных лиц, совместно проживающих с лицом желающим стать наставником, подтверждающие отсутствие заболеваний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при наличии которых лицо не может стать наставником,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 в соответствии с формой, утвержденной приказом № ҚР ДСМ-49/2020;</w:t>
      </w:r>
    </w:p>
    <w:bookmarkEnd w:id="297"/>
    <w:bookmarkStart w:name="z374" w:id="298"/>
    <w:p>
      <w:pPr>
        <w:spacing w:after="0"/>
        <w:ind w:left="0"/>
        <w:jc w:val="both"/>
      </w:pPr>
      <w:r>
        <w:rPr>
          <w:rFonts w:ascii="Times New Roman"/>
          <w:b w:val="false"/>
          <w:i w:val="false"/>
          <w:color w:val="000000"/>
          <w:sz w:val="28"/>
        </w:rPr>
        <w:t>
      5) справку о наличии либо отсутствии судимости, а также на супруга (-у), если состоит в браке, иных лиц, совместно проживающих, с лицом желающим стать наставником;</w:t>
      </w:r>
    </w:p>
    <w:bookmarkEnd w:id="298"/>
    <w:bookmarkStart w:name="z375" w:id="299"/>
    <w:p>
      <w:pPr>
        <w:spacing w:after="0"/>
        <w:ind w:left="0"/>
        <w:jc w:val="both"/>
      </w:pPr>
      <w:r>
        <w:rPr>
          <w:rFonts w:ascii="Times New Roman"/>
          <w:b w:val="false"/>
          <w:i w:val="false"/>
          <w:color w:val="000000"/>
          <w:sz w:val="28"/>
        </w:rPr>
        <w:t>
      6) справку, подтверждающую доход, обеспечивающую прожиточный минимум, установленный законодательством Республики Казахстан.".</w:t>
      </w:r>
    </w:p>
    <w:bookmarkEnd w:id="299"/>
    <w:bookmarkStart w:name="z376" w:id="300"/>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31 марта 2025 года № 61 "Об утверждении Положения о приемных профессиональных семьях" (зарегистрирован в Реестре государственной регистрации нормативных правовых актов под № 35895) следующие изменения:</w:t>
      </w:r>
    </w:p>
    <w:bookmarkEnd w:id="300"/>
    <w:bookmarkStart w:name="z377"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приемных профессиональных семьях, утвержденном указанном приказом:</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79" w:id="302"/>
    <w:p>
      <w:pPr>
        <w:spacing w:after="0"/>
        <w:ind w:left="0"/>
        <w:jc w:val="both"/>
      </w:pPr>
      <w:r>
        <w:rPr>
          <w:rFonts w:ascii="Times New Roman"/>
          <w:b w:val="false"/>
          <w:i w:val="false"/>
          <w:color w:val="000000"/>
          <w:sz w:val="28"/>
        </w:rPr>
        <w:t>
      "5. К подбору приемных профессиональных воспитателей допускаются граждане Республики Казахстан, достигшие тридцатилетнего возраста, но не старше шестидесяти трех лет, за исключением следующих лиц:</w:t>
      </w:r>
    </w:p>
    <w:bookmarkEnd w:id="302"/>
    <w:bookmarkStart w:name="z380" w:id="303"/>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303"/>
    <w:bookmarkStart w:name="z381" w:id="304"/>
    <w:p>
      <w:pPr>
        <w:spacing w:after="0"/>
        <w:ind w:left="0"/>
        <w:jc w:val="both"/>
      </w:pPr>
      <w:r>
        <w:rPr>
          <w:rFonts w:ascii="Times New Roman"/>
          <w:b w:val="false"/>
          <w:i w:val="false"/>
          <w:color w:val="000000"/>
          <w:sz w:val="28"/>
        </w:rPr>
        <w:t>
      2) лиц, лишенных судом родительских прав или ограниченных судом в родительских правах;</w:t>
      </w:r>
    </w:p>
    <w:bookmarkEnd w:id="304"/>
    <w:bookmarkStart w:name="z382" w:id="305"/>
    <w:p>
      <w:pPr>
        <w:spacing w:after="0"/>
        <w:ind w:left="0"/>
        <w:jc w:val="both"/>
      </w:pPr>
      <w:r>
        <w:rPr>
          <w:rFonts w:ascii="Times New Roman"/>
          <w:b w:val="false"/>
          <w:i w:val="false"/>
          <w:color w:val="000000"/>
          <w:sz w:val="28"/>
        </w:rPr>
        <w:t>
      3) отстраненных от обязанностей опекуна или попечителя, патронатного воспитателя, приемного родителя, приемного профессионального воспитателя за ненадлежащее исполнение возложенных на него законом Республики Казахстан обязанностей;</w:t>
      </w:r>
    </w:p>
    <w:bookmarkEnd w:id="305"/>
    <w:bookmarkStart w:name="z383" w:id="306"/>
    <w:p>
      <w:pPr>
        <w:spacing w:after="0"/>
        <w:ind w:left="0"/>
        <w:jc w:val="both"/>
      </w:pPr>
      <w:r>
        <w:rPr>
          <w:rFonts w:ascii="Times New Roman"/>
          <w:b w:val="false"/>
          <w:i w:val="false"/>
          <w:color w:val="000000"/>
          <w:sz w:val="28"/>
        </w:rPr>
        <w:t>
      4) бывших усыновителей, если усыновление отменено судом по их вине;</w:t>
      </w:r>
    </w:p>
    <w:bookmarkEnd w:id="306"/>
    <w:bookmarkStart w:name="z384" w:id="307"/>
    <w:p>
      <w:pPr>
        <w:spacing w:after="0"/>
        <w:ind w:left="0"/>
        <w:jc w:val="both"/>
      </w:pPr>
      <w:r>
        <w:rPr>
          <w:rFonts w:ascii="Times New Roman"/>
          <w:b w:val="false"/>
          <w:i w:val="false"/>
          <w:color w:val="000000"/>
          <w:sz w:val="28"/>
        </w:rPr>
        <w:t>
      5) лиц, которые по состоянию здоровья не могут осуществлять обязанности приемного профессионального воспитателя в соответствии с перечнем заболеваний, при наличии которых лицо не может принять его на воспитание в приемную профессиональную семью;</w:t>
      </w:r>
    </w:p>
    <w:bookmarkEnd w:id="307"/>
    <w:bookmarkStart w:name="z385" w:id="308"/>
    <w:p>
      <w:pPr>
        <w:spacing w:after="0"/>
        <w:ind w:left="0"/>
        <w:jc w:val="both"/>
      </w:pPr>
      <w:r>
        <w:rPr>
          <w:rFonts w:ascii="Times New Roman"/>
          <w:b w:val="false"/>
          <w:i w:val="false"/>
          <w:color w:val="000000"/>
          <w:sz w:val="28"/>
        </w:rPr>
        <w:t>
      6) лиц, не имеющих постоянного места жительства;</w:t>
      </w:r>
    </w:p>
    <w:bookmarkEnd w:id="308"/>
    <w:bookmarkStart w:name="z386" w:id="309"/>
    <w:p>
      <w:pPr>
        <w:spacing w:after="0"/>
        <w:ind w:left="0"/>
        <w:jc w:val="both"/>
      </w:pPr>
      <w:r>
        <w:rPr>
          <w:rFonts w:ascii="Times New Roman"/>
          <w:b w:val="false"/>
          <w:i w:val="false"/>
          <w:color w:val="000000"/>
          <w:sz w:val="28"/>
        </w:rPr>
        <w:t>
      7) лиц без гражданства;</w:t>
      </w:r>
    </w:p>
    <w:bookmarkEnd w:id="309"/>
    <w:bookmarkStart w:name="z387" w:id="310"/>
    <w:p>
      <w:pPr>
        <w:spacing w:after="0"/>
        <w:ind w:left="0"/>
        <w:jc w:val="both"/>
      </w:pPr>
      <w:r>
        <w:rPr>
          <w:rFonts w:ascii="Times New Roman"/>
          <w:b w:val="false"/>
          <w:i w:val="false"/>
          <w:color w:val="000000"/>
          <w:sz w:val="28"/>
        </w:rPr>
        <w:t>
      8) лиц, которые на момент признания приемными профессиональными воспитателями не имеют дохода, обеспечивающего прожиточный минимум, установленный законодательством Республики Казахстан;</w:t>
      </w:r>
    </w:p>
    <w:bookmarkEnd w:id="310"/>
    <w:bookmarkStart w:name="z388" w:id="311"/>
    <w:p>
      <w:pPr>
        <w:spacing w:after="0"/>
        <w:ind w:left="0"/>
        <w:jc w:val="both"/>
      </w:pPr>
      <w:r>
        <w:rPr>
          <w:rFonts w:ascii="Times New Roman"/>
          <w:b w:val="false"/>
          <w:i w:val="false"/>
          <w:color w:val="000000"/>
          <w:sz w:val="28"/>
        </w:rPr>
        <w:t>
      9) находящихся на динамическом наблюдении в организациях, оказывающих медицинскую помощь в области психического здоровья;</w:t>
      </w:r>
    </w:p>
    <w:bookmarkEnd w:id="311"/>
    <w:bookmarkStart w:name="z389" w:id="312"/>
    <w:p>
      <w:pPr>
        <w:spacing w:after="0"/>
        <w:ind w:left="0"/>
        <w:jc w:val="both"/>
      </w:pPr>
      <w:r>
        <w:rPr>
          <w:rFonts w:ascii="Times New Roman"/>
          <w:b w:val="false"/>
          <w:i w:val="false"/>
          <w:color w:val="000000"/>
          <w:sz w:val="28"/>
        </w:rPr>
        <w:t xml:space="preserve">
      10)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w:t>
      </w:r>
    </w:p>
    <w:bookmarkEnd w:id="312"/>
    <w:bookmarkStart w:name="z390" w:id="313"/>
    <w:p>
      <w:pPr>
        <w:spacing w:after="0"/>
        <w:ind w:left="0"/>
        <w:jc w:val="both"/>
      </w:pPr>
      <w:r>
        <w:rPr>
          <w:rFonts w:ascii="Times New Roman"/>
          <w:b w:val="false"/>
          <w:i w:val="false"/>
          <w:color w:val="000000"/>
          <w:sz w:val="28"/>
        </w:rPr>
        <w:t xml:space="preserve">
      Если лица, желающие стать приемными профессиональными воспитателями, состоят в браке (супружестве) либо совместно проживают с иными лицами, на супруга (супругу) либо на совместно проживающих лиц, распространяются требования, установленные подпунктами 1), 2), 3), 4), 5), 7) и 11)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122 Кодекса.</w:t>
      </w:r>
    </w:p>
    <w:bookmarkEnd w:id="313"/>
    <w:bookmarkStart w:name="z391" w:id="314"/>
    <w:p>
      <w:pPr>
        <w:spacing w:after="0"/>
        <w:ind w:left="0"/>
        <w:jc w:val="both"/>
      </w:pPr>
      <w:r>
        <w:rPr>
          <w:rFonts w:ascii="Times New Roman"/>
          <w:b w:val="false"/>
          <w:i w:val="false"/>
          <w:color w:val="000000"/>
          <w:sz w:val="28"/>
        </w:rPr>
        <w:t>
      К иным лицам, совместно проживающим с лицами, желающими стать приемными профессиональными родителями, относятся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ребенка на воспитание, а также совместно проживающие лица, фактически сожительствующие, но не состоящие в браке (супружестве).";</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393" w:id="315"/>
    <w:p>
      <w:pPr>
        <w:spacing w:after="0"/>
        <w:ind w:left="0"/>
        <w:jc w:val="both"/>
      </w:pPr>
      <w:r>
        <w:rPr>
          <w:rFonts w:ascii="Times New Roman"/>
          <w:b w:val="false"/>
          <w:i w:val="false"/>
          <w:color w:val="000000"/>
          <w:sz w:val="28"/>
        </w:rPr>
        <w:t xml:space="preserve">
      "4) справки о состоянии здоровья лица, а также супруга (-и), если состоит в браке, и иных лиц, совместно проживающих с лицом, изъявившим желание стать приемными профессиональными родителями (при наличии), подтверждающие отсутствие заболеваний в соответствии с </w:t>
      </w:r>
      <w:r>
        <w:rPr>
          <w:rFonts w:ascii="Times New Roman"/>
          <w:b w:val="false"/>
          <w:i w:val="false"/>
          <w:color w:val="000000"/>
          <w:sz w:val="28"/>
        </w:rPr>
        <w:t>перечнем</w:t>
      </w:r>
      <w:r>
        <w:rPr>
          <w:rFonts w:ascii="Times New Roman"/>
          <w:b w:val="false"/>
          <w:i w:val="false"/>
          <w:color w:val="000000"/>
          <w:sz w:val="28"/>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 на</w:t>
            </w:r>
            <w:r>
              <w:br/>
            </w:r>
            <w:r>
              <w:rPr>
                <w:rFonts w:ascii="Times New Roman"/>
                <w:b w:val="false"/>
                <w:i w:val="false"/>
                <w:color w:val="000000"/>
                <w:sz w:val="20"/>
              </w:rPr>
              <w:t>территории Республики</w:t>
            </w:r>
            <w:r>
              <w:br/>
            </w:r>
            <w:r>
              <w:rPr>
                <w:rFonts w:ascii="Times New Roman"/>
                <w:b w:val="false"/>
                <w:i w:val="false"/>
                <w:color w:val="000000"/>
                <w:sz w:val="20"/>
              </w:rPr>
              <w:t>Казахстан, желающих</w:t>
            </w:r>
            <w:r>
              <w:br/>
            </w:r>
            <w:r>
              <w:rPr>
                <w:rFonts w:ascii="Times New Roman"/>
                <w:b w:val="false"/>
                <w:i w:val="false"/>
                <w:color w:val="000000"/>
                <w:sz w:val="20"/>
              </w:rPr>
              <w:t>усыновить детей-сирот, детей,</w:t>
            </w:r>
            <w:r>
              <w:br/>
            </w:r>
            <w:r>
              <w:rPr>
                <w:rFonts w:ascii="Times New Roman"/>
                <w:b w:val="false"/>
                <w:i w:val="false"/>
                <w:color w:val="000000"/>
                <w:sz w:val="20"/>
              </w:rPr>
              <w:t>оставшихся без попечения</w:t>
            </w:r>
            <w:r>
              <w:br/>
            </w:r>
            <w:r>
              <w:rPr>
                <w:rFonts w:ascii="Times New Roman"/>
                <w:b w:val="false"/>
                <w:i w:val="false"/>
                <w:color w:val="000000"/>
                <w:sz w:val="20"/>
              </w:rPr>
              <w:t>родителей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"Постановка на учет лиц, желающих усыновить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 и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6"/>
          <w:p>
            <w:pPr>
              <w:spacing w:after="20"/>
              <w:ind w:left="20"/>
              <w:jc w:val="both"/>
            </w:pPr>
            <w:r>
              <w:rPr>
                <w:rFonts w:ascii="Times New Roman"/>
                <w:b w:val="false"/>
                <w:i w:val="false"/>
                <w:color w:val="000000"/>
                <w:sz w:val="20"/>
              </w:rPr>
              <w:t>
Уведомление о готовности заключения возможности (невозможности) быть кандидатом(ами) в усыновители по форме согласно приложению, к настоящим требованиям к оказанию государственной услуги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16"/>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7"/>
          <w:p>
            <w:pPr>
              <w:spacing w:after="20"/>
              <w:ind w:left="20"/>
              <w:jc w:val="both"/>
            </w:pPr>
            <w:r>
              <w:rPr>
                <w:rFonts w:ascii="Times New Roman"/>
                <w:b w:val="false"/>
                <w:i w:val="false"/>
                <w:color w:val="000000"/>
                <w:sz w:val="20"/>
              </w:rPr>
              <w:t>
1) заявление о постановке на учет лиц, желающих усыновить детей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письменного согласия близких родственников на усыновление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о размере совокупного дохода (справка о заработной плате с места работы, о доходах от занятия предпринимательской деятельностью и иных доходах услугополучателя 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копия справки о состоянии здоровья услугополучателя и супруга (-и), если состоит в браке, и иных лиц, совместно проживающих с услугополучателем (при наличии), подтверждающие отсутствие заболеваний в соответствии с </w:t>
            </w:r>
            <w:r>
              <w:rPr>
                <w:rFonts w:ascii="Times New Roman"/>
                <w:b w:val="false"/>
                <w:i w:val="false"/>
                <w:color w:val="000000"/>
                <w:sz w:val="20"/>
              </w:rPr>
              <w:t>перечнем</w:t>
            </w:r>
            <w:r>
              <w:rPr>
                <w:rFonts w:ascii="Times New Roman"/>
                <w:b w:val="false"/>
                <w:i w:val="false"/>
                <w:color w:val="000000"/>
                <w:sz w:val="20"/>
              </w:rPr>
              <w:t xml:space="preserve">,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6) электронная копия сертификата о прохождении психологической подготовки лиц, желающих принять на воспитание в семью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8"/>
          <w:p>
            <w:pPr>
              <w:spacing w:after="20"/>
              <w:ind w:left="20"/>
              <w:jc w:val="both"/>
            </w:pPr>
            <w:r>
              <w:rPr>
                <w:rFonts w:ascii="Times New Roman"/>
                <w:b w:val="false"/>
                <w:i w:val="false"/>
                <w:color w:val="000000"/>
                <w:sz w:val="20"/>
              </w:rPr>
              <w:t>
1) несовершеннолетие услугополучателя;</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услугополучателя судом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признание судом одного из супругов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лишение услугополучателя судом родительских прав или ограничение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отстранение услугополучателя от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решения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у услугополучателя заболеваний, препятствующих осуществлению родительских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нетрадиционная сексуальная ориентация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наличие имеющейся или имевшейся судимости, а также наличие факта осуществления или осуществлявшегося уголовного преследования, (за исключением лиц, в отношении которых уголовное преследование прекращено по основаниям, предусмотренным пунктами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отсутствие у услугополучателя на момент усыновления дохода, обеспечивающего усыновляемому ребенку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нахождение услугополучателя на динамическом наблюдении в организациях, оказывающих медицинскую помощь в области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отсутствие факта прохождения психологической подготовки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несоответствие жилой площади услугополучателя установленным требованиям из расчета менее пятнадцати квадратных метров на одного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признание судом иных лиц, совместно проживающих с услугополучателем,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лишение судом иных лиц, совместно проживающих с услугополучателем,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20) отстранение иных лиц, совместно проживающих с услугополучателем, от выполнения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наличие решения суда об отмене усыновления по вине бывших усыновителей в отношении иных лиц, совместно проживающих с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наличие у иных лиц, совместно проживающих с услугополучателем, заболеваний, препятствующих осуществлению родительских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наличие у иных лиц, совместно проживающих с услугополучателем, имеющейся или имевшейся судимости, а также наличие факта осуществления или осуществлявшегося уголовного преследования, за исключением лиц, в отношении которых уголовное преследование прекращено по основаниям, предусмотренным пунктами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24) нахождение иных лиц, совместно проживающих с услугополучателем, на динамическом наблюдении в организациях, оказывающих медицинскую помощь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 и</w:t>
            </w:r>
            <w:r>
              <w:br/>
            </w:r>
            <w:r>
              <w:rPr>
                <w:rFonts w:ascii="Times New Roman"/>
                <w:b w:val="false"/>
                <w:i w:val="false"/>
                <w:color w:val="000000"/>
                <w:sz w:val="20"/>
              </w:rPr>
              <w:t>попечительству"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"Выдача справок по опеке и попечительству"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20"/>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2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в связи с проведением ремонтных работ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1"/>
          <w:p>
            <w:pPr>
              <w:spacing w:after="20"/>
              <w:ind w:left="20"/>
              <w:jc w:val="both"/>
            </w:pPr>
            <w:r>
              <w:rPr>
                <w:rFonts w:ascii="Times New Roman"/>
                <w:b w:val="false"/>
                <w:i w:val="false"/>
                <w:color w:val="000000"/>
                <w:sz w:val="20"/>
              </w:rPr>
              <w:t>
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bookmarkEnd w:id="321"/>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справок для распоряжения имуществом несовершеннолетних"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2"/>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22"/>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23"/>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4"/>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требованиям, установленным Гражданским кодексом Республики Казахстан и постановлением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7"/>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8"/>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9"/>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10 требований к оказанию государственной услуги.</w:t>
            </w:r>
          </w:p>
          <w:bookmarkEnd w:id="329"/>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0"/>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1"/>
          <w:p>
            <w:pPr>
              <w:spacing w:after="20"/>
              <w:ind w:left="20"/>
              <w:jc w:val="both"/>
            </w:pPr>
            <w:r>
              <w:rPr>
                <w:rFonts w:ascii="Times New Roman"/>
                <w:b w:val="false"/>
                <w:i w:val="false"/>
                <w:color w:val="000000"/>
                <w:sz w:val="20"/>
              </w:rPr>
              <w:t>
в Государственную корпорацию:</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справки о состоянии здоровья услугополучателя, а также супруга (-и), если состоит в браке, и иных лиц, совместно проживающих с услугополучателем (при наличии), подтверждающие отсутствие заболеваний в соответствии с </w:t>
            </w:r>
            <w:r>
              <w:rPr>
                <w:rFonts w:ascii="Times New Roman"/>
                <w:b w:val="false"/>
                <w:i w:val="false"/>
                <w:color w:val="000000"/>
                <w:sz w:val="20"/>
              </w:rPr>
              <w:t>перечнем</w:t>
            </w:r>
            <w:r>
              <w:rPr>
                <w:rFonts w:ascii="Times New Roman"/>
                <w:b w:val="false"/>
                <w:i w:val="false"/>
                <w:color w:val="000000"/>
                <w:sz w:val="20"/>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(далее – приказ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под № 10764) (далее – приказ № 112);</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о состоянии здоровья услугополучателя и супруга (-и), если состоит в браке, иных лиц, совместно проживающих с услугополучателем (при наличии), подтверждающие отсутствие заболеваний в соответствии с перечнем, утвержденным приказом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приказом № 112;</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32"/>
          <w:p>
            <w:pPr>
              <w:spacing w:after="20"/>
              <w:ind w:left="20"/>
              <w:jc w:val="both"/>
            </w:pPr>
            <w:r>
              <w:rPr>
                <w:rFonts w:ascii="Times New Roman"/>
                <w:b w:val="false"/>
                <w:i w:val="false"/>
                <w:color w:val="000000"/>
                <w:sz w:val="20"/>
              </w:rPr>
              <w:t>
1) несовершеннолетие услугополучателя;</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судом услугополучателя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решения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 патронатного воспитателя, приемного родителя, приемного профессионального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нахождение услугополучателя на динамическом наблюдении в организациях, оказывающих медицинскую помощь в области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наличие имеющейся или имевшейся судимости,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15) отсутствие согласия ребенка, достигшего десятилетнего возраста, на устройство его под опеку (попечительство);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несоответствие жилой площади услугополучателя установленным требованиям из расчета менее пятнадцати квадратных метров на одного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признание судом иных лиц, совместно проживающих с услугополучателем,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лишение судом иных лиц, совместно проживающих с услугополучателем,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19) отстранение иных лиц, совместно проживающих с услугополучателем, от выполнения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наличие решения суда об отмене усыновления по вине бывших усыновителей в отношении иных лиц, совместно проживающих с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наличие у иных лиц, совместно проживающих с услугополучателем, заболеваний, препятствующих осуществлению обязанности опекуна или попечителя, патронатного воспитателя, приемного родителя, приемного профессионального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наличие у иных лиц, совместно проживающих с услугополучателем, имеющейся или имевшейся судимости,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23) нахождение иных лиц, совместно проживающих с услугополучателем, на динамическом наблюдении в организациях, оказывающих медицинскую помощь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4"/>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5"/>
          <w:p>
            <w:pPr>
              <w:spacing w:after="20"/>
              <w:ind w:left="20"/>
              <w:jc w:val="both"/>
            </w:pPr>
            <w:r>
              <w:rPr>
                <w:rFonts w:ascii="Times New Roman"/>
                <w:b w:val="false"/>
                <w:i w:val="false"/>
                <w:color w:val="000000"/>
                <w:sz w:val="20"/>
              </w:rPr>
              <w:t>
Сроки оказания государственной услуги:</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6"/>
          <w:p>
            <w:pPr>
              <w:spacing w:after="20"/>
              <w:ind w:left="20"/>
              <w:jc w:val="both"/>
            </w:pPr>
            <w:r>
              <w:rPr>
                <w:rFonts w:ascii="Times New Roman"/>
                <w:b w:val="false"/>
                <w:i w:val="false"/>
                <w:color w:val="000000"/>
                <w:sz w:val="20"/>
              </w:rPr>
              <w:t>
Решение о назначении пособия услугополучателям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w:t>
            </w:r>
          </w:p>
          <w:bookmarkEnd w:id="336"/>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3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8"/>
          <w:p>
            <w:pPr>
              <w:spacing w:after="20"/>
              <w:ind w:left="20"/>
              <w:jc w:val="both"/>
            </w:pPr>
            <w:r>
              <w:rPr>
                <w:rFonts w:ascii="Times New Roman"/>
                <w:b w:val="false"/>
                <w:i w:val="false"/>
                <w:color w:val="000000"/>
                <w:sz w:val="20"/>
              </w:rPr>
              <w:t>
в Государственную корпорацию:</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заявления"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свидетельстве о рождении ребенка (детей),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39"/>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4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41"/>
          <w:p>
            <w:pPr>
              <w:spacing w:after="20"/>
              <w:ind w:left="20"/>
              <w:jc w:val="both"/>
            </w:pPr>
            <w:r>
              <w:rPr>
                <w:rFonts w:ascii="Times New Roman"/>
                <w:b w:val="false"/>
                <w:i w:val="false"/>
                <w:color w:val="000000"/>
                <w:sz w:val="20"/>
              </w:rPr>
              <w:t xml:space="preserve">
Уведомление о заключении договора о передаче ребенка (детей) на патронатное воспитание и решение о назначении денежных средств, выделяемых услугополучателям на содержание ребенка (детей) либо мотивированный ответ об отказе в оказании государственной услуги. </w:t>
            </w:r>
          </w:p>
          <w:bookmarkEnd w:id="341"/>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4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43"/>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согласие супруга (-и), если услугополучатель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документов, подтверждающие право пользования жилищем услугополучателя и (или) супруга (-и) (при отсутствии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справки о состоянии здоровья, услугополучателя, а также супруга (-и), если состоит в браке, и иных лиц, совместно проживающих с услугополучателем (при наличии), подтверждающие отсутствие заболеваний в соответствии с </w:t>
            </w:r>
            <w:r>
              <w:rPr>
                <w:rFonts w:ascii="Times New Roman"/>
                <w:b w:val="false"/>
                <w:i w:val="false"/>
                <w:color w:val="000000"/>
                <w:sz w:val="20"/>
              </w:rPr>
              <w:t>перечнем</w:t>
            </w:r>
            <w:r>
              <w:rPr>
                <w:rFonts w:ascii="Times New Roman"/>
                <w:b w:val="false"/>
                <w:i w:val="false"/>
                <w:color w:val="000000"/>
                <w:sz w:val="20"/>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сведений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свидетельство о заключении брака, справки об отсутствии сведений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 ҚР ДСМ-49/2020,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4"/>
          <w:p>
            <w:pPr>
              <w:spacing w:after="20"/>
              <w:ind w:left="20"/>
              <w:jc w:val="both"/>
            </w:pPr>
            <w:r>
              <w:rPr>
                <w:rFonts w:ascii="Times New Roman"/>
                <w:b w:val="false"/>
                <w:i w:val="false"/>
                <w:color w:val="000000"/>
                <w:sz w:val="20"/>
              </w:rPr>
              <w:t>
1) несовершеннолетие услугополучателя;</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 патронатного воспитателя, приемного родителя, приемного профессионального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состояние услугополучателя находящегося на динамическом наблюдении в организациях, оказывающих медицинскую помощь в области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наличие имеющейся или имевшейся судимости,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несоответствие услугополучателя требованиям, установленных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отсутствие согласия ребенка, достигшего десятилетнего возраста, на устройство в патронатную семью;</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несоответствие жилой площади услугополучателя установленным требованиям из расчета менее пятнадцати квадратных метров на одного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признание судом иных лиц, совместно проживающих с услугополучателем,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лишение судом иных лиц, совместно проживающих с услугополучателем,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20) отстранение иных лиц, совместно проживающих с услугополучателем, от выполнения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наличие решения суда об отмене усыновления по вине бывших усыновителей в отношении иных лиц, совместно проживающих с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наличие у иных лиц, совместно проживающих с услугополучателем, заболеваний, препятствующих осуществлению обязанности опекуна или попечителя, патронатного воспитателя, приемного родителя, приемного профессионального воспитателя;</w:t>
            </w:r>
          </w:p>
          <w:p>
            <w:pPr>
              <w:spacing w:after="20"/>
              <w:ind w:left="20"/>
              <w:jc w:val="both"/>
            </w:pPr>
            <w:r>
              <w:rPr>
                <w:rFonts w:ascii="Times New Roman"/>
                <w:b w:val="false"/>
                <w:i w:val="false"/>
                <w:color w:val="000000"/>
                <w:sz w:val="20"/>
              </w:rPr>
              <w:t>
23) нахождение иных лиц, совместно проживающих с услугополучателем, на динамическом наблюдении в организациях, оказывающих медицинскую помощь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4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4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7"/>
          <w:p>
            <w:pPr>
              <w:spacing w:after="20"/>
              <w:ind w:left="20"/>
              <w:jc w:val="both"/>
            </w:pPr>
            <w:r>
              <w:rPr>
                <w:rFonts w:ascii="Times New Roman"/>
                <w:b w:val="false"/>
                <w:i w:val="false"/>
                <w:color w:val="000000"/>
                <w:sz w:val="20"/>
              </w:rPr>
              <w:t>
Сроки оказания государственной услуги:</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48"/>
          <w:p>
            <w:pPr>
              <w:spacing w:after="20"/>
              <w:ind w:left="20"/>
              <w:jc w:val="both"/>
            </w:pPr>
            <w:r>
              <w:rPr>
                <w:rFonts w:ascii="Times New Roman"/>
                <w:b w:val="false"/>
                <w:i w:val="false"/>
                <w:color w:val="000000"/>
                <w:sz w:val="20"/>
              </w:rPr>
              <w:t>
Электронная (частично автоматизированная)/</w:t>
            </w:r>
          </w:p>
          <w:bookmarkEnd w:id="348"/>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9"/>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49"/>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50"/>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51"/>
          <w:p>
            <w:pPr>
              <w:spacing w:after="20"/>
              <w:ind w:left="20"/>
              <w:jc w:val="both"/>
            </w:pPr>
            <w:r>
              <w:rPr>
                <w:rFonts w:ascii="Times New Roman"/>
                <w:b w:val="false"/>
                <w:i w:val="false"/>
                <w:color w:val="000000"/>
                <w:sz w:val="20"/>
              </w:rPr>
              <w:t>
к услугодателю:</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справки о состоянии здоровья, услугополучателя, и супруга (-и), если состоит в браке, иных лиц, совместно проживаюших с услугополучателем (при наличии), подтверждающие отсутствие заболеваний в соответствии с </w:t>
            </w:r>
            <w:r>
              <w:rPr>
                <w:rFonts w:ascii="Times New Roman"/>
                <w:b w:val="false"/>
                <w:i w:val="false"/>
                <w:color w:val="000000"/>
                <w:sz w:val="20"/>
              </w:rPr>
              <w:t>перечнем</w:t>
            </w:r>
            <w:r>
              <w:rPr>
                <w:rFonts w:ascii="Times New Roman"/>
                <w:b w:val="false"/>
                <w:i w:val="false"/>
                <w:color w:val="000000"/>
                <w:sz w:val="20"/>
              </w:rPr>
              <w:t xml:space="preserve"> заболеваний, при наличии которых лицо не может усыновить ребенка, принять его под опеку или попечительство, патронат утвержденным приказом Министра здравоохранения и социального развития Республики Казахстан от 28 августа 2015 года № 692 (зарегистрирован в Реестре государственной регистрации нормативных правовых актов под № 12127) (далее – приказ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справки о состоянии здоровья услугополучателя, а также супруга (-и), если состоит в браке, и иных лиц, совместно проживающих с услугополучателем (при наличии), подтверждающая отсутствие заболеваний в соответствии с перечнем, утвержденным приказом № 692, а также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2"/>
          <w:p>
            <w:pPr>
              <w:spacing w:after="20"/>
              <w:ind w:left="20"/>
              <w:jc w:val="both"/>
            </w:pPr>
            <w:r>
              <w:rPr>
                <w:rFonts w:ascii="Times New Roman"/>
                <w:b w:val="false"/>
                <w:i w:val="false"/>
                <w:color w:val="000000"/>
                <w:sz w:val="20"/>
              </w:rPr>
              <w:t>
1) несовершеннолетие услугополучателя;</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патронатного воспитателя, преимного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 патронатного воспитателя, преимного родителя, приемного профессионального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нахождение услугополучателя на динамическом наблюдении в организациях, оказывающих медицинскую помощь в области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наличие имеющейся или имевшейся судимости,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отсутствие согласия ребенка, достигшего десятилетнего возраста, на устройство в приемную семью;</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несоответствие жилой площади услугополучателя установленным требованиям из расчета менее пятнадцати квадратных метров на одного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признание судом иных лиц, совместно проживающих с услугополучателем,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лишение судом иных лиц, совместно проживающих с услугополучателем,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20) отстранение иных лиц, совместно проживающих с услугополучателем, от выполнения обязанностей опекуна или попечителя, патронатного воспитателя, приемного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наличие решения суда об отмене усыновления по вине бывших усыновителей в отношении иных лиц, совместно проживающих с услугополучателем;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22) наличие у иных лиц, совместно проживающих с услугополучателем, заболеваний, препятствующих осуществлению обязанности опекуна или попечителя, патронатного воспитателя, приемного родителя, приемного профессионального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наличие у иных лиц, совместно проживающих с услугополучателем, имеющейся или имевшейся судимости,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24) нахождение иных лиц, совместно проживающих с услугополучателем, на динамическом наблюдении в организациях, оказывающих медицинскую помощь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5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54"/>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w:t>
            </w:r>
          </w:p>
          <w:bookmarkEnd w:id="354"/>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подвидами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55"/>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56"/>
          <w:p>
            <w:pPr>
              <w:spacing w:after="20"/>
              <w:ind w:left="20"/>
              <w:jc w:val="both"/>
            </w:pPr>
            <w:r>
              <w:rPr>
                <w:rFonts w:ascii="Times New Roman"/>
                <w:b w:val="false"/>
                <w:i w:val="false"/>
                <w:color w:val="000000"/>
                <w:sz w:val="20"/>
              </w:rPr>
              <w:t>
1) заявление;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57"/>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несоответствие услугополучателя требованиям,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и настоящими Правилами;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5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городов республиканского значения, районов, городов областного 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59"/>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60"/>
          <w:p>
            <w:pPr>
              <w:spacing w:after="20"/>
              <w:ind w:left="20"/>
              <w:jc w:val="both"/>
            </w:pPr>
            <w:r>
              <w:rPr>
                <w:rFonts w:ascii="Times New Roman"/>
                <w:b w:val="false"/>
                <w:i w:val="false"/>
                <w:color w:val="000000"/>
                <w:sz w:val="20"/>
              </w:rPr>
              <w:t>
Сроки оказания государственной услуги:</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61"/>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62"/>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6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6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6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66"/>
          <w:p>
            <w:pPr>
              <w:spacing w:after="20"/>
              <w:ind w:left="20"/>
              <w:jc w:val="both"/>
            </w:pPr>
            <w:r>
              <w:rPr>
                <w:rFonts w:ascii="Times New Roman"/>
                <w:b w:val="false"/>
                <w:i w:val="false"/>
                <w:color w:val="000000"/>
                <w:sz w:val="20"/>
              </w:rPr>
              <w:t>
Сроки оказания государственной услуги:</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67"/>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67"/>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68"/>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69"/>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7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приказом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7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7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73"/>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74"/>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74"/>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75"/>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76"/>
          <w:p>
            <w:pPr>
              <w:spacing w:after="20"/>
              <w:ind w:left="20"/>
              <w:jc w:val="both"/>
            </w:pPr>
            <w:r>
              <w:rPr>
                <w:rFonts w:ascii="Times New Roman"/>
                <w:b w:val="false"/>
                <w:i w:val="false"/>
                <w:color w:val="000000"/>
                <w:sz w:val="20"/>
              </w:rPr>
              <w:t>
к услугодателю:</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7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7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"Прием</w:t>
            </w:r>
            <w:r>
              <w:br/>
            </w:r>
            <w:r>
              <w:rPr>
                <w:rFonts w:ascii="Times New Roman"/>
                <w:b w:val="false"/>
                <w:i w:val="false"/>
                <w:color w:val="000000"/>
                <w:sz w:val="20"/>
              </w:rPr>
              <w:t>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79"/>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80"/>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81"/>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bookmarkEnd w:id="381"/>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8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83"/>
          <w:p>
            <w:pPr>
              <w:spacing w:after="20"/>
              <w:ind w:left="20"/>
              <w:jc w:val="both"/>
            </w:pPr>
            <w:r>
              <w:rPr>
                <w:rFonts w:ascii="Times New Roman"/>
                <w:b w:val="false"/>
                <w:i w:val="false"/>
                <w:color w:val="000000"/>
                <w:sz w:val="20"/>
              </w:rPr>
              <w:t>
услугодателю и в Государственную корпорацию:</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медицинская справка на школьника, отъезжающего в оздоровительный лагерь в соответствии с формой № 071/у, утвержденной приказом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(зарегистрирован в Реестре государственной регистрации нормативных правовых актов под № 21579) (далее –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подключении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медицинской справки на школьника, отъезжающего в оздоровительный лагерь в соответствии с формой, утвержденной приказом №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8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8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86"/>
          <w:p>
            <w:pPr>
              <w:spacing w:after="20"/>
              <w:ind w:left="20"/>
              <w:jc w:val="both"/>
            </w:pPr>
            <w:r>
              <w:rPr>
                <w:rFonts w:ascii="Times New Roman"/>
                <w:b w:val="false"/>
                <w:i w:val="false"/>
                <w:color w:val="000000"/>
                <w:sz w:val="20"/>
              </w:rPr>
              <w:t>
1) с момента сдачи документов – 10 (десять) рабочих дней;</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10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88"/>
          <w:p>
            <w:pPr>
              <w:spacing w:after="20"/>
              <w:ind w:left="20"/>
              <w:jc w:val="both"/>
            </w:pPr>
            <w:r>
              <w:rPr>
                <w:rFonts w:ascii="Times New Roman"/>
                <w:b w:val="false"/>
                <w:i w:val="false"/>
                <w:color w:val="000000"/>
                <w:sz w:val="20"/>
              </w:rPr>
              <w:t>
1) заявление одного из законного представителя ребенка (детей);</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8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9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 и</w:t>
            </w:r>
            <w:r>
              <w:br/>
            </w:r>
            <w:r>
              <w:rPr>
                <w:rFonts w:ascii="Times New Roman"/>
                <w:b w:val="false"/>
                <w:i w:val="false"/>
                <w:color w:val="000000"/>
                <w:sz w:val="20"/>
              </w:rPr>
              <w:t>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"Оказание финансовой и материальной помощи обучающимся и воспитанникам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91"/>
          <w:p>
            <w:pPr>
              <w:spacing w:after="20"/>
              <w:ind w:left="20"/>
              <w:jc w:val="both"/>
            </w:pPr>
            <w:r>
              <w:rPr>
                <w:rFonts w:ascii="Times New Roman"/>
                <w:b w:val="false"/>
                <w:i w:val="false"/>
                <w:color w:val="000000"/>
                <w:sz w:val="20"/>
              </w:rPr>
              <w:t>
1) с момента сдачи документов – 10 (десять) рабочих дней;</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выделении финансовой и материальной помощи обучающимся и воспитанникам организаций образования либо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9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93"/>
          <w:p>
            <w:pPr>
              <w:spacing w:after="20"/>
              <w:ind w:left="20"/>
              <w:jc w:val="both"/>
            </w:pPr>
            <w:r>
              <w:rPr>
                <w:rFonts w:ascii="Times New Roman"/>
                <w:b w:val="false"/>
                <w:i w:val="false"/>
                <w:color w:val="000000"/>
                <w:sz w:val="20"/>
              </w:rPr>
              <w:t>
к услугодателю:</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под № 10325) для категории лиц, указанных в подпункте 4) пункта 1 настоящих Правил.</w:t>
            </w:r>
          </w:p>
          <w:p>
            <w:pPr>
              <w:spacing w:after="20"/>
              <w:ind w:left="20"/>
              <w:jc w:val="both"/>
            </w:pPr>
            <w:r>
              <w:rPr>
                <w:rFonts w:ascii="Times New Roman"/>
                <w:b w:val="false"/>
                <w:i w:val="false"/>
                <w:color w:val="000000"/>
                <w:sz w:val="20"/>
              </w:rPr>
              <w:t>
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95"/>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bookmarkEnd w:id="395"/>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в</w:t>
            </w:r>
            <w:r>
              <w:br/>
            </w:r>
            <w:r>
              <w:rPr>
                <w:rFonts w:ascii="Times New Roman"/>
                <w:b w:val="false"/>
                <w:i w:val="false"/>
                <w:color w:val="000000"/>
                <w:sz w:val="20"/>
              </w:rPr>
              <w:t>гостевую семью"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"Передача ребенка (детей) в гостевую семью"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республиканского значения, столицы,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подвидами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96"/>
          <w:p>
            <w:pPr>
              <w:spacing w:after="20"/>
              <w:ind w:left="20"/>
              <w:jc w:val="both"/>
            </w:pPr>
            <w:r>
              <w:rPr>
                <w:rFonts w:ascii="Times New Roman"/>
                <w:b w:val="false"/>
                <w:i w:val="false"/>
                <w:color w:val="000000"/>
                <w:sz w:val="20"/>
              </w:rPr>
              <w:t>
1) с момента сдачи документов – 10 (десять) рабочих дней;</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в гостевую семью и либо мотивированный ответ об отказе в оказании государственной услуги в случаях и по основаниям, предусмотренным пунктом 10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9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98"/>
          <w:p>
            <w:pPr>
              <w:spacing w:after="20"/>
              <w:ind w:left="20"/>
              <w:jc w:val="both"/>
            </w:pPr>
            <w:r>
              <w:rPr>
                <w:rFonts w:ascii="Times New Roman"/>
                <w:b w:val="false"/>
                <w:i w:val="false"/>
                <w:color w:val="000000"/>
                <w:sz w:val="20"/>
              </w:rPr>
              <w:t>
1) заявление о желании взять ребенка в гостевую семью по форме согласно приложению 1 к Правилам оказания государственной услуги "Передача ребенка (детей) в гостевую семью";</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доходах лица, желающего принять ребенка в гостевую семью и (или) супруга (-и), если состоит в браке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w:t>
            </w:r>
            <w:r>
              <w:rPr>
                <w:rFonts w:ascii="Times New Roman"/>
                <w:b w:val="false"/>
                <w:i w:val="false"/>
                <w:color w:val="000000"/>
                <w:sz w:val="20"/>
              </w:rPr>
              <w:t>перечнем</w:t>
            </w:r>
            <w:r>
              <w:rPr>
                <w:rFonts w:ascii="Times New Roman"/>
                <w:b w:val="false"/>
                <w:i w:val="false"/>
                <w:color w:val="000000"/>
                <w:sz w:val="20"/>
              </w:rPr>
              <w:t>,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свидетельство о заключении брака (если состоит в браке) либо электронный документ из сервиса цифровых документов (требуется при отсутствии сведений в информационной системе "Регистрационный пункт ЗАГС");</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99"/>
          <w:p>
            <w:pPr>
              <w:spacing w:after="20"/>
              <w:ind w:left="20"/>
              <w:jc w:val="both"/>
            </w:pPr>
            <w:r>
              <w:rPr>
                <w:rFonts w:ascii="Times New Roman"/>
                <w:b w:val="false"/>
                <w:i w:val="false"/>
                <w:color w:val="000000"/>
                <w:sz w:val="20"/>
              </w:rPr>
              <w:t>
1) несовершеннолетие услугополучателя;</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патронатного воспитателя, преимного родителя, приемного профессионального воспитателя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 патронатного воспитателя, преимного родителя, приемного профессионального воспитателя;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состояние услугополучателя находящегося на динамическом наблюдении в организациях, оказывающих медицинскую помощь в области психического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наличие имеющейся или имевшейся судимости, подвергающихся или подвергавшихся уголовному преследованию (за исключением лиц, уголовное преследование в отношении которых прекращено на основании 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отсутствие согласия ребенка, достигшего десятилетнего возраста, на устройство в гостевую семью;</w:t>
            </w:r>
          </w:p>
          <w:p>
            <w:pPr>
              <w:spacing w:after="20"/>
              <w:ind w:left="20"/>
              <w:jc w:val="both"/>
            </w:pPr>
            <w:r>
              <w:rPr>
                <w:rFonts w:ascii="Times New Roman"/>
                <w:b w:val="false"/>
                <w:i w:val="false"/>
                <w:color w:val="000000"/>
                <w:sz w:val="20"/>
              </w:rPr>
              <w:t>
17) несоответствие жилой площади услугополучателя установленным требованиям из расчета менее пятнадцати квадратных метров на одного человека.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