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8ba2" w14:textId="a378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договора о предоставлении гарантии долевого участия в жилищном строительстве в рамках реновации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26 марта 2026 года № 128. Зарегистрирован в Министерстве юстиции Республики Казахстан 30 марта 2026 года № 38231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долевом участии в жилищном строительстве"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предоставлении гарантии долевого участия в жилищном строительстве в рамках реновации.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2026 года № 128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договора о предоставлении гарантии долевого участия в жилищном строительстве в рамках реновации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 20__ года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оператор жилищного строительства (далее – Единый оператор), от лица которого выступает __________________________, действующий на основании ___________, с одной стороны, ________________, именуемое в дальнейшем "Застройщик", от лица которого выступает___________________, действующий на основании ____________, со второй стороны, ________________________, именуемое в дальнейшем "Уполномоченная компания", от лица которого выступает_______________________, действующий на основании __________, с третьей стороны, и собственники объектов недвижимости, входящих в объект реновации, именуемые в дальнейшем "Собственники недвижимости" или "Дольщик в рамках реновации":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гражданин (-ка) Республики Казахстан ____________________(ФИО), индивидуальный идентификационный номер: _______________, удостоверение личности № ___________ выдано "_____" ____________ 20____ года Министерством ____________________ Республики Казахстан, зарегистрирован(-а) по адресу: ____________, номер телефона: ______________, е-mail: _________________ / наименование юридического лица ____________, бизнес идентификационный номер: _________________ зарегистрированное по адресу: _________________, номер телефона: _____________________________, е-mail: _________________________________, являющийся собственником объекта недвижимости: _______________ (квартира или иной объект недвижимости) с кадастровым номером _________________, расположенным по адресу: _________________________________, основание возникновения права собственности:________________________ от "_____" ___________ _____ года № "___" / гражданин(-ка) Республики Казахстан _____________________(ФИО), индивидуальный идентификационный номер: _________________, удостоверение личности № ________________________ выдано "____" ______________ 20 ____ года Министерством _________________ Республики Казахстан, зарегистрирован(-а) по адресу: ______________________________, номер телефона: ___________________, е-mail: _______________, действующий(-ая) на основании доверенности "____" ____________ 20___ года от лица собственника объекта недвижимости: ______________________________ (квартира или иной объект недвижимости) с кадастровым номером ___________, расположенным по адресу: _____________________________________, основание возникновения права собственности: ____________________________ от "____" ______________ 20___ года № "___" гражданина(-ки) Республики Казахстан ________________________, индивидуальный идентификационный номер: ______________________, удостоверение личности № _______________ выдано "___" __________ 20___ года Министерством _____________ Республики Казахстан, зарегистрирован(-а) по адресу: __________________, номер телефона: ________________, е-mail: ____________________________, далее совместно именуемые "Стороны", а по отдельности "Сторона",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долевом участии в жилищном строительстве" (далее – Закон), а также принимая во внимание Договор о реновации в рамках гарантии от "__" __________ ___ года (далее – Договор реновации) заключили настоящий Договор о предоставлении гарантии долевого участия в жилищном строительстве в рамках реновации (далее – Договор) о нижеследующем.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оператор обязуется обеспечить организацию завершения строительства многоквартирного жилого дома при наступлении гарантийного случая, а также передачу доли в многоквартирном жилом доме от Уполномоченной компании к дольщикам в рамках реновации по договорам долевого участия в жилищном строительстве в рамках реновации (далее – Гарантия).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Объектом Договора являются обязательства Уполномоченной компании и Застройщика по строительству многоквартирного жилого дома по планируемому к разработке проекту "___________________" (указывается наименование проекта строительства) (далее – Проект), соответствующего проекту детальной планировки, включая строительство инженерных сетей, в том числе наружных, систем и оборудований, благоустройство и озеленение в пределах территорий, отведенных под строительство многоквартирного жилого дома, приемки его в эксплуатацию, в порядке, установленном законодательством Республики Казахстан в сфере архитектурной, градостроительной и строительной деятельности, не позднее _________________.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Реализация Проекта должна осуществляться на объекте реновации – "____________", определенного постановлением Акимата города __________ №__ от "___" ___________ 20___ года (далее – Объект реновации), и соответствовать следующим характеристикам: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земельного участка, на котором будет осуществляться строительство Проекта _____________________ не менее _____________;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 застройки _______________;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индикативная стоимость Проекта ___________;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индикативное число этажей ______________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класс комфортности ____________;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индикативная общая площадь _________________;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индикативный объем здания __________________;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индикативная жилая площадь _________________;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индикативная площадь нежилых помещений __________________;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индикативная площадь парковочных мест ____________________;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индикативная площадь балкона, лоджии _____________________;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индикативное количество квартир __________________________;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однокомнатных – ________, с общей площадью от __ до __ кв.м.;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двухкомнатнух – ___________, с общей площадью от __ до __ кв.м.;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трехкомнатных – ____________, с общей площадью от __ до __ кв.м.;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четырехкомнатных - ____________, с общей площадью от __ до __ кв.м.;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индикативное количество помещений, комнат _________________;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фундамент - _________________;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стены - __________________________________;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кровля - ________________________: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фасад - _______________________________________;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вид отопления - ______________________________________;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реализации механизма реновации аварийного и ветхого жилья между Единым оператором, Уполномоченной компанией и Застройщиком заключается электронный Договор о реновации, в котором определяются порядок и условия реализации Проекта в рамках Гарантии.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Уполномоченная компания в течение 3 месяцев со дня подписания Договора о реновации в рамках гарантии обеспечивает подписание между Уполномоченной компанией, всеми Собственниками недвижимости Объекта реновации и Застройщиком электронного Соглашения в рамках реализации проекта реновации.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Уполномоченная компания в течение 3 месяцев со дня подписания Договора о реновации в рамках гарантии обеспечивает подписание между Уполномоченной компанией, всеми Собственниками недвижимости Объекта реновации и Застройщиком электронного Договора о предоставлении гарантии долевого участия в жилищном строительстве в рамках реновации, к которому в последующем присоединяется Единый оператор путем подписания Договора о присоединении к Договору о предоставлении гарантии долевого участия в жилищном строительстве в рамках реновации по форме, согласно приложению к настоящему Договору, при условии соблюдения всех требований настоящего Договора.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 присоединения Единым оператором к настоящему Договору Уполномоченная компания предоставляет в залог Единому оператору денежные средства в сумме, эквивалентной стоимости жилища, в которое будут переселены собственники объекта реновации и (или) недвижимого имущества, входящего в объект реновации, но не менее тридцати процентов от заявленной проектной стоимости.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 присоединения Единым оператором к настоящему Договору Уполномоченная компания предоставляет в залог Единому оператору акции/доли участия в уставном капитале Уполномоченной компании путем подписания договора залога, а также заключает договор доверительного управления акциями/долями участия в уставном капитале Уполномоченной компании.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Собственники недвижимости предоставляют Единому оператору в залог следующие объекты недвижимости, расположенные в объекте реновации путем подписания договора залога с дальнейшей их регистрацией: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гражданин(-ка) Республики Казахстан ___________________ (ФИО), индивидуальный идентификационный номер: _______________, / наименование юридического лица ______________, бизнес идентификационный номер: ______, являющий собственником объекта недвижимости: _________________ (квартира или иной объект недвижимости) с кадастровым номером ____________________, расположенным по адресу: ____________________ 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 …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9.3. …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регистрации залога на объекты недвижимости Собственники недвижимости с согласия Единого оператора без снятия обременения передают в собственность Уполномоченной компании объекты недвижимости, перечисленные в пункте 9.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Объекты недвижимости, перечисленные в пункте 9 Договора, являются исчерпывающими, иных собственников по Объекту реновации не имеется, и передаются в залог Единому оператору с целью обеспечения исполнения обязательств Уполномоченной компанией перед Единым оператором по Договору после государственной регистрации прав собственности Уполномоченной компании на данные объекты недвижимости и заключения дополнительного соглашения к договору залога в связи с переменой лиц в обязательстве.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Уполномоченная компания обязана предоставить временное жилье собственникам объекта реновации и (или) недвижимого имущества входящего в объект реновации в размере, определенном порядком предоставления уполномоченной компанией временного жилья и (или) осуществить компенсационную выплату собственникам объекта реновации и (или) недвижимого имущества входящего в объект реновации на весь срок строительства и реализации Проекта с учетом продления срока строительства.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присоединения Единым оператором к настоящему Договору и вступления его в силу Уполномоченная компания не позднее ______ месяцев проводит мероприятия по прекращению кондоминиума в Объекте реновации (при наличии), получения всех необходимых разрешений на снос ветхого/аварийного жилого дома, проведению изыскательских работ, оформлению земельного участка под ветхим/аварийным домом, изменению его идентификационных характеристик и целевого назначения, объединению земельных участков.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указанных мероприятий, но не позднее ______ месяцев со дня вступления в силу настоящего Договора Уполномоченная компания и Застройщик обязаны приступить к началу строительства многоквартирного жилого дома в соответствии с проектно-сметной документацией в нормативные сроки строительства.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Уполномоченная компания обязуется передать в залог Единому оператору земельный участок, предназначенный для строительства Объекта реновации.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Уполномоченная компания в срок до ___________ 20____ года обеспечивает строительство многоквартирного жилого дома по Проекту и при наличии зарегистрированного акта приемки в эксплуатацию в течение 60 календарных дней передает Собственникам недвижимости по Договору о передаче доли в многоквартирном жилом доме собственникам недвижимости следующие доли – жилое помещение в соответствии договором о долевом участии в жилищном строительстве в рамках реновации: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 (ФИО), индивидуальный идентификационный номер: __________________, его долю – жилое помещение, жилая площадь которого составляет не менее _____ квадратных метров;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….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Настоящий договор теряет свою силу в случае, если один из Собственников недвижимости отказался передать квартиру или нежилое помещение в Объекте реновации в пользу Уполномоченной компании. В таком случае, объекты недвижимости по которым государственная регистрация прав была уже произведена в пользу Уполномоченной компании от других Собственников недвижимости, то такая регистрация подлежит отмене и квартиры или нежилые помещения в Объекте реновации должны быть возвращены Уполномоченной компанией таким Собственникам недвижимости.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предоставления Гарантии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Застройщик и Уполномоченная компания соответствуют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статье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Решения и договоры, заключение которых предшествует заключению настоящего Договора: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Положительное решение Единого оператора о заключении договора о реновации (Протокол № ___ от "___" ______ 20__ года);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о реновации в рамках гарантии;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Соглашение в рамках реализации проекта реновации;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Заключению Договора присоединения к Договору о предоставлении гарантии долевого участия в жилищном строительстве в рамках реновации: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Договор залога акций/доли участия в уставном капитале, заключенный между Застройщиком и Единым оператором;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Договор доверительного управления акциями/долями участия в уставном капитале, заключенный между Единым оператором и Застройщиком;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Договор залога банковского вклада, заключенный между Единым оператором, Уполномоченной компанией и банком второго уровня.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Гарантийный взнос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Уполномоченная компания обязуется уплатить Единому оператору гарантийный взнос в размере __________________________ (сумма цифрами и прописью) тенге в срок, не позднее 3 (трех) банковских дней с момента заключения настоящего Договора.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Гарантийный взнос, уплаченный Уполномоченной компанией возврату, не подлежит.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увеличения проектной стоимости по результатам экспертизы проектно-сметной документации Проекта, а также в связи с увеличением стоимости строительно-монтажных работ по результатам экспертизы проектно-сметной документации Проекта на десять и более процентов в течение действия настоящего Договора сумма гарантийного взноса подлежит пересмотру в сторону увеличения на сумму, определенной согласно Методике определения размера гарантийного взноса,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Гарантийный случай и ответственность по Гарантии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Решение Единого оператора о возможном наступлении гарантийного случая принимается по результатам: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мониторинга исполнения Договора и строительства Объекта реновации;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ежемесячных и иных отчетов инжиниринговой компании;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информации, полученной от Уполномоченной компании, уполномоченного органа в сфере архитектурной, градостроительной и строительной деятельности;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письменного обращения дольщика (дольщиков) и (или) дольщика (дольщиков) в рамках реновации.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поступлении информации о возможном наступлении гарантийного случая Единого оператора: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проверку информации о неисполнении или ненадлежащем исполнении обязательств уполномоченной компанией, предусмотренных Договором, а также по строительству Объекта реновации в срок не позднее десяти рабочих дней со дня поступления информации;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запрос Застройщику, Уполномоченной компании о разъяснении указанной информации в срок не позднее трех рабочих дней со дня поступления информации.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Застройщик, Уполномоченная компания предоставляют разъяснения, возражения (при наличии) с приложением подтверждающих документов в срок не позднее трех рабочих дней со дня поступления соответствующего запроса Единого оператора.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установления факта наступления гарантийного случая, Единый оператор в течение трех рабочих дней принимает решение о признании гарантийным случаем одного или нескольких из следующих случаев: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нарушение срока приемки в эксплуатацию многоквартирного жилого дома. Допускается перенос приема в эксплуатацию многоквартирного жилого дома не более чем на 5 месяцев от срока, указанного в проектно-сметной документации объекта строительства;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использование денег в нарушение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не возмещенных Застройщиком и (или) Уполномоченной компанией, подрядчиком (генеральным подрядчиком) на банковский счет Уполномоченной компании в течение пятнадцати рабочих дней со дня установления инжиниринговой компанией указанного факта;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несостоятельность Застройщика – установленная вступившим в законную силу решением суда неспособность застройщика в полном объеме удовлетворить требования кредиторов,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реабилитации и банкротстве", по деятельности, не связанной со строительством многоквартирного жилого дома.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Ответственность Единого оператора по Договору наступает с момента наступления гарантийного случая.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Исполнения обязательств Единым оператором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наступлении гарантийного случая, Единый оператор осуществляет мероприятия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Для завершения строительства Объекта реновации Единый оператор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25 декабря 2025 года № 551 "Об утверждении Правил выбора Единым оператором жилищного строительства подрядчика (генерального подрядчика)" (зарегистрирован в Реестре государственной регистрации нормативных правовых актов за № 37716) выбирает подрядчика (генерального подрядчика) либо привлекает третье лицо (инвестора) путем заключения договора о совместной деятельности, вкладом которого являются денежные средства или иные ресурсы инвестора.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случае полного возмещения затрат Единого оператора из средств Уполномоченной компании, действие договора доверительного управления голосующих акций (долей участия в уставном капитале) Уполномоченной компании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прекращается.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недостаточности средств Уполномоченной компании для возмещения средств (затрат) Единого оператора по реализации строительства и завершению строительства Объекта реновации, обязанность по их возмещению несет Застройщик по субсидиарной ответственности путем заключения договора о порядке погашения задолженности перед Единым оператором после подтверждения их обоснованности заключением независимой аудиторской компании.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недостаточности средств Застройщика для возмещения средств (затрат) Единый оператор по завершению строительства Объекта реновации по договору о порядке погашения задолженности после выполнения действий, предусмотренных пунктами 26, 28 и 29 настоящего Договора, Единый оператор инициирует процедуру банкротства Застройщика в соответствии с законодательством Республики Казахстан о реабилитации и банкротстве.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требования Единого оператора по ненадлежащему исполнению договора о предоставлении гарантии сроки исковой давности не распространяются.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Обеспечение исполнения обязательств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основании требований Закона Единый оператор заключает: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Уполномоченной компанией: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договор залога земельного участка, предназначенного для строительства Объекта реновации в соответствии с гражданским законодательством;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договор залога денежных средств в сумме, эквивалентной стоимости жилища, в которое будут переселены собственники объекта реновации и (или) недвижимого имущества, входящего в объект реновации, но не менее тридцати процентов от заявленной проектной стоимости;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договор залога квартир или нежилых помещений, переданных от Собственников недвижимости, в Объекте реновации, который прекращается после передачи в залог земельного участка;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Застройщиком: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договор залога голосующих акций (долями участия в уставном капитале) Уполномоченной компании в соответствии с гражданским законодательством;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договор доверительного управления голосующими акциями (долями участия в уставном капитале) Уполномоченной компании с отлагательным условием. Такой договор доверительного управления вступает в силу в случае наступления гарантийного случая.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Залоговые требования Единого оператора действуют до приемки Объекта реновации в эксплуатацию в порядке, установленном законодательством Республики Казахстан в сфере архитектурной, градостроительной и строительной деятельности.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Договор о долевом участии в жилищном строительстве в рамках реновации, Договор присоединения к Договору о предоставлении гарантии долевого участия в жилищном строительстве в рамках реновации по форме, согласно приложению к настоящему Договору, проектно-сметная документация проекта строительства многоквартирного жилого дома, а также договор подряда являются неотъемлемыми частями данного договора.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Права и обязанности Единого оператора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Единый оператор вправе: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беспрепятственный доступ на территорию объекта строительства с предварительным уведомлением Уполномоченной компании не позднее одного рабочего дня до предполагаемой даты посещения объекта с соблюдением требований законодательства Республики Казахстан по охране труда и технике безопасности;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у Застройщика, Уполномоченной компании любую информацию по строительству Объекта реновации, в том числе о ходе строительства, заключенных договорах о долевом участии в жилищном строительстве в рамках реновации и иную информацию, необходимую для осуществления функций, определенных Законом;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согласовать изменения в проектно-сметной документации;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функции администратора – временного управляющего, временного администратора (через представителя) в соответствии с законодательством о реабилитации и банкротстве Республики Казахстан в отношении застройщика – должника;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организовать продажу не реализованных долей в Объекте реновации, а также голосующих акций (долей участия в уставном капитале) Уполномоченной компании для возмещения своих расходов по завершению строительства;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предъявлять требования к Застройщику, Уполномоченной компании о возмещении расходов Единого оператора, затраченных на завершение строительства Объекта реновации, при наступлении гарантийного случая, после приемки Объекта реновации;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продлевать срок строительства в случае несоблюдения Уполномоченной компанией плана мероприятий по устранению отставания строительно-монтажных работ (далее – СМР);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полномочия, не противоречащие целям и задачам, определенным Законом.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запрашивать финансовую отчетность Застройщика и Уполномоченной компании на последний отчетный период (квартал, полугодие, год), с расшифровкой статей финансовой отчетности Застройщика и Уполномоченной компании, подписанную руководителем/главным бухгалтером Застройщика и Уполномоченной компании и заверенную печатью (при наличии) c приложением действующих договоров займа/финансовой помощи Уполномоченной компании и Застройщика с графиками погашений и указанием целевого предназначения, консолидированную финансовую отчетность юридического лица, являющегося акционером/участником Застройщика или финансовой отчетности аффилированных лиц Застройщика, и (или) Уполномоченной компании, и (или) генерального подрядчика, выписки с банковского счета Застройщика и Уполномоченной компании за период с начала строительства (при внесении изменений в проектную часть строительства либо условия предоставления гарантии Единого оператора, а также ухудшении финансового состояния Застройщика и (или) Уполномоченной);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запрашивать договоры на оказание услуг по проведению технического и финансового аудитов с независимыми организациями;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запрашивать данные по аффилированным лицам Застройщика и Уполномоченной компании.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рамках данного Договора вносить изменения и дополнения путем заключения дополнительного соглашения с Застройщиком и Уполномоченной компанией без участия Дольщика в рамках реновации по основаниям, предусмотренным в Главе 9 настоящего Договора.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Единый оператор обязуется: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организовать мероприятия по реализации строительства и завершению строительства Объекта реновации при наступлении гарантийного случая;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гражданским законодательством Республики Казахстан заключить договор с инжиниринговой компанией соответствующей требованиям,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Закона, для оказания инжиниринговой услуги в сфере долевого участия в жилищном строительстве для обеспечения контроля за ходом строительства, соблюдения государственных нормативов в сфере архитектуры, градостроительства и строительства, а также целевого использования денег в соответствии с проектно-сметной документацией;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извещать местный исполнительный орган о фактах нарушения застройщиком, уполномоченной компанией и инжиниринговой компанией требований законодательства Республики Казахстан о долевом участии в жилищном строительстве в рамках реновации не позднее одного рабочего дня с момента выявления нарушения;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размещать информацию о ходе строительства Объекта реновации, в том числе отчеты инжиниринговой компании, на собственном интернет-ресурсе;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ежемесячно публиковать реестр договоров о предоставлении гарантии на собственном интернет-ресурсе на казахском и русском языках в порядке, определенном внутренними документами Единого оператора;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допускать совершений коррупционных правонарушений, за исполнение своих функций в виде принятия любого вознаграждения, денег, ценных бумаг, иного имущества, права на имущество, выгод имущественного и не имущественного характера для себя или других лиц;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размещать на своем интернет-ресурсе документы, определяющие процесс выдачи гарантии;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оценку сметной документации на этапе проверки документов по проекту строительства многоквартирного жилого дома или комплекса индивидуальных жилых домов.</w:t>
      </w:r>
    </w:p>
    <w:bookmarkEnd w:id="124"/>
    <w:bookmarkStart w:name="z13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Права и обязанности Застройщика, Уполномоченной компании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Застройщик и Уполномоченная компания вправе: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своевременную информацию о ходе выполнения обязательств Единого оператора по настоящему Договору;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погашения задолженности Уполномоченной компании – возмещения Единому оператору вложенных средств – получить подтверждение независимой аудиторской организации;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Уполномоченная компания вправе заключать сделки и принимать иные обязательства, связанные только с реализацией Проекта.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рамках данного договора вносить изменения и дополнения путем заключения дополнительного соглашения с Единым оператором и Застройщиком к настоящему договору без участия Дольщика в рамках реновации по основаниям, предусмотренным в Главе 9 настоящего Договора.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Уполномоченная компания вправе погашать часть основного долга по банковскому займу путем перечисления суммы, не превышающей совокупную сумму оплаченных строительно-монтажных работ по строительству Объекта реновации, и фактического остатка денег на банковском счете уполномоченной компании за вычетом проектной стоимости.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Застройщик и Уполномоченная компания обязаны предоставлять Единому оператору финансовую отчетность, в соответствии с требованиями законодательства Республики Казахстан о бухгалтерском учете и финансовой отчетности: Застройщик – ежегодно с аудиторским заключением, Уполномоченная компания – ежеквартально, в течение действия настоящего Договора.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Застройщик и Уполномоченная компания обязаны не допускать совершений коррупционных правонарушений в виде предоставления любого вознаграждения, денег, ценных бумаг, иного имущества, права на имущество, выгод имущественного и не имущественного характера лицу, уполномоченному на выполнение определенных функций и обязанностей по настоящему Договору.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Уполномоченная компания обязана: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обслуживаться в одном банке с Застройщиком и подрядчиком (генеральным подрядчиком);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информацию по запросу Единого оператора по строительству Проекта, в том числе о ходе строительства, заключенных договорах долевого участия в жилищном строительстве и иную информацию, необходимую для осуществления функций, определенных настоящим Договором и Законом;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изменении юридического адреса и (или) адреса место нахождения, наименования и (или) исполнительного органа, в течение трех рабочих дней письменно уведомить Единый оператор о новых сведениях с предоставлением подтверждающих документов;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письменно согласовывать планируемые изменения и дополнения в проектно-сметную документацию с Единым оператором;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информировать Единого оператора о внесенных изменениях и дополнениях в проект в течение пяти рабочих дней со дня получения положительного заключения комплексной вневедомственной экспертизы на измененную проектно-сметную документацию;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незамедлительно сообщать Единому оператору о любых обстоятельствах, влекущих (могущих повлечь) прекращение действия гарантии;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письменно информировать дольщиков об ответственности за исполнение обязательства Единым оператором с получением согласия дольщика на гарантию со стороны Единого оператора;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заключать договоры долевого участия в жилищном строительстве согласно типовой форме, утвержденной уполномоченным органом в сфере долевого участия в жилищном строительстве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случае отставания СМР по Проекту сроком на 30 (тридцать) календарных дней от утвержденного графика производства работ, в течение 5 (пяти) календарных дней разработать и согласовать с Единым оператором план мероприятий по устранению отставания СМР;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устранить отставание СМР по Проекту в строгом соответствии с планом мероприятий по устранению отставания СМР, разработанного и согласованного согласно требованиям подпункта 9) настоящего пункта.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обеспечить учет денег по банковскому счету в разрезе собственных денег, внесенных в соответствии с требованиями Закона, денег, полученных в оплату долей в Объекте реновации, в том числе в разрезе поступлений от каждого дольщика, а также заемных средств (при наличии), предоставленных в целях финансирования строительства Объекта реновации, и соблюдать целевое расходование денег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открыть не более одного текущего счета в национальной валюте только в одном банке второго уровня;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открыть текущий счет в иностранной валюте в банке второго уровня с кредитным рейтингом не ниже "B+", присвоенным одним из рейтинговых агентств. При наличии рейтингов от нескольких рейтинговых агентств применяется наименьший.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срок не позднее 10 (десяти) рабочих дней после подписания настоящего Договора предоставить инжиниринговой компании дополнительную авторизацию (согласование) всех платежных документов с банковского счета Уполномоченной компании для надлежащего контроля за целевым использованием денег в соответствии с требованиями Закона;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срок не позднее 10 (десяти) рабочих дней после подписания настоящего Договора предоставить письменное согласие банку на предоставление Единому оператору выписок о движении денег по банковскому счету Уполномоченной компании;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реализацию долей в Объекте реновации при условии наличия проектно-сметной документации на строительство инженерных сетей, в том числе наружных, систем и оборудований, благоустройство и озеленение в пределах территорий, отведенных под строительство многоквартирного жилого дома или комплекса индивидуальных жилых домов;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 реализации доли в Объекте реновации контрагентам застройщика и (или) уполномоченной компании в счет исполнения обязательств, в соответствии с пунктом 3 статьи 3 Закона, обеспечивать отражение информации о таких сделках в Единой информационной системе долевого участия в жилищном строительстве;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уведомлять Единого оператора о заключении с третьим(-ми) лицом(-ми) договора о финансовой помощи/займа (в том числе банковского займа), финансового лизинга/предоставление гарантии, поручительства/своего имущества в залог;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 изменении условий предоставления гарантии на завершение строительства подписывать соответствующие дополнительные соглашения к договорам долевого участия и вносить соответствующие данные в единой информационной системе долевого участия в жилищном строительстве;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ежеквартально предоставлять данные по аффилированным лицам (связанным сторонам);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реализовывать единицу площади доли в Объекте реновации не ниже стоимости, определяемой соотношением проектной стоимости к общей площади Объекта реновации;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при реализации единицы площади доли в Объекте реновации ниже цены, указанной в заявленном плане продаж, а также при реализации доли в Объекте реновации,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Закона, уведомлять Единого оператора в срок не позднее 3 (трех) рабочих дней;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для мониторинга строительства обеспечить подключение электроэнергии и интернета, для установки на Проекте камер видеонаблюдения Единого оператора;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обращаться к Единому оператору с вопросом о продлении сроков строительства с полным пакетом документов не менее чем за 15 (пятнадцать) рабочих дней;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предоставить Единому оператору доступ к 1С Бухгалтерии при обращении с вопросом о продлении сроков строительства.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уведомить Собственников недвижимости о присоединении к Договору Единого оператора;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обеспечить постановку в залог Единому оператору объектов недвижимости в соответствии с пунктом 10 Договора;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обеспечить заключение Собственником недвижимости договора передачи объектов недвижимости в соответствии с пунктом 9 Договора;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заключить с собственником недвижимости договор долевого участия в рамках реновации;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предоставить Единому оператору правоустанавливающие идентификационные документы, подтверждающие право частной собственности либо право временного (возмездного) землепользования Уполномоченной компании на земельный участок, справку о зарегистрированных правах (обременениях) на недвижимое имущество и его технических характеристиках (с портала "электронное правительство") в срок до - 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предоставить Единому оператору акт сноса зданий и сооружений, прошедшего учет и регистрацию в местном исполнительном органе, осуществляющем функции в сфере архитектурной, градостроительной и строительной деятельности, по месту нахождения объекта недвижимости, прошедший государственную регистрацию прекращения права в связи со сносом недвижимого имущества, в срок до - 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предоставить Единому оператору отчет независимой оценочной компании об оценке движимого и недвижимого имущества, решение уполномоченного органа уполномоченной компании о передаче Единому оператору в залог земельного участка и/или права землепользования с незавершенным строительством (при наличии) с его детальным описанием (заверенная печатью уполномоченной компании (при наличии) в срок до - 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заключить с Единым оператором договор залога земельного участка в срок до - _____________________________;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предоставить Единому оператору электронные копии архитектурно – планировочного задания на проектирование, выкопировка из проекта детальной планировки, технические условия, схемы трасс наружных инженерных сетей в срок до - ________________________________;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предоставить Единому оператору письмо – согласование местного исполнительного органа эскиза (эскизного проекта) в срок до - ______________ 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предоставить Единому оператору проектно-сметную документацию по проекту строительства многоквартирного жилого дома, включая строительство инженерных сетей, в том числе наружных, систем и оборудований, благоустройство и озеленение в пределах территорий, отведенных под строительство многоквартирного жилого дома (в электронном виде в формате PDF (Portable Document Format), а также сметную документацию в универсальном формате представления исходных данных и результатов расчета локальных ресурсных смет (KENML) с положительным заключением комплексной вневедомственной экспертизы, либо письма-разрешения от правообладателя и автора проекта на получение проектно-сметной документации по заявленному проекту (при прохождении проекта государственной комплексной вневедомственной экспертизы) в срок до - 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предоставить Единому оператору договор, заключенный между уполномоченной компанией и подрядчиком (генеральным подрядчиком) с утвержденным планом производства строительно-монтажных работ в срок до - __________________ 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заключить с Единым оператором и инжиниринговой компанией договор инжиниринговых услуг в срок до - _________________________.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предоставить Единому оператору документы о начале строительно-монтажных работ (уведомление и талон о приеме уведомления о начале строительно-монтажных работ, договор авторского надзора) в срок до - ___________ ;</w:t>
      </w:r>
    </w:p>
    <w:bookmarkEnd w:id="173"/>
    <w:bookmarkStart w:name="z18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Особые условия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Единый оператор, Уполномоченная компания и Застройщик вправе внести изменения в настоящий Договор без участия Дольщика в рамках реновации в следующих исключительных случаях: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наименование проекта;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стоимости проекта;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суммы гарантийного взноса, уплачиваемой Уполномоченной Компанией;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Изменение срока строительства и иных сроков, предусмотренных Договором;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реквизитов сторон;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Дольщик в рамках реновации подписанием настоящего Договора выражает безусловное согласие и не возражает на внесение Единым оператором, Уполномоченной компанией и Застройщиком изменений в настоящий Договор без участия Дольщиком в рамках реновации по основаниям, предусмотренных в пункте 42 настоящего Договора.</w:t>
      </w:r>
    </w:p>
    <w:bookmarkEnd w:id="181"/>
    <w:bookmarkStart w:name="z18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Ответственность Сторон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За неисполнение или ненадлежащее исполнение обязательств, принятых по Договору, Стороны несут ответственность в порядке, установленном настоящим Договором и законодательством Республики Казахстан. В случае нарушения условий настоящего Договора, Стороны несут ответственность в соответствии с действующим законодательством Республики Казахстан и условиями настоящего Договора.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Убытки, причиненные одной из Сторон неисполнением или ненадлежащим исполнением своих обязательств по настоящему Договору, взыскиваются в полной сумме.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несвоевременного подписания договора о порядке погашения задолженности перед Единым оператором и (или) несвоевременной оплаты, Застройщик, Уполномоченная компания уплачивают пеню на сумму выплат в размере базовой ставки Национального Банка Республики Казахстан, от суммы, подлежащей возмещению, за каждый день просрочки, включая день выплаты.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Средства Единого оператора, вложенные в завершение строительства Объекта реновации при наступлении гарантийного случая, подлежат возмещению (возврату) Уполномоченной компанией, после завершения строительства Объекта реновации, из средств, вырученных от продажи жилых или нежилых помещений, а также из денег после реализации залога Застройщика – доли участия в уставном капитале Уполномоченной компании.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случае недостаточности средств Уполномоченной компании для возмещения средств (затрат) Единого оператора по завершению строительства Объекта реновации, обязанность по их возмещению несет Застройщик по субсидиарной ответственности путем заключения договора о порядке погашения задолженности перед Единым оператором после подтверждения их обоснованности заключением независимой аудиторской компании. Средства Единого оператора, затраченные на закупку услуг независимой аудиторской компании, должны быть возмещены Уполномоченной компанией/Застройщиком в полном объеме.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случае недостаточности средств Застройщика для возмещения средств (затрат) Единого оператора по завершению строительства Объекта реновации по договору о порядке погашения задолженности, Единый оператор инициирует процедуру банкротства Застройщика в соответствии с законодательством Республики Казахстан о реабилитации и банкротстве.</w:t>
      </w:r>
    </w:p>
    <w:bookmarkEnd w:id="188"/>
    <w:bookmarkStart w:name="z195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Обстоятельства непреодолимой силы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Стороны Договора освобождаются от ответственности за частичное или полное неисполнение обязательств по Договору, если надлежащее исполнение явилось невозможным вследствие обстоятельств непреодолимой силы.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Непреодолимой силой являются, включая, но не ограничиваясь следующие обстоятельства: стихийные бедствия, военные действия, акты органов государственной власти и управления, препятствующие или запрещающие исполнение для одной из Сторон условий настоящего Договора.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Сторона, в случае возникновения обстоятельств, влекущих невозможность исполнения обязательств по настоящему Договору, обязана не позднее трех рабочих дней после возникновения этого события, письменно известить другую Сторону с предоставлением подтверждающих документов, заверенных уполномоченным органом Республики Казахстан.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случае, если обстоятельства непреодолимой силы будут длиться более 30 (тридцати) календарных дней, любая из сторон вправе расторгнуть настоящий Договор. При этом Стороны в течение 30 (тридцати) календарных дней с момента расторжения настоящего Договора обязаны произвести взаиморасчеты по фактически выполненным работам и произведенной оплате.</w:t>
      </w:r>
    </w:p>
    <w:bookmarkEnd w:id="193"/>
    <w:bookmarkStart w:name="z20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Заключительные положения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Все изменения и (или) дополнения к настоящему Договору действительны только в том случае, если они совершены в письменной форме, подписаны уполномоченными представителями Сторон.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Гарантия прекращается в случае внесения изменений в Проект, влекущих увеличение ответственности или иные неблагоприятные последствия для Единого оператора без его предварительного письменного согласия.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случае принятия Единого оператора дополнительной ответственности по гарантии, Сторонами подписывается дополнительное соглашение к настоящему Договору.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Все споры и разногласия между Сторонами, возникающие из настоящего Договора или связанные с ним, разрешаются путем переговоров, а при не достижении соглашения – судами Республики Казахстан по месту регистрации Единого оператора.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Во всем остальном, что прямо не предусмотрено настоящим Договором, Стороны руководствуются действующим законодательством Республики Казахстан.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Настоящий Договор является основанием для заключения Уполномоченной компанией договоров о долевом участии в жилищном строительстве в рамках реновации с дольщиками с целью привлечения денег дольщиков.</w:t>
      </w:r>
    </w:p>
    <w:bookmarkEnd w:id="200"/>
    <w:bookmarkStart w:name="z27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Дольщик в рамках реновации подтверждает и не возражает против внесения изменений и/или дополнений в настоящий Договор без его участия по основаниям, предусмотренных в Главе 9 настоящего Договора.</w:t>
      </w:r>
    </w:p>
    <w:bookmarkEnd w:id="201"/>
    <w:bookmarkStart w:name="z207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Срок действия Договора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Договор вступает в силу с момента государственной регистрации передачи права собственности Уполномоченной компании на квартиры и нежилые помещения в объекте реновации, перечисленные в пункте 9 настоящего Договора и регистрации залога на них в пользу Единого оператора и действует до полного и надлежащего исполнения Сторонами всех обязательств.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Договор составлен на казахском и русском языках в электронном виде.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Корреспонденция, отправляемая Сторонами в рамках настоящего Договора, предоставляется в письменной форме (на фирменном бланке, подписанная уполномоченными лицами, и по необходимости в электронной форме) и рассматривается в течение 15 (пятнадцати) рабочих дней с момента получения Сторонами корреспонденции, за исключением уведомлений, для рассмотрения которых предусмотрен особый порядок в соответствии с настоящим Договором.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Корреспонденция считается должным образом полученной, с даты: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отметки канцелярии/делопроизводителя Стороны;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уведомления о получении или через 5 (пять) рабочих дней после сдачи на почту/курьеру в конверте, адресованном соответствующей Стороне по нижеуказанному адресу, когда она отправлена по почте либо курьерской связью: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Единого оператора: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"_____________"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Вниманию: 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юридического лица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почта: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Застройщика/Уполномоченной компании: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общество/Товарищество с ограниченной ответственностью "__________"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Вниманию: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юридического лица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_________.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почта: _______________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изменения адресов и реквизитов любой из Сторон, указанных в главе 13 настоящего Договора, соответствующая Сторона письменно извещает другую Сторону. При отсутствии такого извещения корреспонденция, направленная по адресам и реквизитам, указанным в настоящем Договоре, считается надлежащим образом полученной.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Стороны могут направлять корреспонденцию, носящую информативный характер, посредством факсимильной связи и/или электронной почты другой Стороне.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Сторона-отправитель обязана подтвердить направление корреспонденции другой Стороне. Подтверждение считается осуществленным надлежащим образом: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посредством факсимильной связи – путем приложения текста корреспонденции с отметкой принимающей Стороны о получении, либо наличия соответствующей выписки факсимильного аппарата;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электронной почте – после получения уведомления о прочтении либо направления ответного сообщения о получении электронного письма.</w:t>
      </w:r>
    </w:p>
    <w:bookmarkEnd w:id="226"/>
    <w:bookmarkStart w:name="z232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Юридические адреса и банковские реквизиты Сторон</w:t>
      </w:r>
    </w:p>
    <w:bookmarkEnd w:id="227"/>
    <w:p>
      <w:pPr>
        <w:spacing w:after="0"/>
        <w:ind w:left="0"/>
        <w:jc w:val="both"/>
      </w:pPr>
      <w:bookmarkStart w:name="z233" w:id="228"/>
      <w:r>
        <w:rPr>
          <w:rFonts w:ascii="Times New Roman"/>
          <w:b w:val="false"/>
          <w:i w:val="false"/>
          <w:color w:val="000000"/>
          <w:sz w:val="28"/>
        </w:rPr>
        <w:t>
      67. Уполномоченная компания: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Наименование, бизнес-идентификационный номер (далее –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(фактический)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код клиента (далее – ИКК)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код (далее – БИК)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Уполномоченной компании или Уполномоченное лицо, действующее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 Уполномоченной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__________________________________________________,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bookmarkStart w:name="z234" w:id="229"/>
      <w:r>
        <w:rPr>
          <w:rFonts w:ascii="Times New Roman"/>
          <w:b w:val="false"/>
          <w:i w:val="false"/>
          <w:color w:val="000000"/>
          <w:sz w:val="28"/>
        </w:rPr>
        <w:t>
      68. Единый оператор: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Наименование, 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(фактический)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Единого оператора или Уполномоченное лицо, действующее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 Единого оператора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___________________________________________________,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bookmarkStart w:name="z235" w:id="230"/>
      <w:r>
        <w:rPr>
          <w:rFonts w:ascii="Times New Roman"/>
          <w:b w:val="false"/>
          <w:i w:val="false"/>
          <w:color w:val="000000"/>
          <w:sz w:val="28"/>
        </w:rPr>
        <w:t>
      69. Застройщик: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Наименование, 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(фактический)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(Застройщик) или Уполномоченное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действующее от имени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_______________________________________________,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Собственники недвижимости: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…… ______;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……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гарантии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долевого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жилищном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реновации</w:t>
            </w:r>
          </w:p>
        </w:tc>
      </w:tr>
    </w:tbl>
    <w:bookmarkStart w:name="z240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о присоединении к договору о предоставлении гарантии долевого участия</w:t>
      </w:r>
      <w:r>
        <w:br/>
      </w:r>
      <w:r>
        <w:rPr>
          <w:rFonts w:ascii="Times New Roman"/>
          <w:b/>
          <w:i w:val="false"/>
          <w:color w:val="000000"/>
        </w:rPr>
        <w:t>в жилищном строительстве в рамках реновации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"_" __________ 20 г.</w:t>
            </w:r>
          </w:p>
        </w:tc>
      </w:tr>
    </w:tbl>
    <w:p>
      <w:pPr>
        <w:spacing w:after="0"/>
        <w:ind w:left="0"/>
        <w:jc w:val="both"/>
      </w:pPr>
      <w:bookmarkStart w:name="z241" w:id="235"/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"Казахстанская Жилищная Компания",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__________________________, в лице 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устава, именуемое 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"Присоединяющаяся сторона", являющееся Единым оператором жилищного строительства,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принимая во внимание:</w:t>
      </w:r>
    </w:p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Положительное решение Единого оператора о заключении договора о реновации (Протокол № ___ от "___" ______ 20__ года);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о реновации в рамках гарантии от "__" _____ 20__ года №;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 о предоставлении гарантии долевого участия в жилищном строительстве в рамках реновации от "__" _____ 20__ года № ___;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выражает свое безусловное согласие о нижеследующем:</w:t>
      </w:r>
    </w:p>
    <w:bookmarkEnd w:id="239"/>
    <w:bookmarkStart w:name="z246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Правовая природа договора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Настоящий договор о присоединении (далее – Договор) заключен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389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и определяет условия присоединения Присоединяющейся стороны к условиям Договора о предоставлении гарантии долевого участия в жилищном строительстве в рамках реновации от "__" _____ 20__ года №__ (далее – Договор о предоставлении гарантии).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Присоединение осуществляется в полном объеме и без каких-либо оговорок, путем подписания настоящего Договора.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Условия Договора, к которому осуществляется присоединение, являются едиными для всех лиц, присоединяющихся к ним, и не подлежат изменению по инициативе Присоединяющейся стороны.</w:t>
      </w:r>
    </w:p>
    <w:bookmarkEnd w:id="243"/>
    <w:bookmarkStart w:name="z250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Предмет договора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Присоединяющаяся сторона настоящим подтверждает свое согласие и присоединяется ко всем условиям Договора о предоставлении гарантии.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Договор о предоставлении гарантии регулирует отношения Сторон, связанные с реализацией механизма реновации ветхого и/или аварийного жилья в рамках Проекта _____.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С момента подписания настоящего Договора Договор о предоставлении гарантии становится обязательным для Присоединяющейся стороны в полном объеме, как если бы она являлась его первоначальной стороной.</w:t>
      </w:r>
    </w:p>
    <w:bookmarkEnd w:id="247"/>
    <w:bookmarkStart w:name="z254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присоединения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Присоединение к Договору о предоставлении гарантии осуществляется путем подписания настоящего Договора без внесения изменений и (или) дополнений в его условия.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Подписывая настоящий Договор, Присоединяющаяся сторона подтверждает, что: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ознакомлена с условиями Договора о предоставлении гарантии;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понимает правовые последствия присоединения;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условия Договора о предоставлении гарантии добровольно и в полном объеме.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Неотъемлемой частью настоящего Договора является Договор о предоставлении гарантии, переданный Присоединяющейся стороне в электронной форме.</w:t>
      </w:r>
    </w:p>
    <w:bookmarkEnd w:id="254"/>
    <w:bookmarkStart w:name="z261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и обязанности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Присоединяющаяся сторона приобретает все права и несет все обязанности Единого оператора, предусмотренные Договором о предоставлении гарантии.</w:t>
      </w:r>
    </w:p>
    <w:bookmarkEnd w:id="256"/>
    <w:bookmarkStart w:name="z263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сторон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За неисполнение или ненадлежащее исполнение обязательств по настоящему Договору и Договору о предоставлении гарантии Присоединяющаяся сторона несет ответственность в соответствии с законодательством Республики Казахстан и условиями Договора о предоставлении гарантии.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Присоединяющаяся сторона не вправе ссылаться на несогласие с отдельными условиями Договора о предоставлении гарантии как на основание освобождения от ответственности.</w:t>
      </w:r>
    </w:p>
    <w:bookmarkEnd w:id="259"/>
    <w:bookmarkStart w:name="z26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Срок действия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Настоящий Договор вступает с момента государственной регистрации передачи права собственности уполномоченной компании на квартиры и нежилые помещения в объекте реновации, перечисленные в пункте 9 Договора о предоставлении гарантии и регистрации залога на них в пользу Единого оператора и действует в течение срока действия Договора о предоставлении гарантии.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Прекращение действия Договора о предоставлении гарантии влечет прекращение действия настоящего Договора.</w:t>
      </w:r>
    </w:p>
    <w:bookmarkEnd w:id="262"/>
    <w:bookmarkStart w:name="z269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Заключительные положения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Все, что не урегулировано настоящим Договором, регулируется Договором о предоставлении гарантии и законодательством Республики Казахстан.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Настоящий Договор не может быть изменен или дополнен.</w:t>
      </w:r>
    </w:p>
    <w:bookmarkEnd w:id="265"/>
    <w:bookmarkStart w:name="z272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Реквизиты:</w:t>
      </w:r>
    </w:p>
    <w:bookmarkEnd w:id="266"/>
    <w:p>
      <w:pPr>
        <w:spacing w:after="0"/>
        <w:ind w:left="0"/>
        <w:jc w:val="both"/>
      </w:pPr>
      <w:bookmarkStart w:name="z273" w:id="267"/>
      <w:r>
        <w:rPr>
          <w:rFonts w:ascii="Times New Roman"/>
          <w:b w:val="false"/>
          <w:i w:val="false"/>
          <w:color w:val="000000"/>
          <w:sz w:val="28"/>
        </w:rPr>
        <w:t>
      Присоединяющаяся сторона: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Единый оператор: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Наименование, 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(фактический) адрес: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Единого оператора или Уполномоченное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действующее от имени Единого оператора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________________________________________,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