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ea6d" w14:textId="512ea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8 января 2026 года № 1. Зарегистрирован в Министерстве юстиции Республики Казахстан 8 января 2026 года № 37819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 в Реестре государственной регистрации нормативных правовых актов за № 11704)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Требования части второй пункта 51 и пункта 54 настоящих Правил не распространяется на перевозчиков зарегистрированных: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государствах-членах Евразийского экономического союза, в случаях если перевозка груза на/с территорию (и) Республики Казахстан, выполняется последовательно несколькими перевозчиками с перегрузкой (погрузкой/выгрузкой) и (или) заменой тягача (перецепкой) при наличии оригинала отечественных разрешений или оригинала отрывной части с предоставлением копии отечественного разрешения предыдущего перевозчика;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государствах, не являющихся членами Евразийского экономического союза, в случаях если перевозка груза на/с территорию (и) Республики Казахстан, выполняется последовательно несколькими перевозчиками с перегрузкой (погрузкой/выгрузкой) и (или) заменой тягача (перецепкой), но при этом если перегрузка (погрузка/выгрузка) и (или) замена тягача (перецепкой) осуществляется за пределами территории государств-членов Евразийского экономического союза, при наличии оригинала отечественного разрешения или оригинала отрывной части с предоставлением копии отечественного разрешения предыдущего перевозчика.".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установить, что пункт 56-1 Правил действует до 1 января 2027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