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993f" w14:textId="1359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от 4 мая 2017 года № 243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 апреля 2025 года № 207. Зарегистрировано в Департаменте юстиции Костанайской области 4 апреля 2025 года № 10416-10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Костанайского района "Об определении критериев по выбору видов отчуждения коммунального имущества" от 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7064).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