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95ab" w14:textId="b829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16 июля 2021 года № ҚР ДСМ-61 "Об утверждении правил осуществления сооплаты"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октября 2025 года № 104. Зарегистрирован в Министерстве юстиции Республики Казахстан 6 октября 2025 года № 37057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июля 2021 года № ҚР ДСМ-61 "Об утверждении правил осуществления сооплаты" (зарегистрирован в Реестре государственной регистрации нормативных правовых актов под № 23589)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сооплаты,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 августа 2023 года № 143 "О приостановлении действия приказа Министра здравоохранения Республики Казахстан от 16 июля 2021 года № ҚР ДСМ-61 "Об утверждении правил осуществления сооплаты" (зарегистрирован в Реестре государственной регистрации нормативных правовых актов под № 33258).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сооплаты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сооплаты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определяют порядок осуществления сооплаты.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учета амбулаторного лекарственного обеспечения (далее – ИСЛО) – информационная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фармацевтической услуги или услуги по учету и реализации лекарственных средств и медицинских изделий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сооплата – оплата разницы в стоимости лекарственных средств и (или) медицинских изделий и установленной предельной цене их возмещения в рамках ГОБМП и (или) в системе ОСМС на амбулаторном уровне, осуществляемая в добровольном порядке;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предельная цена возмещения лекарственных средств и медицинских изделий в рамках сооплаты – стоимость реализации лекарственных средств и (или) медицинских изделий, не выше предельной цены на международное непатентованное наименование лекарственных средств и техническую характеристику медицинского изделия в рамках ГОБМП и в системе ОСМС;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в сфере обращения лекарственных средств и медицинских изделий – физические или юридические лица, осуществляющие фармацевтическую деятельность;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международное непатентованное наименование лекарственного средства – название лекарственного средства, рекомендованное Всемирной организацией здравоохранения;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торговое наименование лекарственного средства – название, под которым регистрируется лекарственное средство;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сооплаты субъектов в сфере обращения лекарственных средств и медицинских изделий и (или) консорциума (далее – ИСС) – информационная система (программный продукт), используемая для автоматизации процессов амбулаторно-лекарственного обеспечения по сооплате, подлежащая обязательному испытанию и подтверждению соответствия требованиям законодательства Республики Казахстан в сфере информационной безопасности до ее внедрения и эксплуатации;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консорциум – это временный добровольный равноправный союз (объединение) на основе договора о совместной хозяйственной деятельности, в котором юридические лица объединяют те или иные ресурсы и координируют усилия для решения конкретных хозяйственных задач;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торговое наименование медицинского изделия – название, под которым регистрируется медицинское изделие;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предельная цена на международное непатентованное наименование лекарственного средства или техническую характеристику изделия медицинского назначения, медицинских изделий для диагностики вне живого организма (in vitro), производимых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– цена на международное непатентованное наименование лекарственного средства или техническую характеристику изделия медицинского назначения, медицинских изделий для диагностики вне живого организма (in vitro), производимых на территории Республики Казахстан в рамках долгосрочных договоров поставки, заключенных с Единым дистрибьютором, зарегистрированного в Республике Казахстан,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мобильное приложение "электронного правительства" – программный продукт, установленный и запущенный на абонентском устройстве сотовой связи и предоставляющий доступ к государственным услугам и услугам, оказываемым в электронной форме, посредством сотовой связи и Интернет.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сооплаты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Cооплата лекарственных средств и (или) медицинских изделий осуществляется при бесплатном и (или) льготном амбулаторном обеспечении лекарственными средствами и (или) медицинскими изделиями отдельных категорий граждан Республики Казахстан с определенными заболеваниями (состояниями) в рамках ГОБМП и (или) в системе ОСМС.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Пациентам или их законным представителям при обеспечении лекарственными средствами и (или) медицинскими изделиями предоставляется право выбора одного из следующих способов: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бесплатное обеспечение лекарственными средствами и (или) медицинскими изделиями через аптечные пункты в организациях здравоохранения, оказывающих первичную медико-санитарную и (или) консультативно-диагностическую помощь, а также через передвижные аптечные пункты, функционирующие в сельских населенных пунктах;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лекарственными средствами и (или) медицинскими изделиями с применением сооплаты через субъекты в сфере обращения лекарственных средств и медицинских изделий, имеющих договор с фондом.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при выписке рецепта в ИСЛО получают согласие пациента или его законного представителя на выбор способа сооплаты.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выписки медицинским работником рецепта на амбулаторное лекарственное обеспечение пациент или его законный представитель информируется в личном кабинете мобильного приложения "электронного правительства" и (или) в мобильном приложении ИСС и (или) интернет-ресурсе ИСС, имеющих функционал электронных рецептов и интегрированных с ИСЛО, о зарегистрированных торговых наименованиях лекарственных средств и (или) медицинских изделий, соответствующих международному непатентованному наименованию, лекарственной форме и дозировке, адреса аптек, участвующих в рамках сооплаты и наличии в них лекарственных средств и (или) медицинских изделий с указанием их стоимости и размера доплаты в рамках сооплаты.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пациента или его законного представителя лекарственным средством и (или) медицинским изделием осуществляется по международным непатентованным наименованиям с учетом лекарственной формы и дозировки посредством сканирования электронного рецепта (QR-кода), предъявляемого через сервис "Социальный кошелек" в мобильном приложении "электронного правительства" и (или) мобильные приложении ИСС и (или) интернет-ресурса ИСС, имеющих функционал электронных рецептов и интегрированных с ИСЛО.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Реализация сооплаты обеспечивается посредством ИСС с информированием пациента или его законного представителя о возможности получения лекарственных средств и (или) медицинских изделий согласно пункту 5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 обеспечивает: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информации в мобильное приложение "электронного правительства" и (или) в мобильное приложение ИСС и (или) интернет-ресурсы ИСС, имеющих функционал электронных рецептов и интегрированных с ИСЛО, об аптеках, участвующих в сооплате, наличии в них лекарственных средств и (или) медицинских изделий с указанием их стоимости и размера доплаты в рамках сооплаты;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сооплаты;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формирование, согласование либо отклонение сводного реестра обеспеченных рецептов субъектами в сфере обращения лекарственных средств и медицинских изделий и (или) консорциумом по форме согласно приложению 1 к настоящим Правилам;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согласование акта оплаты фармацевтических услуг субъектами в сфере обращения лекарственных средств и медицинских изделий и (или) консорциумом по форме согласно приложению 2 к настоящим Правилам;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автоматизированную передачу данных в ИСЛО об обеспечении рецепта по факту выдачи пациенту лекарственного средства и (или) медицинского изделия, с указанием даты отпуска и реквизитов чека контрольно-кассовой машины, подтверждающего факт отпуска и статуса кода маркировки отпущенного лекарственного средства и (или) медицинского изделия.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Консорциум и (или) субъекты в сфере обращения лекарственных средств и медицинских изделий, подают в фонд заявку на заключение договора сооплаты.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в сфере обращения лекарственных средств и медицинских изделий в рамках сооплаты соответствуют следующим критериям: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аптечной сети, включающей не менее 70 (семидесяти) аптек, расположенных не менее чем в 3 (трех) областях, городах республиканского значения и/или столице;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ИСС либо подключение к ИСС, соответствующей функциям и требованиям, указанным в пунктах 8 и 12 настоящих Правил, с обеспечением технической возможности работы каждой аптеки, входящей в аптечную сеть субъекта в сфере обращения лекарственных средств и медицинских изделий с данной системой.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Консорциум соответствует следующим критериям: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консорциума совместно обеспечивают реализацию сооплаты через аптечную сеть, включающую не менее 200 (двести) аптек, расположенных не менее чем в 5 (пяти) областях, городах республиканского значения и/или столице;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ИСС либо подключение к ИСС, соответствующей функциям и требованиям, указанным в пунктах 8 и 12 настоящих Правил, с обеспечением технической возможности работы каждой аптеки, входящей в аптечную сеть субъекта в сфере обращения лекарственных средств и медицинских изделий с данной системой;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заключенного договора о создании консорциума, предусматривающего равные условия возмещения каждому участнику консорциума в рамках сооплаты.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ИСС допускается к использованию в рамках сооплаты при наличии акта или протокола испытаний, подтверждающих соответствие требованиям информационной безопасности.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Фонд рассматривает представленную заявку в срок не более 5 (пяти) рабочих дней. В случае соответствия критериям, указанных в пунктах 10 и 11 настоящих Правил, фонд заключает договор с субъектом в сфере обращения лекарств и медицинских изделий и (или) консорциумом, от имени которого выступает один из субъектов в сфере обращения лекарственных средств и медицинских изделий (далее – официальный представитель консорциума).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Официальный представитель консорциума определяется участниками консорциума на основании договора о создании консорциума.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создании консорциума указываются: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участника, уполномоченного представлять интересы консорциума в отношениях с фондом;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полномочий официального представителя, включая право подписания договора с фондом, предоставления сводного реестра и акта оплаты;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решений о смене официального представителя консорциума;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официального представителя перед другими участниками консорциума за достоверность представляемой информации и исполнение обязательств по договору сооплаты.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не вмешивается во внутренние договорные отношения участников консорциума, касающиеся выбора, замены или отзыва официального представителя, а также порядка распределения средств и принятия решений.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договора сооплаты утверждается исполнительным органом Фонда, в соответствии с гражданским законодательством и законодательством в сфере здравоохранения.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в сфере обращения лекарственных средств и медицинских изделий и (или) официальный представитель консорциума не использует сведения, собранные в рамках реализации сооплаты, в иных коммерческих целях, не предусмотренных сооплатой.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Оператор мобильного приложения "электронного правительства" предоставляет возможность интеграции (обмен данными) в рамках сооплаты субъектам в сфере обращения лекарственных средств и медицинских изделий и (или) официальному представителю консорциума, с которым фонд заключил договор сооплаты. 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оплаты стоимости фармацевтических услуг в рамках сооплаты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Фонд оплачивает фармацевтические услуги в рамках сооплаты субъектам в сфере обращения лекарственных средств и медицинских изделий и (или) официальному представителю консорциума за фактически оказанные фармацевтические услуги, за счет бюджетных средств и активов фонда на основании договора сооплаты.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оплаты стоимости фармацевтических услуг субъектам в сфере обращения лекарственных средств и медицинских изделий и (или) официальному представителю консорциума является: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сводный реестр обеспеченных рецептов субъектами в сфере обращения лекарственных средств и медицинских изделий и (или) консорциумом по форме согласно приложению 1 к настоящим Правилам (далее – сводный реестр);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оплаты фармацевтических услуг субъектами в сфере обращения лекарственных средств и медицинских изделий и (или) консорциумом по форме согласно приложению 2 к настоящим Правилам (далее – акт оплаты).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Отчетным периодом для оплаты стоимости фармацевтических услуг в рамках сооплаты является календарный месяц. Оплата за декабрь текущего года производится в следующем финансовом году.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между фондом и субъектом в сфере обращения лекарственных средств и медицинских изделий и (или) официальным представителем консорциума, при наличии технических возможностей и финансовых средств, продолжительность отчетного периода может устанавливаться менее календарного месяца.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Субъекты в сфере обращения лекарственных средств и медицинских изделий и (или) официальный представитель консорциума предоставляют сводный реестр, сформированный в ИСС, а также акт оплаты на бумажном носителе и (или) через ИСС.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Сводный реестр предоставляется субъектами в сфере обращения лекарственных средств и медицинских изделий и (или) официальным представителем консорциума фонду ежемесячно не позднее 25 (двадцать пятого) числа месяца, следующего за отчетным периодом.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реестр для оплаты стоимости фармацевтических услуг за декабрь текущего года предоставляется до 25 (двадцать пятого) января года, следующего за отчетным финансовым годом.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Фонд рассматривает и согласовывает сводный реестр в течение 10 (десяти) рабочих дней со дня его получения.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в сфере обращения лекарственных средств и медицинских изделий и (или) официальный представитель консорциума после согласования фондом сводного реестра направляет ему акт оплаты.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Фонд после получения акта оплаты рассматривает и подписывает в течение 5 (пяти) рабочих дней.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Фонд осуществляет оплату субъектам в сфере обращения лекарственных средств и медицинских изделий и (или) официальному представителю консорциума в течение 5 (пяти) календарных дней с даты подписания акта оплаты.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 оплачивает субъектам в сфере обращения лекарственных средств и медицинских изделий и (или) официальному представителю консорциума стоимость лекарственных средств по предельной цене на международное непатентованное наименование, но не выше цены на торговое наименование.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 не производит доплату, если цена торгового наименования лекарственного средства и (или) медицинских изделий ниже предельной цены, установленной для соответствующего международного непатентованного наименования.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 оплаты, предусмотренный пунктом 26 настоящих Правил, приостанавливается при несвоевременном перечислении фонду бюджетных средств.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Основанием для расторжения договора сооплаты является нарушение и (или) соблюдение условий, предусмотренных пунктами 10, 11, 12, 22 и 24 настоящих Правил, а именно несвоевременное или ненадлежащее предоставление сводного реестра и акта оплаты, нарушение требований по подключению и эксплуатации ИСС, а также информационной безопасности.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Расторжение договора осуществляется путем направления письменного уведомления субъектам в сфере обращения лекарственных средств и медицинских изделий и (или) официальному представителю консорциума.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считается расторгнутым с момента получения указанного уведомления субъектами в сфере обращения лекарственных средств и медицинских изделий и (или) официальным представителем консорциума.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сооплаты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обеспеченных рецептов субъектами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и медицинских изделий и (или) консорциумом</w:t>
      </w:r>
    </w:p>
    <w:bookmarkEnd w:id="81"/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за период _______________№_______ от "___" _________ 20 ___ года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"___" _______ 20 ___ года по "___" 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оплаты стоимости фармацевтических услуг в рамках сооплаты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____от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БИН поставщика (субъект в сфере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средств и медицинских изделий и (или) официальный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консорциума, заключивший договор сооплаты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НАО 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в сфере обращения лекарственных средств и медицинских изделий, фактически обеспечившего рецепт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субъект в сфере обращения лекарственных средств и медицинских изделий, фактически обеспечившего рецепт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пациента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обеспеченного рецепта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обеспеченного лекарственного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обеспеченного лекарственного средства (ТН)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 и Форма выпуска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возмещения за единицу измерения, 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фискального чека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маркировки 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возмещение стоимости Фондом, 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оплаченная пациентом, в тенге (сумма сооплаты)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17=15+16</w:t>
            </w:r>
          </w:p>
        </w:tc>
      </w:tr>
    </w:tbl>
    <w:p>
      <w:pPr>
        <w:spacing w:after="0"/>
        <w:ind w:left="0"/>
        <w:jc w:val="both"/>
      </w:pPr>
      <w:bookmarkStart w:name="z95" w:id="84"/>
      <w:r>
        <w:rPr>
          <w:rFonts w:ascii="Times New Roman"/>
          <w:b w:val="false"/>
          <w:i w:val="false"/>
          <w:color w:val="000000"/>
          <w:sz w:val="28"/>
        </w:rPr>
        <w:t>
      Итого стоимость фармацевтической услуги в рамках сооплаты составила _____тенге.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в сфере обращения лекарственных средств и медицинских изделий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официальный представитель консорциума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НАО "Фонд социального медицинского страхования"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*Торговое наименование указывается из государственного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 и медицинских изделий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сооплаты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оплаты фармацевтических услуг субъектами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и медицинских изделий и (или) консорциумом</w:t>
      </w:r>
    </w:p>
    <w:bookmarkEnd w:id="85"/>
    <w:p>
      <w:pPr>
        <w:spacing w:after="0"/>
        <w:ind w:left="0"/>
        <w:jc w:val="both"/>
      </w:pPr>
      <w:bookmarkStart w:name="z99" w:id="86"/>
      <w:r>
        <w:rPr>
          <w:rFonts w:ascii="Times New Roman"/>
          <w:b w:val="false"/>
          <w:i w:val="false"/>
          <w:color w:val="000000"/>
          <w:sz w:val="28"/>
        </w:rPr>
        <w:t>
      №_______ от "___" _________ 20 ___ года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"___" _______ 20 ___ года по "___" 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оплаты стоимости фармацевтических услуг в рамках сооплаты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____от "___" _________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(субъект в сфере обращения лекарственных средств и медицинских изделий и (или) официальный представитель консорциума, заключивший договор сооплаты с НАО "Фонд социального медицинского страхования")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 в рамках сооплаты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Фондом,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обеспеченных рецептов в рамках сооплаты,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7"/>
      <w:r>
        <w:rPr>
          <w:rFonts w:ascii="Times New Roman"/>
          <w:b w:val="false"/>
          <w:i w:val="false"/>
          <w:color w:val="000000"/>
          <w:sz w:val="28"/>
        </w:rPr>
        <w:t>
      Представлено: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в сфере обращения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официальный представитель консорциума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НАО 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