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edac" w14:textId="e2fe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ведения единой базы дорожно-строительных материалов и новых технологий</w:t>
      </w:r>
    </w:p>
    <w:p>
      <w:pPr>
        <w:spacing w:after="0"/>
        <w:ind w:left="0"/>
        <w:jc w:val="both"/>
      </w:pPr>
      <w:r>
        <w:rPr>
          <w:rFonts w:ascii="Times New Roman"/>
          <w:b w:val="false"/>
          <w:i w:val="false"/>
          <w:color w:val="000000"/>
          <w:sz w:val="28"/>
        </w:rPr>
        <w:t>Приказ и.о. Министра транспорта Республики Казахстан от 29 августа 2025 года № 286. Зарегистрирован в Министерстве юстиции Республики Казахстан 29 августа 2025 года № 36755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42-1)</w:t>
      </w:r>
      <w:r>
        <w:rPr>
          <w:rFonts w:ascii="Times New Roman"/>
          <w:b w:val="false"/>
          <w:i w:val="false"/>
          <w:color w:val="000000"/>
          <w:sz w:val="28"/>
        </w:rPr>
        <w:t xml:space="preserve"> пункта 2 статьи 12 Закона Республики Казахстан "Об автомобильных дорогах",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единой базы дорожно-строительных материалов и новых технологий.</w:t>
      </w:r>
    </w:p>
    <w:bookmarkEnd w:id="1"/>
    <w:bookmarkStart w:name="z6" w:id="2"/>
    <w:p>
      <w:pPr>
        <w:spacing w:after="0"/>
        <w:ind w:left="0"/>
        <w:jc w:val="both"/>
      </w:pPr>
      <w:r>
        <w:rPr>
          <w:rFonts w:ascii="Times New Roman"/>
          <w:b w:val="false"/>
          <w:i w:val="false"/>
          <w:color w:val="000000"/>
          <w:sz w:val="28"/>
        </w:rPr>
        <w:t>
      2. Комитету автомобильных дорог Министерства транспорта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транспорта Республики Казахстан после дня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286</w:t>
            </w:r>
          </w:p>
        </w:tc>
      </w:tr>
    </w:tbl>
    <w:bookmarkStart w:name="z15" w:id="9"/>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и ведения единой базы дорожно-строительных материалов и новых технологий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регламентируют порядок формирования и ведения единой базы дорожно-строительных материалов и новых технологий, а также процесс внедрения, и применения новых материалов и изделий, передовых технологий, машин, оборудования и механизмов, дорожно-строительных материалов с карьеров и заводов-производителей по обеспечению безопасности и качества объекта технического регулирования на всех этапах его жизненного цикла в процессе изыскания, проектирования, строительства и эксплуатации и утилизации. </w:t>
      </w:r>
    </w:p>
    <w:bookmarkEnd w:id="11"/>
    <w:bookmarkStart w:name="z18" w:id="12"/>
    <w:p>
      <w:pPr>
        <w:spacing w:after="0"/>
        <w:ind w:left="0"/>
        <w:jc w:val="both"/>
      </w:pPr>
      <w:r>
        <w:rPr>
          <w:rFonts w:ascii="Times New Roman"/>
          <w:b w:val="false"/>
          <w:i w:val="false"/>
          <w:color w:val="000000"/>
          <w:sz w:val="28"/>
        </w:rPr>
        <w:t xml:space="preserve">
      2. Настоящие Правила приняты в целях достижения показателей, установленных техническими регламентами (ТР ТС 014/2011 "Безопасность автомобильных дорог" от 18 октября 2011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от 17 июля 2001 года, ТР РК "О безопасности зданий и сооружений, строительных материалов и изделий" № 435 от 9 июня 2023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"Об утверждении классификации видов работ, выполняемых при содержании, текущем, среднем и капитальном ремонтах автомобильных дорог и управлении дорожными активами" № 56 от 27 января 2014 года (зарегистрирован в Реестре государственной регистрации нормативных правовых актов № 9176). и нормативно-правовыми актами Республики Казахстан, документами по стандартизации добровольного применения, а также обеспечение качественного выполнения комплекса технологических, инфраструктурных и управленческих процессов по сооружению автомобильной дороги.</w:t>
      </w:r>
    </w:p>
    <w:bookmarkEnd w:id="12"/>
    <w:bookmarkStart w:name="z19" w:id="13"/>
    <w:p>
      <w:pPr>
        <w:spacing w:after="0"/>
        <w:ind w:left="0"/>
        <w:jc w:val="both"/>
      </w:pPr>
      <w:r>
        <w:rPr>
          <w:rFonts w:ascii="Times New Roman"/>
          <w:b w:val="false"/>
          <w:i w:val="false"/>
          <w:color w:val="000000"/>
          <w:sz w:val="28"/>
        </w:rPr>
        <w:t xml:space="preserve">
      3. Правила регулируют вопросы создания, наполнения и актуализации единой базы дорожно-строительных материалов для обеспечения прозрачного и достоверного ведения информационной платформы для всех участников дорожной деятельности. </w:t>
      </w:r>
    </w:p>
    <w:bookmarkEnd w:id="13"/>
    <w:bookmarkStart w:name="z20" w:id="14"/>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xml:space="preserve">
      1) национальный оператор по управлению автомобильными дорогами - акционерное общество со стопроцентным участием государства в уставном капитале, осуществляющее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от 17 июля 2001 года (далее - АО "НК "ҚазАвтоЖол"); </w:t>
      </w:r>
    </w:p>
    <w:bookmarkEnd w:id="15"/>
    <w:bookmarkStart w:name="z22" w:id="16"/>
    <w:p>
      <w:pPr>
        <w:spacing w:after="0"/>
        <w:ind w:left="0"/>
        <w:jc w:val="both"/>
      </w:pPr>
      <w:r>
        <w:rPr>
          <w:rFonts w:ascii="Times New Roman"/>
          <w:b w:val="false"/>
          <w:i w:val="false"/>
          <w:color w:val="000000"/>
          <w:sz w:val="28"/>
        </w:rPr>
        <w:t xml:space="preserve">
      2) реестр аккредитованных лабораторий - систематизированный список или перечень, содержащий сведения об аккредитованных лабораториях, проводящих лабораторные испытания в соответствии с областью аккредитации; </w:t>
      </w:r>
    </w:p>
    <w:bookmarkEnd w:id="16"/>
    <w:bookmarkStart w:name="z23" w:id="17"/>
    <w:p>
      <w:pPr>
        <w:spacing w:after="0"/>
        <w:ind w:left="0"/>
        <w:jc w:val="both"/>
      </w:pPr>
      <w:r>
        <w:rPr>
          <w:rFonts w:ascii="Times New Roman"/>
          <w:b w:val="false"/>
          <w:i w:val="false"/>
          <w:color w:val="000000"/>
          <w:sz w:val="28"/>
        </w:rPr>
        <w:t xml:space="preserve">
      3) апробация - процесс официального одобрения, утверждения или признания лабораторных испытаний, научно-технического сопровождения, мониторинг опытного (пилотного) участка и последующее заключение по результатам мониторинга, направленный на оценку эффективности и пригодности заявленной продукции в реальных условиях эксплуатации; </w:t>
      </w:r>
    </w:p>
    <w:bookmarkEnd w:id="17"/>
    <w:bookmarkStart w:name="z24" w:id="18"/>
    <w:p>
      <w:pPr>
        <w:spacing w:after="0"/>
        <w:ind w:left="0"/>
        <w:jc w:val="both"/>
      </w:pPr>
      <w:r>
        <w:rPr>
          <w:rFonts w:ascii="Times New Roman"/>
          <w:b w:val="false"/>
          <w:i w:val="false"/>
          <w:color w:val="000000"/>
          <w:sz w:val="28"/>
        </w:rPr>
        <w:t>
      4) апробационная комиссия - коллегиальный орган, формируемый на основании решения Технического совета для обеспечения объективной и всесторонней оценки результатов апробации продукции на опытном участке;</w:t>
      </w:r>
    </w:p>
    <w:bookmarkEnd w:id="18"/>
    <w:bookmarkStart w:name="z25" w:id="19"/>
    <w:p>
      <w:pPr>
        <w:spacing w:after="0"/>
        <w:ind w:left="0"/>
        <w:jc w:val="both"/>
      </w:pPr>
      <w:r>
        <w:rPr>
          <w:rFonts w:ascii="Times New Roman"/>
          <w:b w:val="false"/>
          <w:i w:val="false"/>
          <w:color w:val="000000"/>
          <w:sz w:val="28"/>
        </w:rPr>
        <w:t xml:space="preserve">
      5) разработчик единой базы - Акционерное общество "Казахстанский дорожный научно-исследовательский институт" (далее-АО "КаздорНИИ"); </w:t>
      </w:r>
    </w:p>
    <w:bookmarkEnd w:id="19"/>
    <w:bookmarkStart w:name="z26" w:id="20"/>
    <w:p>
      <w:pPr>
        <w:spacing w:after="0"/>
        <w:ind w:left="0"/>
        <w:jc w:val="both"/>
      </w:pPr>
      <w:r>
        <w:rPr>
          <w:rFonts w:ascii="Times New Roman"/>
          <w:b w:val="false"/>
          <w:i w:val="false"/>
          <w:color w:val="000000"/>
          <w:sz w:val="28"/>
        </w:rPr>
        <w:t xml:space="preserve">
      6) администратор единой базы - юридическое лицо, уполномоченное на выполнение технического и операционного сопровождения единой базы (далее - Администратор); </w:t>
      </w:r>
    </w:p>
    <w:bookmarkEnd w:id="20"/>
    <w:bookmarkStart w:name="z27" w:id="21"/>
    <w:p>
      <w:pPr>
        <w:spacing w:after="0"/>
        <w:ind w:left="0"/>
        <w:jc w:val="both"/>
      </w:pPr>
      <w:r>
        <w:rPr>
          <w:rFonts w:ascii="Times New Roman"/>
          <w:b w:val="false"/>
          <w:i w:val="false"/>
          <w:color w:val="000000"/>
          <w:sz w:val="28"/>
        </w:rPr>
        <w:t xml:space="preserve">
      7) ГИС-Карта - цифровая карта, интегрированная с базой данных, содержащая информацию об объектах, карьерах и заводах производителей дорожно-строительных материалах; </w:t>
      </w:r>
    </w:p>
    <w:bookmarkEnd w:id="21"/>
    <w:bookmarkStart w:name="z28" w:id="22"/>
    <w:p>
      <w:pPr>
        <w:spacing w:after="0"/>
        <w:ind w:left="0"/>
        <w:jc w:val="both"/>
      </w:pPr>
      <w:r>
        <w:rPr>
          <w:rFonts w:ascii="Times New Roman"/>
          <w:b w:val="false"/>
          <w:i w:val="false"/>
          <w:color w:val="000000"/>
          <w:sz w:val="28"/>
        </w:rPr>
        <w:t>
      8) научно-техническое сопровождение - процесс, направленный на внедрение продуктов инновационной деятельности в конкретных производственных условиях в соответствие с их назначением;</w:t>
      </w:r>
    </w:p>
    <w:bookmarkEnd w:id="22"/>
    <w:bookmarkStart w:name="z29" w:id="23"/>
    <w:p>
      <w:pPr>
        <w:spacing w:after="0"/>
        <w:ind w:left="0"/>
        <w:jc w:val="both"/>
      </w:pPr>
      <w:r>
        <w:rPr>
          <w:rFonts w:ascii="Times New Roman"/>
          <w:b w:val="false"/>
          <w:i w:val="false"/>
          <w:color w:val="000000"/>
          <w:sz w:val="28"/>
        </w:rPr>
        <w:t xml:space="preserve">
      9) внедрение новых технологий - процесс введения в практику, использование или применение новых идей, методов, продуктов или процессов, которые направлены на улучшение существующих систем или создание новых возможностей по повышению качества дорог, безопасности движения, комплекс научных разработок и решений, направленных на оптимизацию деятельности, повышение эффективности и качества, а также на создание новых продуктов и услуг; </w:t>
      </w:r>
    </w:p>
    <w:bookmarkEnd w:id="23"/>
    <w:bookmarkStart w:name="z30" w:id="24"/>
    <w:p>
      <w:pPr>
        <w:spacing w:after="0"/>
        <w:ind w:left="0"/>
        <w:jc w:val="both"/>
      </w:pPr>
      <w:r>
        <w:rPr>
          <w:rFonts w:ascii="Times New Roman"/>
          <w:b w:val="false"/>
          <w:i w:val="false"/>
          <w:color w:val="000000"/>
          <w:sz w:val="28"/>
        </w:rPr>
        <w:t xml:space="preserve">
      10) реестр новых технологий - систематизированный список или перечень, содержащий сведения о новых технологиях и материалах, используемых при строительстве, содержании и эксплуатации автомобильных дорог; </w:t>
      </w:r>
    </w:p>
    <w:bookmarkEnd w:id="24"/>
    <w:bookmarkStart w:name="z31" w:id="25"/>
    <w:p>
      <w:pPr>
        <w:spacing w:after="0"/>
        <w:ind w:left="0"/>
        <w:jc w:val="both"/>
      </w:pPr>
      <w:r>
        <w:rPr>
          <w:rFonts w:ascii="Times New Roman"/>
          <w:b w:val="false"/>
          <w:i w:val="false"/>
          <w:color w:val="000000"/>
          <w:sz w:val="28"/>
        </w:rPr>
        <w:t xml:space="preserve">
      11) "зеленый" статус - документально оформленное положительное решение Технического совета о применении продукции в дорожной деятельности; </w:t>
      </w:r>
    </w:p>
    <w:bookmarkEnd w:id="25"/>
    <w:bookmarkStart w:name="z32" w:id="26"/>
    <w:p>
      <w:pPr>
        <w:spacing w:after="0"/>
        <w:ind w:left="0"/>
        <w:jc w:val="both"/>
      </w:pPr>
      <w:r>
        <w:rPr>
          <w:rFonts w:ascii="Times New Roman"/>
          <w:b w:val="false"/>
          <w:i w:val="false"/>
          <w:color w:val="000000"/>
          <w:sz w:val="28"/>
        </w:rPr>
        <w:t>
      12) национальный центр качества дорожных активов - юридическое лицо, находящееся в ведении уполномоченного государственного органа по автомобильным дорогам, на которое возложены функции по проведению экспертизы качества работ и материалов, управлению дорожными активами, организации мобилизационной подготовки на автомобильных дорогах международного и республиканского значения, а также проведению ведомственной экспертизы технической документации на средний ремонт автомобильных дорог, внедрению новых технологий и сопровождению опытных участков (далее - РГП "НЦКДА") и его филиалы;</w:t>
      </w:r>
    </w:p>
    <w:bookmarkEnd w:id="26"/>
    <w:bookmarkStart w:name="z33" w:id="27"/>
    <w:p>
      <w:pPr>
        <w:spacing w:after="0"/>
        <w:ind w:left="0"/>
        <w:jc w:val="both"/>
      </w:pPr>
      <w:r>
        <w:rPr>
          <w:rFonts w:ascii="Times New Roman"/>
          <w:b w:val="false"/>
          <w:i w:val="false"/>
          <w:color w:val="000000"/>
          <w:sz w:val="28"/>
        </w:rPr>
        <w:t>
      13) технические средства безопасности дорожного движения (далее - БДД) - систематизированный список или перечень, содержащий сведения о устройствах, сооружениях и систем, предназначенных для организации, регулирования и обеспечения безопасности дорожного движения;</w:t>
      </w:r>
    </w:p>
    <w:bookmarkEnd w:id="27"/>
    <w:bookmarkStart w:name="z34" w:id="28"/>
    <w:p>
      <w:pPr>
        <w:spacing w:after="0"/>
        <w:ind w:left="0"/>
        <w:jc w:val="both"/>
      </w:pPr>
      <w:r>
        <w:rPr>
          <w:rFonts w:ascii="Times New Roman"/>
          <w:b w:val="false"/>
          <w:i w:val="false"/>
          <w:color w:val="000000"/>
          <w:sz w:val="28"/>
        </w:rPr>
        <w:t xml:space="preserve">
      14) единая база дорожно-строительных материалов и новых технологий (далее - единая база) - информационная система дорожного органа, содержащая информацию по дорожно-строительным материалам и новым технологиям; </w:t>
      </w:r>
    </w:p>
    <w:bookmarkEnd w:id="28"/>
    <w:bookmarkStart w:name="z35" w:id="29"/>
    <w:p>
      <w:pPr>
        <w:spacing w:after="0"/>
        <w:ind w:left="0"/>
        <w:jc w:val="both"/>
      </w:pPr>
      <w:r>
        <w:rPr>
          <w:rFonts w:ascii="Times New Roman"/>
          <w:b w:val="false"/>
          <w:i w:val="false"/>
          <w:color w:val="000000"/>
          <w:sz w:val="28"/>
        </w:rPr>
        <w:t xml:space="preserve">
      15)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 </w:t>
      </w:r>
    </w:p>
    <w:bookmarkEnd w:id="29"/>
    <w:bookmarkStart w:name="z36" w:id="30"/>
    <w:p>
      <w:pPr>
        <w:spacing w:after="0"/>
        <w:ind w:left="0"/>
        <w:jc w:val="both"/>
      </w:pPr>
      <w:r>
        <w:rPr>
          <w:rFonts w:ascii="Times New Roman"/>
          <w:b w:val="false"/>
          <w:i w:val="false"/>
          <w:color w:val="000000"/>
          <w:sz w:val="28"/>
        </w:rPr>
        <w:t xml:space="preserve">
      16) "синий" статус - документально оформленное решение Технического совета о низкой эффективности продукции по результатам проведения процедуры апробации; </w:t>
      </w:r>
    </w:p>
    <w:bookmarkEnd w:id="30"/>
    <w:bookmarkStart w:name="z37" w:id="31"/>
    <w:p>
      <w:pPr>
        <w:spacing w:after="0"/>
        <w:ind w:left="0"/>
        <w:jc w:val="both"/>
      </w:pPr>
      <w:r>
        <w:rPr>
          <w:rFonts w:ascii="Times New Roman"/>
          <w:b w:val="false"/>
          <w:i w:val="false"/>
          <w:color w:val="000000"/>
          <w:sz w:val="28"/>
        </w:rPr>
        <w:t xml:space="preserve">
      17) реестр материалов из промышленных, производственных техногенных отходов - систематизированный список или перечень, содержащий сведения о промышленных, производственных и техногенных отходов, а также данные об опытных участках и результатах, полученных в ходе их апробации; </w:t>
      </w:r>
    </w:p>
    <w:bookmarkEnd w:id="31"/>
    <w:bookmarkStart w:name="z38" w:id="32"/>
    <w:p>
      <w:pPr>
        <w:spacing w:after="0"/>
        <w:ind w:left="0"/>
        <w:jc w:val="both"/>
      </w:pPr>
      <w:r>
        <w:rPr>
          <w:rFonts w:ascii="Times New Roman"/>
          <w:b w:val="false"/>
          <w:i w:val="false"/>
          <w:color w:val="000000"/>
          <w:sz w:val="28"/>
        </w:rPr>
        <w:t xml:space="preserve">
      18) заявитель - лицо подавшее обращение в дорожный орган или его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w:t>
      </w:r>
    </w:p>
    <w:bookmarkEnd w:id="32"/>
    <w:bookmarkStart w:name="z39" w:id="33"/>
    <w:p>
      <w:pPr>
        <w:spacing w:after="0"/>
        <w:ind w:left="0"/>
        <w:jc w:val="both"/>
      </w:pPr>
      <w:r>
        <w:rPr>
          <w:rFonts w:ascii="Times New Roman"/>
          <w:b w:val="false"/>
          <w:i w:val="false"/>
          <w:color w:val="000000"/>
          <w:sz w:val="28"/>
        </w:rPr>
        <w:t xml:space="preserve">
      19) пилотный проект - ограниченный по масштабу и срокам проект, предназначенный для испытания, проверки и оценки новых технологий, материалов или решений в условиях реальной эксплуатации перед их возможным широкомасштабным применением; </w:t>
      </w:r>
    </w:p>
    <w:bookmarkEnd w:id="33"/>
    <w:bookmarkStart w:name="z40" w:id="34"/>
    <w:p>
      <w:pPr>
        <w:spacing w:after="0"/>
        <w:ind w:left="0"/>
        <w:jc w:val="both"/>
      </w:pPr>
      <w:r>
        <w:rPr>
          <w:rFonts w:ascii="Times New Roman"/>
          <w:b w:val="false"/>
          <w:i w:val="false"/>
          <w:color w:val="000000"/>
          <w:sz w:val="28"/>
        </w:rPr>
        <w:t>
      20) профайл - структурированная информационная единица, содержащая сведения о продукции, представленной для ознакомления;</w:t>
      </w:r>
    </w:p>
    <w:bookmarkEnd w:id="34"/>
    <w:bookmarkStart w:name="z41" w:id="35"/>
    <w:p>
      <w:pPr>
        <w:spacing w:after="0"/>
        <w:ind w:left="0"/>
        <w:jc w:val="both"/>
      </w:pPr>
      <w:r>
        <w:rPr>
          <w:rFonts w:ascii="Times New Roman"/>
          <w:b w:val="false"/>
          <w:i w:val="false"/>
          <w:color w:val="000000"/>
          <w:sz w:val="28"/>
        </w:rPr>
        <w:t xml:space="preserve">
      21) "желтый" статус - документально оформленное решение Технического совета о применении продукции в дорожной деятельности, процедура апробации по которой не завершена; </w:t>
      </w:r>
    </w:p>
    <w:bookmarkEnd w:id="35"/>
    <w:bookmarkStart w:name="z42" w:id="36"/>
    <w:p>
      <w:pPr>
        <w:spacing w:after="0"/>
        <w:ind w:left="0"/>
        <w:jc w:val="both"/>
      </w:pPr>
      <w:r>
        <w:rPr>
          <w:rFonts w:ascii="Times New Roman"/>
          <w:b w:val="false"/>
          <w:i w:val="false"/>
          <w:color w:val="000000"/>
          <w:sz w:val="28"/>
        </w:rPr>
        <w:t xml:space="preserve">
      22) "серый" статус - документально оформленное решение Технического совета о внесении продукции в единую базу для последующей процедуры прохождения апробации; </w:t>
      </w:r>
    </w:p>
    <w:bookmarkEnd w:id="36"/>
    <w:bookmarkStart w:name="z43" w:id="37"/>
    <w:p>
      <w:pPr>
        <w:spacing w:after="0"/>
        <w:ind w:left="0"/>
        <w:jc w:val="both"/>
      </w:pPr>
      <w:r>
        <w:rPr>
          <w:rFonts w:ascii="Times New Roman"/>
          <w:b w:val="false"/>
          <w:i w:val="false"/>
          <w:color w:val="000000"/>
          <w:sz w:val="28"/>
        </w:rPr>
        <w:t xml:space="preserve">
      23) обследование опытных/пилотных участков - система наблюдений и мониторинга, оценки и прогноза возможных антропогенных изменений их состояния в результате эксплуатации и воздействия окружающей среды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 56 от 24 января 2014 года "Об утверждении классификации видов работ, выполняемых при содержании, текущем, среднем и капитальном ремонтах автомобильных дорог и управлении дорожными активами" (зарегистрирован в Реестре государственной регистрации нормативных правовых актов № 9176); </w:t>
      </w:r>
    </w:p>
    <w:bookmarkEnd w:id="37"/>
    <w:bookmarkStart w:name="z44" w:id="38"/>
    <w:p>
      <w:pPr>
        <w:spacing w:after="0"/>
        <w:ind w:left="0"/>
        <w:jc w:val="both"/>
      </w:pPr>
      <w:r>
        <w:rPr>
          <w:rFonts w:ascii="Times New Roman"/>
          <w:b w:val="false"/>
          <w:i w:val="false"/>
          <w:color w:val="000000"/>
          <w:sz w:val="28"/>
        </w:rPr>
        <w:t xml:space="preserve">
      24) реестр производителей железобетонных изделий (далее - ЖБИ) - систематизированный список или перечень, содержащий сведения о предприятиях, выпускающих железобетонные изделия, для определения качества продукции и облегчения выбора надежных поставщиков в строительной отрасли; </w:t>
      </w:r>
    </w:p>
    <w:bookmarkEnd w:id="38"/>
    <w:bookmarkStart w:name="z45" w:id="39"/>
    <w:p>
      <w:pPr>
        <w:spacing w:after="0"/>
        <w:ind w:left="0"/>
        <w:jc w:val="both"/>
      </w:pPr>
      <w:r>
        <w:rPr>
          <w:rFonts w:ascii="Times New Roman"/>
          <w:b w:val="false"/>
          <w:i w:val="false"/>
          <w:color w:val="000000"/>
          <w:sz w:val="28"/>
        </w:rPr>
        <w:t xml:space="preserve">
      25) техническое и операционное сопровождение - мероприятия, направленные на модернизацию, коррекцию, устранение неисправностей, внесение дополнений и изменений, регистрация, прием заявок и другие действия, касающиеся функционирования единой базы; </w:t>
      </w:r>
    </w:p>
    <w:bookmarkEnd w:id="39"/>
    <w:bookmarkStart w:name="z46" w:id="40"/>
    <w:p>
      <w:pPr>
        <w:spacing w:after="0"/>
        <w:ind w:left="0"/>
        <w:jc w:val="both"/>
      </w:pPr>
      <w:r>
        <w:rPr>
          <w:rFonts w:ascii="Times New Roman"/>
          <w:b w:val="false"/>
          <w:i w:val="false"/>
          <w:color w:val="000000"/>
          <w:sz w:val="28"/>
        </w:rPr>
        <w:t>
      26) технический совет - коллегиальный орган уполномоченного дорожного органа в сфере автомобильных дорог по рассмотрению вопросов об опытно-экспериментальном внедрении и освоении новых технологий и материалов, машин и механизмов с внедрением в единую базу дорожно-строительных материалов и новых технологий, состав и деятельность которого регламентируется положением о Техническом Совете утвержденного приказом Председателя комитета автомобильных дорог Министерства индустрии и инфраструктурного развития Республики Казахстан № 58 от 8 июня 2023 года;</w:t>
      </w:r>
    </w:p>
    <w:bookmarkEnd w:id="40"/>
    <w:bookmarkStart w:name="z47" w:id="41"/>
    <w:p>
      <w:pPr>
        <w:spacing w:after="0"/>
        <w:ind w:left="0"/>
        <w:jc w:val="both"/>
      </w:pPr>
      <w:r>
        <w:rPr>
          <w:rFonts w:ascii="Times New Roman"/>
          <w:b w:val="false"/>
          <w:i w:val="false"/>
          <w:color w:val="000000"/>
          <w:sz w:val="28"/>
        </w:rPr>
        <w:t xml:space="preserve">
      27) реестры производителей цемента, минерального порошка и битума - систематизированный список или перечень, содержащий сведения о производителях цемента, минерального порошка и битума. </w:t>
      </w:r>
    </w:p>
    <w:bookmarkEnd w:id="41"/>
    <w:bookmarkStart w:name="z48" w:id="42"/>
    <w:p>
      <w:pPr>
        <w:spacing w:after="0"/>
        <w:ind w:left="0"/>
        <w:jc w:val="both"/>
      </w:pPr>
      <w:r>
        <w:rPr>
          <w:rFonts w:ascii="Times New Roman"/>
          <w:b w:val="false"/>
          <w:i w:val="false"/>
          <w:color w:val="000000"/>
          <w:sz w:val="28"/>
        </w:rPr>
        <w:t>
      5. При разработке проекта и проектно-сметной документации на объекты нового строительства, реконструкции, капитального, среднего и текущего ремонта учитывается наличие продукции в единой базе со соответствующими статусами:</w:t>
      </w:r>
    </w:p>
    <w:bookmarkEnd w:id="42"/>
    <w:bookmarkStart w:name="z49" w:id="43"/>
    <w:p>
      <w:pPr>
        <w:spacing w:after="0"/>
        <w:ind w:left="0"/>
        <w:jc w:val="both"/>
      </w:pPr>
      <w:r>
        <w:rPr>
          <w:rFonts w:ascii="Times New Roman"/>
          <w:b w:val="false"/>
          <w:i w:val="false"/>
          <w:color w:val="000000"/>
          <w:sz w:val="28"/>
        </w:rPr>
        <w:t xml:space="preserve">
      1) карьеры по производству инертных материалов (песок, щебень, гравий, гравийно-песчаные смеси, щебеночно-гравийно-песчаные смеси) и неорганических вяжущих (цемента, минерального порошка), заводы по производству всех видов битумных вяжущих, асфальтобетонных смесей, бетона, железобетонных изделий (далее - ЖБИ) со статусом "Действующий" с актуальными протоколами испытаний (дата выдачи не более одного года); </w:t>
      </w:r>
    </w:p>
    <w:bookmarkEnd w:id="43"/>
    <w:bookmarkStart w:name="z50" w:id="44"/>
    <w:p>
      <w:pPr>
        <w:spacing w:after="0"/>
        <w:ind w:left="0"/>
        <w:jc w:val="both"/>
      </w:pPr>
      <w:r>
        <w:rPr>
          <w:rFonts w:ascii="Times New Roman"/>
          <w:b w:val="false"/>
          <w:i w:val="false"/>
          <w:color w:val="000000"/>
          <w:sz w:val="28"/>
        </w:rPr>
        <w:t>
      2) продукция (новый материал/изделие или технология) со статусом "Зеленый";</w:t>
      </w:r>
    </w:p>
    <w:bookmarkEnd w:id="44"/>
    <w:bookmarkStart w:name="z51" w:id="45"/>
    <w:p>
      <w:pPr>
        <w:spacing w:after="0"/>
        <w:ind w:left="0"/>
        <w:jc w:val="both"/>
      </w:pPr>
      <w:r>
        <w:rPr>
          <w:rFonts w:ascii="Times New Roman"/>
          <w:b w:val="false"/>
          <w:i w:val="false"/>
          <w:color w:val="000000"/>
          <w:sz w:val="28"/>
        </w:rPr>
        <w:t>
      3) техническое средство безопасности дорожного движения (далее – БДД) со статусом "Апробирован".</w:t>
      </w:r>
    </w:p>
    <w:bookmarkEnd w:id="45"/>
    <w:bookmarkStart w:name="z52" w:id="46"/>
    <w:p>
      <w:pPr>
        <w:spacing w:after="0"/>
        <w:ind w:left="0"/>
        <w:jc w:val="both"/>
      </w:pPr>
      <w:r>
        <w:rPr>
          <w:rFonts w:ascii="Times New Roman"/>
          <w:b w:val="false"/>
          <w:i w:val="false"/>
          <w:color w:val="000000"/>
          <w:sz w:val="28"/>
        </w:rPr>
        <w:t>
      6. Перед включением в проект продукции из Реестра новых материалов и технологий, заказчики проекта инициируют лабораторные испытания выбранной продукции (стабилизаторы, модификаторы, полимеры, адгезионные и иные присадки, химические и органические добавки и другое.), необходимые для устройства конструктивных слоев дорожной одежды (грунт, щебень, гравийно-песчаная смесь, песчано-гравийная смесь, песок строительный, песок из отводов дробления и другое) с уведомлением о результатах испытаний РГП на ПХВ "НЦКДА", АО "КаздорНИИ" и другие.</w:t>
      </w:r>
    </w:p>
    <w:bookmarkEnd w:id="46"/>
    <w:bookmarkStart w:name="z53" w:id="47"/>
    <w:p>
      <w:pPr>
        <w:spacing w:after="0"/>
        <w:ind w:left="0"/>
        <w:jc w:val="both"/>
      </w:pPr>
      <w:r>
        <w:rPr>
          <w:rFonts w:ascii="Times New Roman"/>
          <w:b w:val="false"/>
          <w:i w:val="false"/>
          <w:color w:val="000000"/>
          <w:sz w:val="28"/>
        </w:rPr>
        <w:t>
      7. Продукция с "Зеленым" статусом, принятая в проекте, не подлежит замене в документации на строительство, ремонт и содержание при реализации проекта, за исключением возникновения обстоятельств непреодолимой силы (стихийные явления, военные действия, чрезвычайное положение).</w:t>
      </w:r>
    </w:p>
    <w:bookmarkEnd w:id="47"/>
    <w:bookmarkStart w:name="z54" w:id="48"/>
    <w:p>
      <w:pPr>
        <w:spacing w:after="0"/>
        <w:ind w:left="0"/>
        <w:jc w:val="both"/>
      </w:pPr>
      <w:r>
        <w:rPr>
          <w:rFonts w:ascii="Times New Roman"/>
          <w:b w:val="false"/>
          <w:i w:val="false"/>
          <w:color w:val="000000"/>
          <w:sz w:val="28"/>
        </w:rPr>
        <w:t>
      8. Технический надзор за ходом строительства, реконструкции, капитального, среднего и текущего ремонтов при внедрении новых материалов и технологий осуществляется в соответствии с проектом, проектно-сметной документацией, ПР РК 218-162 "Инструкция по осуществлению технического надзора и определению затрат на него при среднем и текущем ремонте автомобильных дорог общего пользования" и ВН РК 8.12.001 "Контроль качества и приемка работ при строительстве и ремонте автомобильных дорог".</w:t>
      </w:r>
    </w:p>
    <w:bookmarkEnd w:id="48"/>
    <w:bookmarkStart w:name="z55" w:id="49"/>
    <w:p>
      <w:pPr>
        <w:spacing w:after="0"/>
        <w:ind w:left="0"/>
        <w:jc w:val="both"/>
      </w:pPr>
      <w:r>
        <w:rPr>
          <w:rFonts w:ascii="Times New Roman"/>
          <w:b w:val="false"/>
          <w:i w:val="false"/>
          <w:color w:val="000000"/>
          <w:sz w:val="28"/>
        </w:rPr>
        <w:t xml:space="preserve">
      9. В целях стимулирования развития отечественной промышленности и ускоренного внедрения инновационных решений для казахстанских производителей устанавливается сокращенный срок апробации продукции, произведенных на территории Республики Казахстан. </w:t>
      </w:r>
    </w:p>
    <w:bookmarkEnd w:id="49"/>
    <w:bookmarkStart w:name="z56" w:id="50"/>
    <w:p>
      <w:pPr>
        <w:spacing w:after="0"/>
        <w:ind w:left="0"/>
        <w:jc w:val="both"/>
      </w:pPr>
      <w:r>
        <w:rPr>
          <w:rFonts w:ascii="Times New Roman"/>
          <w:b w:val="false"/>
          <w:i w:val="false"/>
          <w:color w:val="000000"/>
          <w:sz w:val="28"/>
        </w:rPr>
        <w:t>
      10. Срок апробации для продукции казахстанского производства составляет половину от стандартного срока, предусмотренного для аналогичной продукции иностранного происхождения, при условии отсутствия дефектов на опытном участке, подтверждения наличия производственной базы, полного комплекта документов, подтверждающих соответствие требованиям безопасности и качества (Приложение № 6).</w:t>
      </w:r>
    </w:p>
    <w:bookmarkEnd w:id="50"/>
    <w:bookmarkStart w:name="z57" w:id="51"/>
    <w:p>
      <w:pPr>
        <w:spacing w:after="0"/>
        <w:ind w:left="0"/>
        <w:jc w:val="both"/>
      </w:pPr>
      <w:r>
        <w:rPr>
          <w:rFonts w:ascii="Times New Roman"/>
          <w:b w:val="false"/>
          <w:i w:val="false"/>
          <w:color w:val="000000"/>
          <w:sz w:val="28"/>
        </w:rPr>
        <w:t>
      11. Заявка на сокращение срока подается в произвольной форме на имя Председателя Технического совета. Окончательное решение по сокращении срока апробации принимается на заседании Технического совета.</w:t>
      </w:r>
    </w:p>
    <w:bookmarkEnd w:id="51"/>
    <w:bookmarkStart w:name="z58" w:id="52"/>
    <w:p>
      <w:pPr>
        <w:spacing w:after="0"/>
        <w:ind w:left="0"/>
        <w:jc w:val="both"/>
      </w:pPr>
      <w:r>
        <w:rPr>
          <w:rFonts w:ascii="Times New Roman"/>
          <w:b w:val="false"/>
          <w:i w:val="false"/>
          <w:color w:val="000000"/>
          <w:sz w:val="28"/>
        </w:rPr>
        <w:t xml:space="preserve">
      12. Технический совет при формировании и ведении единой базы: </w:t>
      </w:r>
    </w:p>
    <w:bookmarkEnd w:id="52"/>
    <w:bookmarkStart w:name="z59" w:id="53"/>
    <w:p>
      <w:pPr>
        <w:spacing w:after="0"/>
        <w:ind w:left="0"/>
        <w:jc w:val="both"/>
      </w:pPr>
      <w:r>
        <w:rPr>
          <w:rFonts w:ascii="Times New Roman"/>
          <w:b w:val="false"/>
          <w:i w:val="false"/>
          <w:color w:val="000000"/>
          <w:sz w:val="28"/>
        </w:rPr>
        <w:t xml:space="preserve">
      1) осуществляет экспертную оценку дорожно-строительных материалов и технологий, подлежащих включению в единую базу; </w:t>
      </w:r>
    </w:p>
    <w:bookmarkEnd w:id="53"/>
    <w:bookmarkStart w:name="z60" w:id="54"/>
    <w:p>
      <w:pPr>
        <w:spacing w:after="0"/>
        <w:ind w:left="0"/>
        <w:jc w:val="both"/>
      </w:pPr>
      <w:r>
        <w:rPr>
          <w:rFonts w:ascii="Times New Roman"/>
          <w:b w:val="false"/>
          <w:i w:val="false"/>
          <w:color w:val="000000"/>
          <w:sz w:val="28"/>
        </w:rPr>
        <w:t xml:space="preserve">
      2) рассматривает представленные заявки, заключения и отзывы профильных организаций, выносит решения по присвоению статусов, включении или исключении продукции из единой базы; </w:t>
      </w:r>
    </w:p>
    <w:bookmarkEnd w:id="54"/>
    <w:bookmarkStart w:name="z61" w:id="55"/>
    <w:p>
      <w:pPr>
        <w:spacing w:after="0"/>
        <w:ind w:left="0"/>
        <w:jc w:val="both"/>
      </w:pPr>
      <w:r>
        <w:rPr>
          <w:rFonts w:ascii="Times New Roman"/>
          <w:b w:val="false"/>
          <w:i w:val="false"/>
          <w:color w:val="000000"/>
          <w:sz w:val="28"/>
        </w:rPr>
        <w:t xml:space="preserve">
      3) участвует в разработке и актуализации нормативных критериев и процедур отбора, формирует предложения по совершенствованию нормативной базы дорожной отрасли; </w:t>
      </w:r>
    </w:p>
    <w:bookmarkEnd w:id="55"/>
    <w:bookmarkStart w:name="z62" w:id="56"/>
    <w:p>
      <w:pPr>
        <w:spacing w:after="0"/>
        <w:ind w:left="0"/>
        <w:jc w:val="both"/>
      </w:pPr>
      <w:r>
        <w:rPr>
          <w:rFonts w:ascii="Times New Roman"/>
          <w:b w:val="false"/>
          <w:i w:val="false"/>
          <w:color w:val="000000"/>
          <w:sz w:val="28"/>
        </w:rPr>
        <w:t xml:space="preserve">
      4) сопровождает внедрение инноваций, рассматривает пилотные проекты, принимает решения о необходимости полевых или лабораторных испытаний и апробации технологий; </w:t>
      </w:r>
    </w:p>
    <w:bookmarkEnd w:id="56"/>
    <w:bookmarkStart w:name="z63" w:id="57"/>
    <w:p>
      <w:pPr>
        <w:spacing w:after="0"/>
        <w:ind w:left="0"/>
        <w:jc w:val="both"/>
      </w:pPr>
      <w:r>
        <w:rPr>
          <w:rFonts w:ascii="Times New Roman"/>
          <w:b w:val="false"/>
          <w:i w:val="false"/>
          <w:color w:val="000000"/>
          <w:sz w:val="28"/>
        </w:rPr>
        <w:t xml:space="preserve">
      5) осуществляет взаимодействие с заявителями, организует обсуждение спорных вопросов, в том числе в формате рабочих групп или публичных слушаний; </w:t>
      </w:r>
    </w:p>
    <w:bookmarkEnd w:id="57"/>
    <w:bookmarkStart w:name="z64" w:id="58"/>
    <w:p>
      <w:pPr>
        <w:spacing w:after="0"/>
        <w:ind w:left="0"/>
        <w:jc w:val="both"/>
      </w:pPr>
      <w:r>
        <w:rPr>
          <w:rFonts w:ascii="Times New Roman"/>
          <w:b w:val="false"/>
          <w:i w:val="false"/>
          <w:color w:val="000000"/>
          <w:sz w:val="28"/>
        </w:rPr>
        <w:t xml:space="preserve">
      6) готовит официальные заключения и рекомендации для уполномоченных органов и отраслевых организаций; </w:t>
      </w:r>
    </w:p>
    <w:bookmarkEnd w:id="58"/>
    <w:bookmarkStart w:name="z65" w:id="59"/>
    <w:p>
      <w:pPr>
        <w:spacing w:after="0"/>
        <w:ind w:left="0"/>
        <w:jc w:val="both"/>
      </w:pPr>
      <w:r>
        <w:rPr>
          <w:rFonts w:ascii="Times New Roman"/>
          <w:b w:val="false"/>
          <w:i w:val="false"/>
          <w:color w:val="000000"/>
          <w:sz w:val="28"/>
        </w:rPr>
        <w:t xml:space="preserve">
      7) обеспечивает объективность принимаемых решений, исключая лоббирование и продвижение недостоверных или неэффективных решений; </w:t>
      </w:r>
    </w:p>
    <w:bookmarkEnd w:id="59"/>
    <w:bookmarkStart w:name="z66" w:id="60"/>
    <w:p>
      <w:pPr>
        <w:spacing w:after="0"/>
        <w:ind w:left="0"/>
        <w:jc w:val="both"/>
      </w:pPr>
      <w:r>
        <w:rPr>
          <w:rFonts w:ascii="Times New Roman"/>
          <w:b w:val="false"/>
          <w:i w:val="false"/>
          <w:color w:val="000000"/>
          <w:sz w:val="28"/>
        </w:rPr>
        <w:t>
      8) представляет отчетность о своей деятельности Администратору единой базы и/или профильному государственному органу, участвует в утверждении или пересмотре регламентов функционирования базы.</w:t>
      </w:r>
    </w:p>
    <w:bookmarkEnd w:id="60"/>
    <w:bookmarkStart w:name="z67" w:id="61"/>
    <w:p>
      <w:pPr>
        <w:spacing w:after="0"/>
        <w:ind w:left="0"/>
        <w:jc w:val="both"/>
      </w:pPr>
      <w:r>
        <w:rPr>
          <w:rFonts w:ascii="Times New Roman"/>
          <w:b w:val="false"/>
          <w:i w:val="false"/>
          <w:color w:val="000000"/>
          <w:sz w:val="28"/>
        </w:rPr>
        <w:t>
      13. Администратор при формировании и ведении единой базы:</w:t>
      </w:r>
    </w:p>
    <w:bookmarkEnd w:id="61"/>
    <w:bookmarkStart w:name="z68" w:id="62"/>
    <w:p>
      <w:pPr>
        <w:spacing w:after="0"/>
        <w:ind w:left="0"/>
        <w:jc w:val="both"/>
      </w:pPr>
      <w:r>
        <w:rPr>
          <w:rFonts w:ascii="Times New Roman"/>
          <w:b w:val="false"/>
          <w:i w:val="false"/>
          <w:color w:val="000000"/>
          <w:sz w:val="28"/>
        </w:rPr>
        <w:t xml:space="preserve">
      1) обеспечивает техническое сопровождение еҰ функционирования; </w:t>
      </w:r>
    </w:p>
    <w:bookmarkEnd w:id="62"/>
    <w:bookmarkStart w:name="z69" w:id="63"/>
    <w:p>
      <w:pPr>
        <w:spacing w:after="0"/>
        <w:ind w:left="0"/>
        <w:jc w:val="both"/>
      </w:pPr>
      <w:r>
        <w:rPr>
          <w:rFonts w:ascii="Times New Roman"/>
          <w:b w:val="false"/>
          <w:i w:val="false"/>
          <w:color w:val="000000"/>
          <w:sz w:val="28"/>
        </w:rPr>
        <w:t>
      2) обновление программного обеспечения, настройку интерфейса и устранение технических сбоев;</w:t>
      </w:r>
    </w:p>
    <w:bookmarkEnd w:id="63"/>
    <w:bookmarkStart w:name="z70" w:id="64"/>
    <w:p>
      <w:pPr>
        <w:spacing w:after="0"/>
        <w:ind w:left="0"/>
        <w:jc w:val="both"/>
      </w:pPr>
      <w:r>
        <w:rPr>
          <w:rFonts w:ascii="Times New Roman"/>
          <w:b w:val="false"/>
          <w:i w:val="false"/>
          <w:color w:val="000000"/>
          <w:sz w:val="28"/>
        </w:rPr>
        <w:t>
      3) управление доступом пользователей, назначение прав, а также соблюдение требований по защите информации и предотвращение несанкционированного доступа;</w:t>
      </w:r>
    </w:p>
    <w:bookmarkEnd w:id="64"/>
    <w:bookmarkStart w:name="z71" w:id="65"/>
    <w:p>
      <w:pPr>
        <w:spacing w:after="0"/>
        <w:ind w:left="0"/>
        <w:jc w:val="both"/>
      </w:pPr>
      <w:r>
        <w:rPr>
          <w:rFonts w:ascii="Times New Roman"/>
          <w:b w:val="false"/>
          <w:i w:val="false"/>
          <w:color w:val="000000"/>
          <w:sz w:val="28"/>
        </w:rPr>
        <w:t xml:space="preserve">
      4) следит за корректностью, достоверностью и актуальностью данных, анализирует загружаемую информацию и устраняет ошибки; </w:t>
      </w:r>
    </w:p>
    <w:bookmarkEnd w:id="65"/>
    <w:bookmarkStart w:name="z72" w:id="66"/>
    <w:p>
      <w:pPr>
        <w:spacing w:after="0"/>
        <w:ind w:left="0"/>
        <w:jc w:val="both"/>
      </w:pPr>
      <w:r>
        <w:rPr>
          <w:rFonts w:ascii="Times New Roman"/>
          <w:b w:val="false"/>
          <w:i w:val="false"/>
          <w:color w:val="000000"/>
          <w:sz w:val="28"/>
        </w:rPr>
        <w:t>
      5) предоставляет методологическую и консультационную поддержку пользователям по вопросам работы с базой, разъясняет нормативные требования, организует обучающие мероприятия;</w:t>
      </w:r>
    </w:p>
    <w:bookmarkEnd w:id="66"/>
    <w:bookmarkStart w:name="z73" w:id="67"/>
    <w:p>
      <w:pPr>
        <w:spacing w:after="0"/>
        <w:ind w:left="0"/>
        <w:jc w:val="both"/>
      </w:pPr>
      <w:r>
        <w:rPr>
          <w:rFonts w:ascii="Times New Roman"/>
          <w:b w:val="false"/>
          <w:i w:val="false"/>
          <w:color w:val="000000"/>
          <w:sz w:val="28"/>
        </w:rPr>
        <w:t>
      6) участвует в разработке и актуализации регламентирующих документов, мониторит соблюдение установленных инструкций;</w:t>
      </w:r>
    </w:p>
    <w:bookmarkEnd w:id="67"/>
    <w:bookmarkStart w:name="z74" w:id="68"/>
    <w:p>
      <w:pPr>
        <w:spacing w:after="0"/>
        <w:ind w:left="0"/>
        <w:jc w:val="both"/>
      </w:pPr>
      <w:r>
        <w:rPr>
          <w:rFonts w:ascii="Times New Roman"/>
          <w:b w:val="false"/>
          <w:i w:val="false"/>
          <w:color w:val="000000"/>
          <w:sz w:val="28"/>
        </w:rPr>
        <w:t>
      7) взаимодействует с государственными органами, формирует отчҰтность и выполняет поручения в рамках своей компетенции.</w:t>
      </w:r>
    </w:p>
    <w:bookmarkEnd w:id="68"/>
    <w:bookmarkStart w:name="z75" w:id="69"/>
    <w:p>
      <w:pPr>
        <w:spacing w:after="0"/>
        <w:ind w:left="0"/>
        <w:jc w:val="left"/>
      </w:pPr>
      <w:r>
        <w:rPr>
          <w:rFonts w:ascii="Times New Roman"/>
          <w:b/>
          <w:i w:val="false"/>
          <w:color w:val="000000"/>
        </w:rPr>
        <w:t xml:space="preserve"> Глава 2. Порядок формирования и ведения единой базы.</w:t>
      </w:r>
    </w:p>
    <w:bookmarkEnd w:id="69"/>
    <w:bookmarkStart w:name="z76" w:id="70"/>
    <w:p>
      <w:pPr>
        <w:spacing w:after="0"/>
        <w:ind w:left="0"/>
        <w:jc w:val="left"/>
      </w:pPr>
      <w:r>
        <w:rPr>
          <w:rFonts w:ascii="Times New Roman"/>
          <w:b/>
          <w:i w:val="false"/>
          <w:color w:val="000000"/>
        </w:rPr>
        <w:t xml:space="preserve"> Параграф 1. Подача и рассмотрение заявок от Заявителей.</w:t>
      </w:r>
    </w:p>
    <w:bookmarkEnd w:id="70"/>
    <w:bookmarkStart w:name="z77" w:id="71"/>
    <w:p>
      <w:pPr>
        <w:spacing w:after="0"/>
        <w:ind w:left="0"/>
        <w:jc w:val="both"/>
      </w:pPr>
      <w:r>
        <w:rPr>
          <w:rFonts w:ascii="Times New Roman"/>
          <w:b w:val="false"/>
          <w:i w:val="false"/>
          <w:color w:val="000000"/>
          <w:sz w:val="28"/>
        </w:rPr>
        <w:t>
      14. Для внесения в единую базу новых материалов и/или технологии (далее - продукции) в Реестры новых материалов и технологий единой базы, Заявитель проходит процедуру регистрации и заполнения заявки в электронном формате на сайте: rcmbase.qazjolgzi.kz.</w:t>
      </w:r>
    </w:p>
    <w:bookmarkEnd w:id="71"/>
    <w:bookmarkStart w:name="z78" w:id="72"/>
    <w:p>
      <w:pPr>
        <w:spacing w:after="0"/>
        <w:ind w:left="0"/>
        <w:jc w:val="both"/>
      </w:pPr>
      <w:r>
        <w:rPr>
          <w:rFonts w:ascii="Times New Roman"/>
          <w:b w:val="false"/>
          <w:i w:val="false"/>
          <w:color w:val="000000"/>
          <w:sz w:val="28"/>
        </w:rPr>
        <w:t>
      15. Внедрение новых материалов и технологий в дорожной деятельности осуществляется путем последовательной реализации следующих основных стадий апробации:</w:t>
      </w:r>
    </w:p>
    <w:bookmarkEnd w:id="72"/>
    <w:bookmarkStart w:name="z79" w:id="73"/>
    <w:p>
      <w:pPr>
        <w:spacing w:after="0"/>
        <w:ind w:left="0"/>
        <w:jc w:val="both"/>
      </w:pPr>
      <w:r>
        <w:rPr>
          <w:rFonts w:ascii="Times New Roman"/>
          <w:b w:val="false"/>
          <w:i w:val="false"/>
          <w:color w:val="000000"/>
          <w:sz w:val="28"/>
        </w:rPr>
        <w:t>
      1) подача заявки в реестр единой базы с приложением необходимых документов;</w:t>
      </w:r>
    </w:p>
    <w:bookmarkEnd w:id="73"/>
    <w:bookmarkStart w:name="z80" w:id="74"/>
    <w:p>
      <w:pPr>
        <w:spacing w:after="0"/>
        <w:ind w:left="0"/>
        <w:jc w:val="both"/>
      </w:pPr>
      <w:r>
        <w:rPr>
          <w:rFonts w:ascii="Times New Roman"/>
          <w:b w:val="false"/>
          <w:i w:val="false"/>
          <w:color w:val="000000"/>
          <w:sz w:val="28"/>
        </w:rPr>
        <w:t>
      2) первичное рассмотрение документов;</w:t>
      </w:r>
    </w:p>
    <w:bookmarkEnd w:id="74"/>
    <w:bookmarkStart w:name="z81" w:id="75"/>
    <w:p>
      <w:pPr>
        <w:spacing w:after="0"/>
        <w:ind w:left="0"/>
        <w:jc w:val="both"/>
      </w:pPr>
      <w:r>
        <w:rPr>
          <w:rFonts w:ascii="Times New Roman"/>
          <w:b w:val="false"/>
          <w:i w:val="false"/>
          <w:color w:val="000000"/>
          <w:sz w:val="28"/>
        </w:rPr>
        <w:t>
      3) презентация заявленных материалов членам Технического совета, присвоение "Серого" статуса;</w:t>
      </w:r>
    </w:p>
    <w:bookmarkEnd w:id="75"/>
    <w:bookmarkStart w:name="z82" w:id="76"/>
    <w:p>
      <w:pPr>
        <w:spacing w:after="0"/>
        <w:ind w:left="0"/>
        <w:jc w:val="both"/>
      </w:pPr>
      <w:r>
        <w:rPr>
          <w:rFonts w:ascii="Times New Roman"/>
          <w:b w:val="false"/>
          <w:i w:val="false"/>
          <w:color w:val="000000"/>
          <w:sz w:val="28"/>
        </w:rPr>
        <w:t>
      4) запуск апробации продукции на опытном участке с научно-техническим сопровождением;</w:t>
      </w:r>
    </w:p>
    <w:bookmarkEnd w:id="76"/>
    <w:bookmarkStart w:name="z83" w:id="77"/>
    <w:p>
      <w:pPr>
        <w:spacing w:after="0"/>
        <w:ind w:left="0"/>
        <w:jc w:val="both"/>
      </w:pPr>
      <w:r>
        <w:rPr>
          <w:rFonts w:ascii="Times New Roman"/>
          <w:b w:val="false"/>
          <w:i w:val="false"/>
          <w:color w:val="000000"/>
          <w:sz w:val="28"/>
        </w:rPr>
        <w:t>
      5) присвоение "желтого" статуса;</w:t>
      </w:r>
    </w:p>
    <w:bookmarkEnd w:id="77"/>
    <w:bookmarkStart w:name="z84" w:id="78"/>
    <w:p>
      <w:pPr>
        <w:spacing w:after="0"/>
        <w:ind w:left="0"/>
        <w:jc w:val="both"/>
      </w:pPr>
      <w:r>
        <w:rPr>
          <w:rFonts w:ascii="Times New Roman"/>
          <w:b w:val="false"/>
          <w:i w:val="false"/>
          <w:color w:val="000000"/>
          <w:sz w:val="28"/>
        </w:rPr>
        <w:t>
      6) обследование (мониторинг) опытного участка до завершения срока апробации;</w:t>
      </w:r>
    </w:p>
    <w:bookmarkEnd w:id="78"/>
    <w:bookmarkStart w:name="z85" w:id="79"/>
    <w:p>
      <w:pPr>
        <w:spacing w:after="0"/>
        <w:ind w:left="0"/>
        <w:jc w:val="both"/>
      </w:pPr>
      <w:r>
        <w:rPr>
          <w:rFonts w:ascii="Times New Roman"/>
          <w:b w:val="false"/>
          <w:i w:val="false"/>
          <w:color w:val="000000"/>
          <w:sz w:val="28"/>
        </w:rPr>
        <w:t>
      7) рассмотрение результатов мониторинга на Техническом совете;</w:t>
      </w:r>
    </w:p>
    <w:bookmarkEnd w:id="79"/>
    <w:bookmarkStart w:name="z86" w:id="80"/>
    <w:p>
      <w:pPr>
        <w:spacing w:after="0"/>
        <w:ind w:left="0"/>
        <w:jc w:val="both"/>
      </w:pPr>
      <w:r>
        <w:rPr>
          <w:rFonts w:ascii="Times New Roman"/>
          <w:b w:val="false"/>
          <w:i w:val="false"/>
          <w:color w:val="000000"/>
          <w:sz w:val="28"/>
        </w:rPr>
        <w:t>
      8) присвоение "Зеленого" статуса путем голосования членов Технического совета;</w:t>
      </w:r>
    </w:p>
    <w:bookmarkEnd w:id="80"/>
    <w:bookmarkStart w:name="z87" w:id="81"/>
    <w:p>
      <w:pPr>
        <w:spacing w:after="0"/>
        <w:ind w:left="0"/>
        <w:jc w:val="both"/>
      </w:pPr>
      <w:r>
        <w:rPr>
          <w:rFonts w:ascii="Times New Roman"/>
          <w:b w:val="false"/>
          <w:i w:val="false"/>
          <w:color w:val="000000"/>
          <w:sz w:val="28"/>
        </w:rPr>
        <w:t>
      9) после присвоения "Зеленого" статуса в профайл продукции загружаются: технологическая карта, документ с указанием стоимости (коммерческое предложение) и заключение о результатах мониторинга.</w:t>
      </w:r>
    </w:p>
    <w:bookmarkEnd w:id="81"/>
    <w:bookmarkStart w:name="z88" w:id="82"/>
    <w:p>
      <w:pPr>
        <w:spacing w:after="0"/>
        <w:ind w:left="0"/>
        <w:jc w:val="both"/>
      </w:pPr>
      <w:r>
        <w:rPr>
          <w:rFonts w:ascii="Times New Roman"/>
          <w:b w:val="false"/>
          <w:i w:val="false"/>
          <w:color w:val="000000"/>
          <w:sz w:val="28"/>
        </w:rPr>
        <w:t xml:space="preserve">
      16. Общая организационная схема внедрения продукции в дорожной отрасли представлена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w:t>
      </w:r>
    </w:p>
    <w:bookmarkEnd w:id="82"/>
    <w:bookmarkStart w:name="z89" w:id="83"/>
    <w:p>
      <w:pPr>
        <w:spacing w:after="0"/>
        <w:ind w:left="0"/>
        <w:jc w:val="both"/>
      </w:pPr>
      <w:r>
        <w:rPr>
          <w:rFonts w:ascii="Times New Roman"/>
          <w:b w:val="false"/>
          <w:i w:val="false"/>
          <w:color w:val="000000"/>
          <w:sz w:val="28"/>
        </w:rPr>
        <w:t>
      17. Финансирование апробации продукции в дорожной отрасли осуществляется за счет средств Заявителя данной продукции или третьего лица - плательщика.</w:t>
      </w:r>
    </w:p>
    <w:bookmarkEnd w:id="83"/>
    <w:bookmarkStart w:name="z90" w:id="84"/>
    <w:p>
      <w:pPr>
        <w:spacing w:after="0"/>
        <w:ind w:left="0"/>
        <w:jc w:val="both"/>
      </w:pPr>
      <w:r>
        <w:rPr>
          <w:rFonts w:ascii="Times New Roman"/>
          <w:b w:val="false"/>
          <w:i w:val="false"/>
          <w:color w:val="000000"/>
          <w:sz w:val="28"/>
        </w:rPr>
        <w:t>
      18. До подачи заявки в Реестр новых технологий заявитель представляет положительное заключение в виде отчета с приложением протоколов испытаний от аккредитованной лаборатории.</w:t>
      </w:r>
    </w:p>
    <w:bookmarkEnd w:id="84"/>
    <w:bookmarkStart w:name="z91" w:id="85"/>
    <w:p>
      <w:pPr>
        <w:spacing w:after="0"/>
        <w:ind w:left="0"/>
        <w:jc w:val="both"/>
      </w:pPr>
      <w:r>
        <w:rPr>
          <w:rFonts w:ascii="Times New Roman"/>
          <w:b w:val="false"/>
          <w:i w:val="false"/>
          <w:color w:val="000000"/>
          <w:sz w:val="28"/>
        </w:rPr>
        <w:t>
      19. До начала апробации на опытном участке Заявитель заключает договор на выполнение услуг/работ для осуществления научно-технического сопровождения и обследования (мониторинга) с научно-исследовательской организацией, имеющей опыт и компетенции в данной области, а также с испытательной лабораторией, аккредитованной на соответствие требованиям ГОСТ ISO/IEC 17025 "Общие требования к компетентности испытательных и калибровочных лабораторий".</w:t>
      </w:r>
    </w:p>
    <w:bookmarkEnd w:id="85"/>
    <w:bookmarkStart w:name="z92" w:id="86"/>
    <w:p>
      <w:pPr>
        <w:spacing w:after="0"/>
        <w:ind w:left="0"/>
        <w:jc w:val="both"/>
      </w:pPr>
      <w:r>
        <w:rPr>
          <w:rFonts w:ascii="Times New Roman"/>
          <w:b w:val="false"/>
          <w:i w:val="false"/>
          <w:color w:val="000000"/>
          <w:sz w:val="28"/>
        </w:rPr>
        <w:t>
      20. Координацию работ по приему заявок, регистрацию, внесение и изменение данных о продукции, модернизацию и развитие функций в единой базе осуществляет юридическое лицо, уполномоченное на выполнение технического и операционного сопровождения базы.</w:t>
      </w:r>
    </w:p>
    <w:bookmarkEnd w:id="86"/>
    <w:bookmarkStart w:name="z93" w:id="87"/>
    <w:p>
      <w:pPr>
        <w:spacing w:after="0"/>
        <w:ind w:left="0"/>
        <w:jc w:val="both"/>
      </w:pPr>
      <w:r>
        <w:rPr>
          <w:rFonts w:ascii="Times New Roman"/>
          <w:b w:val="false"/>
          <w:i w:val="false"/>
          <w:color w:val="000000"/>
          <w:sz w:val="28"/>
        </w:rPr>
        <w:t xml:space="preserve">
      21. Продукция, успешно прошедшая все этапы внедрения и получившая "Зеленый" статус, рекомендуется к широкому внедрению в практику дорожной отрасли на основании решения Технического совета при Комитете автомобильных дорог Министерства транспорта Республики Казахстан. </w:t>
      </w:r>
    </w:p>
    <w:bookmarkEnd w:id="87"/>
    <w:bookmarkStart w:name="z94" w:id="88"/>
    <w:p>
      <w:pPr>
        <w:spacing w:after="0"/>
        <w:ind w:left="0"/>
        <w:jc w:val="both"/>
      </w:pPr>
      <w:r>
        <w:rPr>
          <w:rFonts w:ascii="Times New Roman"/>
          <w:b w:val="false"/>
          <w:i w:val="false"/>
          <w:color w:val="000000"/>
          <w:sz w:val="28"/>
        </w:rPr>
        <w:t>
      22. Отклонение заявки на включение технологии или материала в единую базу (Реестр) осуществляется по следующим основаниям:</w:t>
      </w:r>
    </w:p>
    <w:bookmarkEnd w:id="88"/>
    <w:bookmarkStart w:name="z95" w:id="89"/>
    <w:p>
      <w:pPr>
        <w:spacing w:after="0"/>
        <w:ind w:left="0"/>
        <w:jc w:val="both"/>
      </w:pPr>
      <w:r>
        <w:rPr>
          <w:rFonts w:ascii="Times New Roman"/>
          <w:b w:val="false"/>
          <w:i w:val="false"/>
          <w:color w:val="000000"/>
          <w:sz w:val="28"/>
        </w:rPr>
        <w:t xml:space="preserve">
      1) по официальному обращению заявителя, в том числе в случаях добровольного отказа от внесения технологии (материала) в Реестр, ошибочной подачи заявки, не относящейся к сфере рассматриваемого Реестра, направления дублирующей заявки на одну и ту же технологию (материал) без уточнений или обновлҰнных сведений; </w:t>
      </w:r>
    </w:p>
    <w:bookmarkEnd w:id="89"/>
    <w:bookmarkStart w:name="z96" w:id="90"/>
    <w:p>
      <w:pPr>
        <w:spacing w:after="0"/>
        <w:ind w:left="0"/>
        <w:jc w:val="both"/>
      </w:pPr>
      <w:r>
        <w:rPr>
          <w:rFonts w:ascii="Times New Roman"/>
          <w:b w:val="false"/>
          <w:i w:val="false"/>
          <w:color w:val="000000"/>
          <w:sz w:val="28"/>
        </w:rPr>
        <w:t xml:space="preserve">
      2) отсутствие необходимого пакета документов, предусмотренного для подачи заявки, в установленные сроки на этапе первичной обработки. В случае неполноты, неактуальности или несоответствия представленных данных, а также при отсутствии обратной связи со стороны заявителя на запросы об уточнении в течении 30 календарных дней после окончания срока первичной проверки документов, заявка отклоняется без проведения дальнейших процедур; </w:t>
      </w:r>
    </w:p>
    <w:bookmarkEnd w:id="90"/>
    <w:bookmarkStart w:name="z97" w:id="91"/>
    <w:p>
      <w:pPr>
        <w:spacing w:after="0"/>
        <w:ind w:left="0"/>
        <w:jc w:val="both"/>
      </w:pPr>
      <w:r>
        <w:rPr>
          <w:rFonts w:ascii="Times New Roman"/>
          <w:b w:val="false"/>
          <w:i w:val="false"/>
          <w:color w:val="000000"/>
          <w:sz w:val="28"/>
        </w:rPr>
        <w:t>
      23. Отклоненная заявка может быть подана повторно после устранения причин отказа, при условии выполнения всех требований, установленных настоящими Правилами.</w:t>
      </w:r>
    </w:p>
    <w:bookmarkEnd w:id="91"/>
    <w:bookmarkStart w:name="z98" w:id="92"/>
    <w:p>
      <w:pPr>
        <w:spacing w:after="0"/>
        <w:ind w:left="0"/>
        <w:jc w:val="both"/>
      </w:pPr>
      <w:r>
        <w:rPr>
          <w:rFonts w:ascii="Times New Roman"/>
          <w:b w:val="false"/>
          <w:i w:val="false"/>
          <w:color w:val="000000"/>
          <w:sz w:val="28"/>
        </w:rPr>
        <w:t>
      24. Перечень необходимых документов для подачи заявки на регистрацию продукции и получения "Зеленого" статуса:</w:t>
      </w:r>
    </w:p>
    <w:bookmarkEnd w:id="92"/>
    <w:bookmarkStart w:name="z99" w:id="93"/>
    <w:p>
      <w:pPr>
        <w:spacing w:after="0"/>
        <w:ind w:left="0"/>
        <w:jc w:val="both"/>
      </w:pPr>
      <w:r>
        <w:rPr>
          <w:rFonts w:ascii="Times New Roman"/>
          <w:b w:val="false"/>
          <w:i w:val="false"/>
          <w:color w:val="000000"/>
          <w:sz w:val="28"/>
        </w:rPr>
        <w:t>
      1) наименование продукции, описание технологии, материала, конструкции, изделия;</w:t>
      </w:r>
    </w:p>
    <w:bookmarkEnd w:id="93"/>
    <w:bookmarkStart w:name="z100" w:id="94"/>
    <w:p>
      <w:pPr>
        <w:spacing w:after="0"/>
        <w:ind w:left="0"/>
        <w:jc w:val="both"/>
      </w:pPr>
      <w:r>
        <w:rPr>
          <w:rFonts w:ascii="Times New Roman"/>
          <w:b w:val="false"/>
          <w:i w:val="false"/>
          <w:color w:val="000000"/>
          <w:sz w:val="28"/>
        </w:rPr>
        <w:t>
      2) информация о производителе;</w:t>
      </w:r>
    </w:p>
    <w:bookmarkEnd w:id="94"/>
    <w:bookmarkStart w:name="z101" w:id="95"/>
    <w:p>
      <w:pPr>
        <w:spacing w:after="0"/>
        <w:ind w:left="0"/>
        <w:jc w:val="both"/>
      </w:pPr>
      <w:r>
        <w:rPr>
          <w:rFonts w:ascii="Times New Roman"/>
          <w:b w:val="false"/>
          <w:i w:val="false"/>
          <w:color w:val="000000"/>
          <w:sz w:val="28"/>
        </w:rPr>
        <w:t>
      3) паспорт безопасности;</w:t>
      </w:r>
    </w:p>
    <w:bookmarkEnd w:id="95"/>
    <w:bookmarkStart w:name="z102" w:id="96"/>
    <w:p>
      <w:pPr>
        <w:spacing w:after="0"/>
        <w:ind w:left="0"/>
        <w:jc w:val="both"/>
      </w:pPr>
      <w:r>
        <w:rPr>
          <w:rFonts w:ascii="Times New Roman"/>
          <w:b w:val="false"/>
          <w:i w:val="false"/>
          <w:color w:val="000000"/>
          <w:sz w:val="28"/>
        </w:rPr>
        <w:t>
      4) стандарт организации от производителя (инструкция по применению);</w:t>
      </w:r>
    </w:p>
    <w:bookmarkEnd w:id="96"/>
    <w:bookmarkStart w:name="z103" w:id="97"/>
    <w:p>
      <w:pPr>
        <w:spacing w:after="0"/>
        <w:ind w:left="0"/>
        <w:jc w:val="both"/>
      </w:pPr>
      <w:r>
        <w:rPr>
          <w:rFonts w:ascii="Times New Roman"/>
          <w:b w:val="false"/>
          <w:i w:val="false"/>
          <w:color w:val="000000"/>
          <w:sz w:val="28"/>
        </w:rPr>
        <w:t>
      5) документы, подтверждающие безопасность продукции, изделия (Заключение санитарно-эпидемиологической службы или протокол безопасности продукции);</w:t>
      </w:r>
    </w:p>
    <w:bookmarkEnd w:id="97"/>
    <w:bookmarkStart w:name="z104" w:id="98"/>
    <w:p>
      <w:pPr>
        <w:spacing w:after="0"/>
        <w:ind w:left="0"/>
        <w:jc w:val="both"/>
      </w:pPr>
      <w:r>
        <w:rPr>
          <w:rFonts w:ascii="Times New Roman"/>
          <w:b w:val="false"/>
          <w:i w:val="false"/>
          <w:color w:val="000000"/>
          <w:sz w:val="28"/>
        </w:rPr>
        <w:t>
      6) подтверждение соответствия продукции/изделия нормативным требованиям документов по стандартизации, сертификат соответствия, технологии производства ведомственным нормативным документам;</w:t>
      </w:r>
    </w:p>
    <w:bookmarkEnd w:id="98"/>
    <w:bookmarkStart w:name="z105" w:id="99"/>
    <w:p>
      <w:pPr>
        <w:spacing w:after="0"/>
        <w:ind w:left="0"/>
        <w:jc w:val="both"/>
      </w:pPr>
      <w:r>
        <w:rPr>
          <w:rFonts w:ascii="Times New Roman"/>
          <w:b w:val="false"/>
          <w:i w:val="false"/>
          <w:color w:val="000000"/>
          <w:sz w:val="28"/>
        </w:rPr>
        <w:t>
      7) протоколы испытаний аккредитованной лаборатории в РК, срок выдачи которых не более одного года, либо протоколы испытаний аккредитованной лаборатории другого государства в составе Евразийского экономического союза (при отсутствии возможности проведения испытания в Республике Казахстан);</w:t>
      </w:r>
    </w:p>
    <w:bookmarkEnd w:id="99"/>
    <w:bookmarkStart w:name="z106" w:id="100"/>
    <w:p>
      <w:pPr>
        <w:spacing w:after="0"/>
        <w:ind w:left="0"/>
        <w:jc w:val="both"/>
      </w:pPr>
      <w:r>
        <w:rPr>
          <w:rFonts w:ascii="Times New Roman"/>
          <w:b w:val="false"/>
          <w:i w:val="false"/>
          <w:color w:val="000000"/>
          <w:sz w:val="28"/>
        </w:rPr>
        <w:t>
      8) подтверждение о регистрации в сметно-нормативной базе АО Казахский научно-исследовательский и проектный институт строительства и архитектуры;</w:t>
      </w:r>
    </w:p>
    <w:bookmarkEnd w:id="100"/>
    <w:bookmarkStart w:name="z107" w:id="101"/>
    <w:p>
      <w:pPr>
        <w:spacing w:after="0"/>
        <w:ind w:left="0"/>
        <w:jc w:val="both"/>
      </w:pPr>
      <w:r>
        <w:rPr>
          <w:rFonts w:ascii="Times New Roman"/>
          <w:b w:val="false"/>
          <w:i w:val="false"/>
          <w:color w:val="000000"/>
          <w:sz w:val="28"/>
        </w:rPr>
        <w:t>
      9) опыт применения в Республике Казахстан (отзывы от структурных подразделений в сфере автомобильных дорог местных исполнительных органов, АО "НК "КазАвтоЖол"", РГП "НЦКДА" и другие при наличии);</w:t>
      </w:r>
    </w:p>
    <w:bookmarkEnd w:id="101"/>
    <w:bookmarkStart w:name="z108" w:id="102"/>
    <w:p>
      <w:pPr>
        <w:spacing w:after="0"/>
        <w:ind w:left="0"/>
        <w:jc w:val="both"/>
      </w:pPr>
      <w:r>
        <w:rPr>
          <w:rFonts w:ascii="Times New Roman"/>
          <w:b w:val="false"/>
          <w:i w:val="false"/>
          <w:color w:val="000000"/>
          <w:sz w:val="28"/>
        </w:rPr>
        <w:t>
      10) технологическая карта;</w:t>
      </w:r>
    </w:p>
    <w:bookmarkEnd w:id="102"/>
    <w:bookmarkStart w:name="z109" w:id="103"/>
    <w:p>
      <w:pPr>
        <w:spacing w:after="0"/>
        <w:ind w:left="0"/>
        <w:jc w:val="both"/>
      </w:pPr>
      <w:r>
        <w:rPr>
          <w:rFonts w:ascii="Times New Roman"/>
          <w:b w:val="false"/>
          <w:i w:val="false"/>
          <w:color w:val="000000"/>
          <w:sz w:val="28"/>
        </w:rPr>
        <w:t>
      11) технико-экономическое обоснование или ценовое предложение;</w:t>
      </w:r>
    </w:p>
    <w:bookmarkEnd w:id="103"/>
    <w:bookmarkStart w:name="z110" w:id="104"/>
    <w:p>
      <w:pPr>
        <w:spacing w:after="0"/>
        <w:ind w:left="0"/>
        <w:jc w:val="both"/>
      </w:pPr>
      <w:r>
        <w:rPr>
          <w:rFonts w:ascii="Times New Roman"/>
          <w:b w:val="false"/>
          <w:i w:val="false"/>
          <w:color w:val="000000"/>
          <w:sz w:val="28"/>
        </w:rPr>
        <w:t>
      12) заключение с положительным применением на опытном участке.</w:t>
      </w:r>
    </w:p>
    <w:bookmarkEnd w:id="104"/>
    <w:bookmarkStart w:name="z111" w:id="105"/>
    <w:p>
      <w:pPr>
        <w:spacing w:after="0"/>
        <w:ind w:left="0"/>
        <w:jc w:val="both"/>
      </w:pPr>
      <w:r>
        <w:rPr>
          <w:rFonts w:ascii="Times New Roman"/>
          <w:b w:val="false"/>
          <w:i w:val="false"/>
          <w:color w:val="000000"/>
          <w:sz w:val="28"/>
        </w:rPr>
        <w:t xml:space="preserve">
      25. Первичная проверка документов проводится Администратором единой базы. </w:t>
      </w:r>
    </w:p>
    <w:bookmarkEnd w:id="105"/>
    <w:bookmarkStart w:name="z112" w:id="106"/>
    <w:p>
      <w:pPr>
        <w:spacing w:after="0"/>
        <w:ind w:left="0"/>
        <w:jc w:val="both"/>
      </w:pPr>
      <w:r>
        <w:rPr>
          <w:rFonts w:ascii="Times New Roman"/>
          <w:b w:val="false"/>
          <w:i w:val="false"/>
          <w:color w:val="000000"/>
          <w:sz w:val="28"/>
        </w:rPr>
        <w:t>
      26. Администратор единой базы рассматривает заявку в течение 20 рабочих дней с момента регистрации на предмет еҰ полноты и соответствия предъявляемым требованиям. При отсутствии требуемых документов Администратор дополнительно запрашивает недостающие документы у Заявителя в письменной форме.</w:t>
      </w:r>
    </w:p>
    <w:bookmarkEnd w:id="106"/>
    <w:bookmarkStart w:name="z113" w:id="107"/>
    <w:p>
      <w:pPr>
        <w:spacing w:after="0"/>
        <w:ind w:left="0"/>
        <w:jc w:val="both"/>
      </w:pPr>
      <w:r>
        <w:rPr>
          <w:rFonts w:ascii="Times New Roman"/>
          <w:b w:val="false"/>
          <w:i w:val="false"/>
          <w:color w:val="000000"/>
          <w:sz w:val="28"/>
        </w:rPr>
        <w:t>
      27. Порядок применения продукции на заседании Технического совета до апробации материала на опытном участке.</w:t>
      </w:r>
    </w:p>
    <w:bookmarkEnd w:id="107"/>
    <w:bookmarkStart w:name="z114" w:id="108"/>
    <w:p>
      <w:pPr>
        <w:spacing w:after="0"/>
        <w:ind w:left="0"/>
        <w:jc w:val="both"/>
      </w:pPr>
      <w:r>
        <w:rPr>
          <w:rFonts w:ascii="Times New Roman"/>
          <w:b w:val="false"/>
          <w:i w:val="false"/>
          <w:color w:val="000000"/>
          <w:sz w:val="28"/>
        </w:rPr>
        <w:t>
      28. Техническим советом рассматривается заявленная продукция и принимается решение о ее дальнейшей апробации. Технический совет принимает коллегиальное решение по выделению опытного участка. Производится классификация технологий по статусам согласно приложению №1 настоящих Правил.</w:t>
      </w:r>
    </w:p>
    <w:bookmarkEnd w:id="108"/>
    <w:bookmarkStart w:name="z115" w:id="109"/>
    <w:p>
      <w:pPr>
        <w:spacing w:after="0"/>
        <w:ind w:left="0"/>
        <w:jc w:val="both"/>
      </w:pPr>
      <w:r>
        <w:rPr>
          <w:rFonts w:ascii="Times New Roman"/>
          <w:b w:val="false"/>
          <w:i w:val="false"/>
          <w:color w:val="000000"/>
          <w:sz w:val="28"/>
        </w:rPr>
        <w:t xml:space="preserve">
      29. При наличии протокола лабораторных испытаний заявленной продукции присваивается статус "Серый"; при наличии незавершенного мониторинга опытного участка заявленной продукции присваивается статус "Желтый". </w:t>
      </w:r>
    </w:p>
    <w:bookmarkEnd w:id="109"/>
    <w:bookmarkStart w:name="z116" w:id="110"/>
    <w:p>
      <w:pPr>
        <w:spacing w:after="0"/>
        <w:ind w:left="0"/>
        <w:jc w:val="both"/>
      </w:pPr>
      <w:r>
        <w:rPr>
          <w:rFonts w:ascii="Times New Roman"/>
          <w:b w:val="false"/>
          <w:i w:val="false"/>
          <w:color w:val="000000"/>
          <w:sz w:val="28"/>
        </w:rPr>
        <w:t xml:space="preserve">
      30. Научно-техническое сопровождение и обследование (мониторинг) опытного участка производится после выделения опытного участка. Заявитель продукции заключает договор согласно п.12 Настоящих правил. </w:t>
      </w:r>
    </w:p>
    <w:bookmarkEnd w:id="110"/>
    <w:bookmarkStart w:name="z117" w:id="111"/>
    <w:p>
      <w:pPr>
        <w:spacing w:after="0"/>
        <w:ind w:left="0"/>
        <w:jc w:val="both"/>
      </w:pPr>
      <w:r>
        <w:rPr>
          <w:rFonts w:ascii="Times New Roman"/>
          <w:b w:val="false"/>
          <w:i w:val="false"/>
          <w:color w:val="000000"/>
          <w:sz w:val="28"/>
        </w:rPr>
        <w:t>
      Примечание: для определения эффективности продукции Национальный оператор по управлению автомобильными дорогами или местный исполнительный орган предусматривает выделение опытных участков в различных климатических условиях, которые позволяют выявить их влияние на физико-механические и эксплуатационные свойства.</w:t>
      </w:r>
    </w:p>
    <w:bookmarkEnd w:id="111"/>
    <w:bookmarkStart w:name="z118" w:id="112"/>
    <w:p>
      <w:pPr>
        <w:spacing w:after="0"/>
        <w:ind w:left="0"/>
        <w:jc w:val="both"/>
      </w:pPr>
      <w:r>
        <w:rPr>
          <w:rFonts w:ascii="Times New Roman"/>
          <w:b w:val="false"/>
          <w:i w:val="false"/>
          <w:color w:val="000000"/>
          <w:sz w:val="28"/>
        </w:rPr>
        <w:t xml:space="preserve">
      31. Для обеспечения объективной оценки результатов апробации продукции на основании решения заседания Технического совета на опытном участке формируется апробационная комиссия в следующем составе: представитель уполномоченного органа, в чью компетенцию входит управление соответствующим опытным участком (в том числе национального оператора по управлению автомобильными дорогами, управления пассажирского транспорта и транспортной инфраструктуры либо местного исполнительного органа), представитель РГП "НЦКДА", а также представитель организации, осуществляющей научно-техническое сопровождение. Заявитель и представитель подрядной организации, осуществляющей работы на опытном участке, не входят в состав апробационной комиссии, однако имеют право присутствовать при проведении апробации на опытном участке и рассмотрении ее результатов. </w:t>
      </w:r>
    </w:p>
    <w:bookmarkEnd w:id="112"/>
    <w:bookmarkStart w:name="z119" w:id="113"/>
    <w:p>
      <w:pPr>
        <w:spacing w:after="0"/>
        <w:ind w:left="0"/>
        <w:jc w:val="both"/>
      </w:pPr>
      <w:r>
        <w:rPr>
          <w:rFonts w:ascii="Times New Roman"/>
          <w:b w:val="false"/>
          <w:i w:val="false"/>
          <w:color w:val="000000"/>
          <w:sz w:val="28"/>
        </w:rPr>
        <w:t xml:space="preserve">
      32. Научно-техническое сопровождение опытных участков включает: визуальное и/ или инструментальное обследование (состояние выделенного участка, наличие деформаций, геометрические параметры, интенсивность движения); предварительный отбор дорожно-строительных материалов, изделий. Испытания должны проводиться по СТ РК 1218 "Материалы на основе органических вяжущих для дорожного и аэродромного строительства. Методы испытаний", СТ РК 973 "Материалы каменные и грунты, обработанные неорганическими вяжущими, для дорожного и аэродромного строительства. Технические условия.", ГОСТ 12801 "Материалы на основе органических вяжущих для дорожного и аэродромного строительства. Методы испытаний" с оформлением Акта отбора образцов. </w:t>
      </w:r>
    </w:p>
    <w:bookmarkEnd w:id="113"/>
    <w:bookmarkStart w:name="z120" w:id="114"/>
    <w:p>
      <w:pPr>
        <w:spacing w:after="0"/>
        <w:ind w:left="0"/>
        <w:jc w:val="both"/>
      </w:pPr>
      <w:r>
        <w:rPr>
          <w:rFonts w:ascii="Times New Roman"/>
          <w:b w:val="false"/>
          <w:i w:val="false"/>
          <w:color w:val="000000"/>
          <w:sz w:val="28"/>
        </w:rPr>
        <w:t xml:space="preserve">
      33. Сопровождение включает в себя: </w:t>
      </w:r>
    </w:p>
    <w:bookmarkEnd w:id="114"/>
    <w:bookmarkStart w:name="z121" w:id="115"/>
    <w:p>
      <w:pPr>
        <w:spacing w:after="0"/>
        <w:ind w:left="0"/>
        <w:jc w:val="both"/>
      </w:pPr>
      <w:r>
        <w:rPr>
          <w:rFonts w:ascii="Times New Roman"/>
          <w:b w:val="false"/>
          <w:i w:val="false"/>
          <w:color w:val="000000"/>
          <w:sz w:val="28"/>
        </w:rPr>
        <w:t xml:space="preserve">
      1) подбор составов смесей с учетом местных материалов, климатических зон; </w:t>
      </w:r>
    </w:p>
    <w:bookmarkEnd w:id="115"/>
    <w:bookmarkStart w:name="z122" w:id="116"/>
    <w:p>
      <w:pPr>
        <w:spacing w:after="0"/>
        <w:ind w:left="0"/>
        <w:jc w:val="both"/>
      </w:pPr>
      <w:r>
        <w:rPr>
          <w:rFonts w:ascii="Times New Roman"/>
          <w:b w:val="false"/>
          <w:i w:val="false"/>
          <w:color w:val="000000"/>
          <w:sz w:val="28"/>
        </w:rPr>
        <w:t xml:space="preserve">
      2) наблюдение процесса производства работ с фиксированием соблюдения технологии (фотоотчет не менее 3 фотографий); </w:t>
      </w:r>
    </w:p>
    <w:bookmarkEnd w:id="116"/>
    <w:bookmarkStart w:name="z123" w:id="117"/>
    <w:p>
      <w:pPr>
        <w:spacing w:after="0"/>
        <w:ind w:left="0"/>
        <w:jc w:val="both"/>
      </w:pPr>
      <w:r>
        <w:rPr>
          <w:rFonts w:ascii="Times New Roman"/>
          <w:b w:val="false"/>
          <w:i w:val="false"/>
          <w:color w:val="000000"/>
          <w:sz w:val="28"/>
        </w:rPr>
        <w:t>
      3) отбор материалов на опытном участке с составлением Акта отбора проб.</w:t>
      </w:r>
    </w:p>
    <w:bookmarkEnd w:id="117"/>
    <w:bookmarkStart w:name="z124" w:id="118"/>
    <w:p>
      <w:pPr>
        <w:spacing w:after="0"/>
        <w:ind w:left="0"/>
        <w:jc w:val="both"/>
      </w:pPr>
      <w:r>
        <w:rPr>
          <w:rFonts w:ascii="Times New Roman"/>
          <w:b w:val="false"/>
          <w:i w:val="false"/>
          <w:color w:val="000000"/>
          <w:sz w:val="28"/>
        </w:rPr>
        <w:t xml:space="preserve">
      34. После окончания производства работ по внедрению продукции на опытном участке, представителем организации, осуществляющей научно-техническое сопровождение, составляется Акт по научно-техническому сопровождению опытного участка (объекта), согласно </w:t>
      </w:r>
      <w:r>
        <w:rPr>
          <w:rFonts w:ascii="Times New Roman"/>
          <w:b w:val="false"/>
          <w:i w:val="false"/>
          <w:color w:val="000000"/>
          <w:sz w:val="28"/>
        </w:rPr>
        <w:t>Приложению № 2</w:t>
      </w:r>
      <w:r>
        <w:rPr>
          <w:rFonts w:ascii="Times New Roman"/>
          <w:b w:val="false"/>
          <w:i w:val="false"/>
          <w:color w:val="000000"/>
          <w:sz w:val="28"/>
        </w:rPr>
        <w:t xml:space="preserve"> настоящих Правил.</w:t>
      </w:r>
    </w:p>
    <w:bookmarkEnd w:id="118"/>
    <w:bookmarkStart w:name="z125" w:id="119"/>
    <w:p>
      <w:pPr>
        <w:spacing w:after="0"/>
        <w:ind w:left="0"/>
        <w:jc w:val="both"/>
      </w:pPr>
      <w:r>
        <w:rPr>
          <w:rFonts w:ascii="Times New Roman"/>
          <w:b w:val="false"/>
          <w:i w:val="false"/>
          <w:color w:val="000000"/>
          <w:sz w:val="28"/>
        </w:rPr>
        <w:t xml:space="preserve">
      35. Обследование (мониторинг) для оценки эффективности применения продукции осуществляется на основании заключенного договора. Срок обследования (мониторинга) опытного участка определяется согласно </w:t>
      </w:r>
      <w:r>
        <w:rPr>
          <w:rFonts w:ascii="Times New Roman"/>
          <w:b w:val="false"/>
          <w:i w:val="false"/>
          <w:color w:val="000000"/>
          <w:sz w:val="28"/>
        </w:rPr>
        <w:t>Приложению № 4</w:t>
      </w:r>
      <w:r>
        <w:rPr>
          <w:rFonts w:ascii="Times New Roman"/>
          <w:b w:val="false"/>
          <w:i w:val="false"/>
          <w:color w:val="000000"/>
          <w:sz w:val="28"/>
        </w:rPr>
        <w:t xml:space="preserve"> к настоящим Правилам в течение всего периода обследования (мониторинга). По результатам каждого осмотра оформляется Акт на выполнение обследования (мониторинга) состояния опытного и участков с применением (наименование нового материала и технологий),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настоящим Правилам.</w:t>
      </w:r>
    </w:p>
    <w:bookmarkEnd w:id="119"/>
    <w:bookmarkStart w:name="z126" w:id="120"/>
    <w:p>
      <w:pPr>
        <w:spacing w:after="0"/>
        <w:ind w:left="0"/>
        <w:jc w:val="both"/>
      </w:pPr>
      <w:r>
        <w:rPr>
          <w:rFonts w:ascii="Times New Roman"/>
          <w:b w:val="false"/>
          <w:i w:val="false"/>
          <w:color w:val="000000"/>
          <w:sz w:val="28"/>
        </w:rPr>
        <w:t>
      Примечание:</w:t>
      </w:r>
    </w:p>
    <w:bookmarkEnd w:id="120"/>
    <w:bookmarkStart w:name="z127" w:id="121"/>
    <w:p>
      <w:pPr>
        <w:spacing w:after="0"/>
        <w:ind w:left="0"/>
        <w:jc w:val="both"/>
      </w:pPr>
      <w:r>
        <w:rPr>
          <w:rFonts w:ascii="Times New Roman"/>
          <w:b w:val="false"/>
          <w:i w:val="false"/>
          <w:color w:val="000000"/>
          <w:sz w:val="28"/>
        </w:rPr>
        <w:t xml:space="preserve">
      1) первый мониторинг опытных участков, срок апробации которого более шести месяцев осуществляется после первого зимнего периода эксплуатации; </w:t>
      </w:r>
    </w:p>
    <w:bookmarkEnd w:id="121"/>
    <w:bookmarkStart w:name="z128" w:id="122"/>
    <w:p>
      <w:pPr>
        <w:spacing w:after="0"/>
        <w:ind w:left="0"/>
        <w:jc w:val="both"/>
      </w:pPr>
      <w:r>
        <w:rPr>
          <w:rFonts w:ascii="Times New Roman"/>
          <w:b w:val="false"/>
          <w:i w:val="false"/>
          <w:color w:val="000000"/>
          <w:sz w:val="28"/>
        </w:rPr>
        <w:t>
      2) в случае, если, опытный участок устроен на объекте, не сданном в эксплуатацию, то его мониторинг переносится на последующий период после его сдачи. При этом должны быть документальное подтверждение (Акт в свободной форме) о том, что участок дороги на момент обследования (мониторинга) не эксплуатируется.</w:t>
      </w:r>
    </w:p>
    <w:bookmarkEnd w:id="122"/>
    <w:bookmarkStart w:name="z129" w:id="123"/>
    <w:p>
      <w:pPr>
        <w:spacing w:after="0"/>
        <w:ind w:left="0"/>
        <w:jc w:val="both"/>
      </w:pPr>
      <w:r>
        <w:rPr>
          <w:rFonts w:ascii="Times New Roman"/>
          <w:b w:val="false"/>
          <w:i w:val="false"/>
          <w:color w:val="000000"/>
          <w:sz w:val="28"/>
        </w:rPr>
        <w:t xml:space="preserve">
      36. До окончания срока апробации, по требованию заявителя научно-исследовательская организация, выполняющая научно-техническое сопровождение, предоставляет акт по научно-техническому сопровождению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настоящим Правилам. </w:t>
      </w:r>
    </w:p>
    <w:bookmarkEnd w:id="123"/>
    <w:bookmarkStart w:name="z130" w:id="124"/>
    <w:p>
      <w:pPr>
        <w:spacing w:after="0"/>
        <w:ind w:left="0"/>
        <w:jc w:val="both"/>
      </w:pPr>
      <w:r>
        <w:rPr>
          <w:rFonts w:ascii="Times New Roman"/>
          <w:b w:val="false"/>
          <w:i w:val="false"/>
          <w:color w:val="000000"/>
          <w:sz w:val="28"/>
        </w:rPr>
        <w:t>
      37. Заключение об эффективности применения продукции выдается после окончания срока апробации. В заключении указываются следующие сведения: описание продукции или технологии, протоколы испытаний, акты, расчеты и другие материалы, являющиеся частью комплекта исполнительной документации.</w:t>
      </w:r>
    </w:p>
    <w:bookmarkEnd w:id="124"/>
    <w:bookmarkStart w:name="z131" w:id="125"/>
    <w:p>
      <w:pPr>
        <w:spacing w:after="0"/>
        <w:ind w:left="0"/>
        <w:jc w:val="both"/>
      </w:pPr>
      <w:r>
        <w:rPr>
          <w:rFonts w:ascii="Times New Roman"/>
          <w:b w:val="false"/>
          <w:i w:val="false"/>
          <w:color w:val="000000"/>
          <w:sz w:val="28"/>
        </w:rPr>
        <w:t xml:space="preserve">
      38. В целях поддержки казахстанских товаропроизводителей продукции предусмотрено сокращение срока апробации, согласно алгоритму, в </w:t>
      </w:r>
      <w:r>
        <w:rPr>
          <w:rFonts w:ascii="Times New Roman"/>
          <w:b w:val="false"/>
          <w:i w:val="false"/>
          <w:color w:val="000000"/>
          <w:sz w:val="28"/>
        </w:rPr>
        <w:t>приложении № 6</w:t>
      </w:r>
      <w:r>
        <w:rPr>
          <w:rFonts w:ascii="Times New Roman"/>
          <w:b w:val="false"/>
          <w:i w:val="false"/>
          <w:color w:val="000000"/>
          <w:sz w:val="28"/>
        </w:rPr>
        <w:t xml:space="preserve"> к настоящим Правилам, если иное не противоречит полученным отрицательным результатам в период обследования (мониторинга).</w:t>
      </w:r>
    </w:p>
    <w:bookmarkEnd w:id="125"/>
    <w:bookmarkStart w:name="z132" w:id="126"/>
    <w:p>
      <w:pPr>
        <w:spacing w:after="0"/>
        <w:ind w:left="0"/>
        <w:jc w:val="both"/>
      </w:pPr>
      <w:r>
        <w:rPr>
          <w:rFonts w:ascii="Times New Roman"/>
          <w:b w:val="false"/>
          <w:i w:val="false"/>
          <w:color w:val="000000"/>
          <w:sz w:val="28"/>
        </w:rPr>
        <w:t>
      39. При положительных результатах обследования (мониторинга) и голосования на заседании Технического совета продукция вносится в Реестр новых материалов и технологий, присваивается "Зеленый" статус, что является основанием для широкого внедрения в практику дорожной отрасли.</w:t>
      </w:r>
    </w:p>
    <w:bookmarkEnd w:id="126"/>
    <w:bookmarkStart w:name="z133" w:id="127"/>
    <w:p>
      <w:pPr>
        <w:spacing w:after="0"/>
        <w:ind w:left="0"/>
        <w:jc w:val="both"/>
      </w:pPr>
      <w:r>
        <w:rPr>
          <w:rFonts w:ascii="Times New Roman"/>
          <w:b w:val="false"/>
          <w:i w:val="false"/>
          <w:color w:val="000000"/>
          <w:sz w:val="28"/>
        </w:rPr>
        <w:t>
      40. При наличии дефектов на опытных участках, выявленных в ходе обследования (мониторинга), превышающих 30 % от общего объема работ – инновационная продукция считается неприемлемого качества, подлежит выявлению причин их возникновения и повторной апробации.</w:t>
      </w:r>
    </w:p>
    <w:bookmarkEnd w:id="127"/>
    <w:bookmarkStart w:name="z134" w:id="128"/>
    <w:p>
      <w:pPr>
        <w:spacing w:after="0"/>
        <w:ind w:left="0"/>
        <w:jc w:val="both"/>
      </w:pPr>
      <w:r>
        <w:rPr>
          <w:rFonts w:ascii="Times New Roman"/>
          <w:b w:val="false"/>
          <w:i w:val="false"/>
          <w:color w:val="000000"/>
          <w:sz w:val="28"/>
        </w:rPr>
        <w:t xml:space="preserve">
      41. В случае, если продукция ранее применялась на строительных участках и претендует на получение "Зеленого" статуса без повторной апробации, заявитель предоставляет доказательства, подтверждающие, что данная продукция ранее проходила апробацию и/или применялась в строительстве/ремонте: фото и видеоматериалы, официальные подтверждающие документы от ведомственных организаций, местных исполнительных органов, подрядной организации. Полученные материалы предоставляются на ознакомление Техническому совету. Решение о присвоении или отказе в "Зеленом" статусе остается за Техническим советом. Рассмотрение заявки проводится в случае, если два или более участков имеют положительный результат внедрения, срок давности которого составляет не более 5 лет. </w:t>
      </w:r>
    </w:p>
    <w:bookmarkEnd w:id="128"/>
    <w:bookmarkStart w:name="z135" w:id="129"/>
    <w:p>
      <w:pPr>
        <w:spacing w:after="0"/>
        <w:ind w:left="0"/>
        <w:jc w:val="both"/>
      </w:pPr>
      <w:r>
        <w:rPr>
          <w:rFonts w:ascii="Times New Roman"/>
          <w:b w:val="false"/>
          <w:i w:val="false"/>
          <w:color w:val="000000"/>
          <w:sz w:val="28"/>
        </w:rPr>
        <w:t>
      42. Заседание Технического совета проводится после окончания апробации материала на опытном участке.</w:t>
      </w:r>
    </w:p>
    <w:bookmarkEnd w:id="129"/>
    <w:bookmarkStart w:name="z136" w:id="130"/>
    <w:p>
      <w:pPr>
        <w:spacing w:after="0"/>
        <w:ind w:left="0"/>
        <w:jc w:val="both"/>
      </w:pPr>
      <w:r>
        <w:rPr>
          <w:rFonts w:ascii="Times New Roman"/>
          <w:b w:val="false"/>
          <w:i w:val="false"/>
          <w:color w:val="000000"/>
          <w:sz w:val="28"/>
        </w:rPr>
        <w:t xml:space="preserve">
      43. После окончания срока апробации и получения положительного заключения от научно-исследовательской организации, поставщик претендует на получение статуса "Зеленый". </w:t>
      </w:r>
    </w:p>
    <w:bookmarkEnd w:id="130"/>
    <w:bookmarkStart w:name="z137" w:id="131"/>
    <w:p>
      <w:pPr>
        <w:spacing w:after="0"/>
        <w:ind w:left="0"/>
        <w:jc w:val="both"/>
      </w:pPr>
      <w:r>
        <w:rPr>
          <w:rFonts w:ascii="Times New Roman"/>
          <w:b w:val="false"/>
          <w:i w:val="false"/>
          <w:color w:val="000000"/>
          <w:sz w:val="28"/>
        </w:rPr>
        <w:t xml:space="preserve">
      44. "Зеленый" статус присваивается путем онлайн-голосования членов Технического совета, при этом необходимо участие в голосовании не менее 30 % от общего числа утвержденных членов. </w:t>
      </w:r>
    </w:p>
    <w:bookmarkEnd w:id="131"/>
    <w:bookmarkStart w:name="z138" w:id="132"/>
    <w:p>
      <w:pPr>
        <w:spacing w:after="0"/>
        <w:ind w:left="0"/>
        <w:jc w:val="both"/>
      </w:pPr>
      <w:r>
        <w:rPr>
          <w:rFonts w:ascii="Times New Roman"/>
          <w:b w:val="false"/>
          <w:i w:val="false"/>
          <w:color w:val="000000"/>
          <w:sz w:val="28"/>
        </w:rPr>
        <w:t xml:space="preserve">
      45. При меньшем количестве голосующих членов Технического совета - голосование считается не состоявшимся. </w:t>
      </w:r>
    </w:p>
    <w:bookmarkEnd w:id="132"/>
    <w:bookmarkStart w:name="z139" w:id="133"/>
    <w:p>
      <w:pPr>
        <w:spacing w:after="0"/>
        <w:ind w:left="0"/>
        <w:jc w:val="both"/>
      </w:pPr>
      <w:r>
        <w:rPr>
          <w:rFonts w:ascii="Times New Roman"/>
          <w:b w:val="false"/>
          <w:i w:val="false"/>
          <w:color w:val="000000"/>
          <w:sz w:val="28"/>
        </w:rPr>
        <w:t>
      46. "Зеленый" статус присваивается материалу при получении более 50 % голосов членов Технического совета. В случае набора 50 % голосов и менее, вопрос о присвоении "ЗелҰного" статуса рассматривается повторно на последующем заседании Технического совета, при наличии дополнительных доказательств эффективности продукции, не ранее чем через 2 месяца и только по предварительному согласованию с Техническим советом.</w:t>
      </w:r>
    </w:p>
    <w:bookmarkEnd w:id="133"/>
    <w:bookmarkStart w:name="z140" w:id="134"/>
    <w:p>
      <w:pPr>
        <w:spacing w:after="0"/>
        <w:ind w:left="0"/>
        <w:jc w:val="both"/>
      </w:pPr>
      <w:r>
        <w:rPr>
          <w:rFonts w:ascii="Times New Roman"/>
          <w:b w:val="false"/>
          <w:i w:val="false"/>
          <w:color w:val="000000"/>
          <w:sz w:val="28"/>
        </w:rPr>
        <w:t>
      Примечание: при поступлении письменного запроса от Поставщика новых технологий об исключении материала из единой базы или получения отрицательного заключения по апробации, технология или материал получает статус "Синий" без рассмотрения на заседании Технического совета.</w:t>
      </w:r>
    </w:p>
    <w:bookmarkEnd w:id="134"/>
    <w:bookmarkStart w:name="z141" w:id="135"/>
    <w:p>
      <w:pPr>
        <w:spacing w:after="0"/>
        <w:ind w:left="0"/>
        <w:jc w:val="both"/>
      </w:pPr>
      <w:r>
        <w:rPr>
          <w:rFonts w:ascii="Times New Roman"/>
          <w:b w:val="false"/>
          <w:i w:val="false"/>
          <w:color w:val="000000"/>
          <w:sz w:val="28"/>
        </w:rPr>
        <w:t>
      47. При закупках продукции для объектов нового строительства, реконструкции, капитального и среднего ремонта необходимо учитывать наличие его в единой базе, а также апробированную продукцию отечественных производителей со статусом "Зеленый".</w:t>
      </w:r>
    </w:p>
    <w:bookmarkEnd w:id="135"/>
    <w:bookmarkStart w:name="z142" w:id="136"/>
    <w:p>
      <w:pPr>
        <w:spacing w:after="0"/>
        <w:ind w:left="0"/>
        <w:jc w:val="both"/>
      </w:pPr>
      <w:r>
        <w:rPr>
          <w:rFonts w:ascii="Times New Roman"/>
          <w:b w:val="false"/>
          <w:i w:val="false"/>
          <w:color w:val="000000"/>
          <w:sz w:val="28"/>
        </w:rPr>
        <w:t xml:space="preserve">
      48. В случае прохождения более половины обозначенного срока апробации без обнаруженных дефектов, допускается применение продукции со статусом "Желтый" в пилотном проекте. Площадь участков пилотных проектов осуществляется в соответствии с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 </w:t>
      </w:r>
    </w:p>
    <w:bookmarkEnd w:id="136"/>
    <w:bookmarkStart w:name="z143" w:id="137"/>
    <w:p>
      <w:pPr>
        <w:spacing w:after="0"/>
        <w:ind w:left="0"/>
        <w:jc w:val="both"/>
      </w:pPr>
      <w:r>
        <w:rPr>
          <w:rFonts w:ascii="Times New Roman"/>
          <w:b w:val="false"/>
          <w:i w:val="false"/>
          <w:color w:val="000000"/>
          <w:sz w:val="28"/>
        </w:rPr>
        <w:t xml:space="preserve">
      49. Коммерческая реализация материала с статусом "Желтый" осуществляется при технологическом участии поставщика новой технологии и/или материала продукции, научно-технического сопровождения научно-исследовательской организации, имеющей опыт и компетенции в данной области, а также с испытательными лабораториями, аккредитованными на соответствие требованиям ГОСТ ISO/IEC 17025 "Общие требования к компетентности испытательных и калибровочных лабораторий". </w:t>
      </w:r>
    </w:p>
    <w:bookmarkEnd w:id="137"/>
    <w:bookmarkStart w:name="z144" w:id="138"/>
    <w:p>
      <w:pPr>
        <w:spacing w:after="0"/>
        <w:ind w:left="0"/>
        <w:jc w:val="both"/>
      </w:pPr>
      <w:r>
        <w:rPr>
          <w:rFonts w:ascii="Times New Roman"/>
          <w:b w:val="false"/>
          <w:i w:val="false"/>
          <w:color w:val="000000"/>
          <w:sz w:val="28"/>
        </w:rPr>
        <w:t xml:space="preserve">
      50. Мониторинг и оценка качества дорожно-строительных работ при устройстве пилотных проектов с применением материала с статусом "Желтым", является обязательным и регламентируется действующим законодательством Республики Казахстан: ТР ТС 014/2011 "Безопасность автомобильных дорог" от 18 октября 2011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 245 от 17 июля 2001 года, ТР РК "О безопасности зданий и сооружений, строительных материалов и изделий" № 435 от 9 июня 2023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 242-II от 16 июля 2001 года,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"Об утверждении классификации видов работ, выполняемых при содержании, текущем, среднем и капитальном ремонтах автомобильных дорог и управлении дорожными активами" № 56 от 27 января 2014 года (зарегистрирован в Реестре государственной регистрации нормативных правовых актов № 9176) и действующими нормативными документами по стандартизации.</w:t>
      </w:r>
    </w:p>
    <w:bookmarkEnd w:id="138"/>
    <w:bookmarkStart w:name="z145" w:id="139"/>
    <w:p>
      <w:pPr>
        <w:spacing w:after="0"/>
        <w:ind w:left="0"/>
        <w:jc w:val="both"/>
      </w:pPr>
      <w:r>
        <w:rPr>
          <w:rFonts w:ascii="Times New Roman"/>
          <w:b w:val="false"/>
          <w:i w:val="false"/>
          <w:color w:val="000000"/>
          <w:sz w:val="28"/>
        </w:rPr>
        <w:t>
      51. Технический надзор в пилотных проектах осуществляется в соответствии с ПР РК 218-162 "Инструкция по осуществлению технического надзора и определению затрат на него при среднем и текущем ремонте автомобильных дорог общего пользования" и ВН 8.12.001 "Контроль качества и приемка работ при строительстве и ремонте автомобильных дорог".</w:t>
      </w:r>
    </w:p>
    <w:bookmarkEnd w:id="139"/>
    <w:bookmarkStart w:name="z146" w:id="140"/>
    <w:p>
      <w:pPr>
        <w:spacing w:after="0"/>
        <w:ind w:left="0"/>
        <w:jc w:val="left"/>
      </w:pPr>
      <w:r>
        <w:rPr>
          <w:rFonts w:ascii="Times New Roman"/>
          <w:b/>
          <w:i w:val="false"/>
          <w:color w:val="000000"/>
        </w:rPr>
        <w:t xml:space="preserve"> Параграф 2. Формирование и ведение единой базы применительно к машинам, оборудованию и механизмам</w:t>
      </w:r>
    </w:p>
    <w:bookmarkEnd w:id="140"/>
    <w:bookmarkStart w:name="z147" w:id="141"/>
    <w:p>
      <w:pPr>
        <w:spacing w:after="0"/>
        <w:ind w:left="0"/>
        <w:jc w:val="both"/>
      </w:pPr>
      <w:r>
        <w:rPr>
          <w:rFonts w:ascii="Times New Roman"/>
          <w:b w:val="false"/>
          <w:i w:val="false"/>
          <w:color w:val="000000"/>
          <w:sz w:val="28"/>
        </w:rPr>
        <w:t>
      52. Для актуализации технологических карт и единичных расценок на новые современные машины и механизмы, навесное оборудование в цифровой платформе единой базы ведется формирование каталога по применению уникальных, современных машин, оборудования и механизмов на территории Республики Казахстан.</w:t>
      </w:r>
    </w:p>
    <w:bookmarkEnd w:id="141"/>
    <w:bookmarkStart w:name="z148" w:id="142"/>
    <w:p>
      <w:pPr>
        <w:spacing w:after="0"/>
        <w:ind w:left="0"/>
        <w:jc w:val="both"/>
      </w:pPr>
      <w:r>
        <w:rPr>
          <w:rFonts w:ascii="Times New Roman"/>
          <w:b w:val="false"/>
          <w:i w:val="false"/>
          <w:color w:val="000000"/>
          <w:sz w:val="28"/>
        </w:rPr>
        <w:t>
      53. После наполнения каталога составляются сводные сметные расценки на выполнение видов работ по строительству/ реконструкции, капитальному, среднему, текущему ремонту и содержанию автомобильных дорог и сооружений на них в зависимости от следующих показателей, характеризующих эффективность работы машин, оборудования и механизмов:</w:t>
      </w:r>
    </w:p>
    <w:bookmarkEnd w:id="142"/>
    <w:bookmarkStart w:name="z149" w:id="143"/>
    <w:p>
      <w:pPr>
        <w:spacing w:after="0"/>
        <w:ind w:left="0"/>
        <w:jc w:val="both"/>
      </w:pPr>
      <w:r>
        <w:rPr>
          <w:rFonts w:ascii="Times New Roman"/>
          <w:b w:val="false"/>
          <w:i w:val="false"/>
          <w:color w:val="000000"/>
          <w:sz w:val="28"/>
        </w:rPr>
        <w:t>
      1) повышение производительности;</w:t>
      </w:r>
    </w:p>
    <w:bookmarkEnd w:id="143"/>
    <w:bookmarkStart w:name="z150" w:id="144"/>
    <w:p>
      <w:pPr>
        <w:spacing w:after="0"/>
        <w:ind w:left="0"/>
        <w:jc w:val="both"/>
      </w:pPr>
      <w:r>
        <w:rPr>
          <w:rFonts w:ascii="Times New Roman"/>
          <w:b w:val="false"/>
          <w:i w:val="false"/>
          <w:color w:val="000000"/>
          <w:sz w:val="28"/>
        </w:rPr>
        <w:t>
      2) уменьшение эксплуатационных затрат;</w:t>
      </w:r>
    </w:p>
    <w:bookmarkEnd w:id="144"/>
    <w:bookmarkStart w:name="z151" w:id="145"/>
    <w:p>
      <w:pPr>
        <w:spacing w:after="0"/>
        <w:ind w:left="0"/>
        <w:jc w:val="both"/>
      </w:pPr>
      <w:r>
        <w:rPr>
          <w:rFonts w:ascii="Times New Roman"/>
          <w:b w:val="false"/>
          <w:i w:val="false"/>
          <w:color w:val="000000"/>
          <w:sz w:val="28"/>
        </w:rPr>
        <w:t>
      3) амортизационные отчисления;</w:t>
      </w:r>
    </w:p>
    <w:bookmarkEnd w:id="145"/>
    <w:bookmarkStart w:name="z152" w:id="146"/>
    <w:p>
      <w:pPr>
        <w:spacing w:after="0"/>
        <w:ind w:left="0"/>
        <w:jc w:val="both"/>
      </w:pPr>
      <w:r>
        <w:rPr>
          <w:rFonts w:ascii="Times New Roman"/>
          <w:b w:val="false"/>
          <w:i w:val="false"/>
          <w:color w:val="000000"/>
          <w:sz w:val="28"/>
        </w:rPr>
        <w:t>
      4) затраты на ремонт и техническое обслуживание;</w:t>
      </w:r>
    </w:p>
    <w:bookmarkEnd w:id="146"/>
    <w:bookmarkStart w:name="z153" w:id="147"/>
    <w:p>
      <w:pPr>
        <w:spacing w:after="0"/>
        <w:ind w:left="0"/>
        <w:jc w:val="both"/>
      </w:pPr>
      <w:r>
        <w:rPr>
          <w:rFonts w:ascii="Times New Roman"/>
          <w:b w:val="false"/>
          <w:i w:val="false"/>
          <w:color w:val="000000"/>
          <w:sz w:val="28"/>
        </w:rPr>
        <w:t>
      5) затраты на замену быстроизнашивающихся частей и сменной оснастки;</w:t>
      </w:r>
    </w:p>
    <w:bookmarkEnd w:id="147"/>
    <w:bookmarkStart w:name="z154" w:id="148"/>
    <w:p>
      <w:pPr>
        <w:spacing w:after="0"/>
        <w:ind w:left="0"/>
        <w:jc w:val="both"/>
      </w:pPr>
      <w:r>
        <w:rPr>
          <w:rFonts w:ascii="Times New Roman"/>
          <w:b w:val="false"/>
          <w:i w:val="false"/>
          <w:color w:val="000000"/>
          <w:sz w:val="28"/>
        </w:rPr>
        <w:t>
      6) заработная плата машинистов;</w:t>
      </w:r>
    </w:p>
    <w:bookmarkEnd w:id="148"/>
    <w:bookmarkStart w:name="z155" w:id="149"/>
    <w:p>
      <w:pPr>
        <w:spacing w:after="0"/>
        <w:ind w:left="0"/>
        <w:jc w:val="both"/>
      </w:pPr>
      <w:r>
        <w:rPr>
          <w:rFonts w:ascii="Times New Roman"/>
          <w:b w:val="false"/>
          <w:i w:val="false"/>
          <w:color w:val="000000"/>
          <w:sz w:val="28"/>
        </w:rPr>
        <w:t>
      7) затраты на энергоносители;</w:t>
      </w:r>
    </w:p>
    <w:bookmarkEnd w:id="149"/>
    <w:bookmarkStart w:name="z156" w:id="150"/>
    <w:p>
      <w:pPr>
        <w:spacing w:after="0"/>
        <w:ind w:left="0"/>
        <w:jc w:val="both"/>
      </w:pPr>
      <w:r>
        <w:rPr>
          <w:rFonts w:ascii="Times New Roman"/>
          <w:b w:val="false"/>
          <w:i w:val="false"/>
          <w:color w:val="000000"/>
          <w:sz w:val="28"/>
        </w:rPr>
        <w:t>
      8) затраты на смазочные материалы;</w:t>
      </w:r>
    </w:p>
    <w:bookmarkEnd w:id="150"/>
    <w:bookmarkStart w:name="z157" w:id="151"/>
    <w:p>
      <w:pPr>
        <w:spacing w:after="0"/>
        <w:ind w:left="0"/>
        <w:jc w:val="both"/>
      </w:pPr>
      <w:r>
        <w:rPr>
          <w:rFonts w:ascii="Times New Roman"/>
          <w:b w:val="false"/>
          <w:i w:val="false"/>
          <w:color w:val="000000"/>
          <w:sz w:val="28"/>
        </w:rPr>
        <w:t>
      9) затраты на гидравлическую жидкость;</w:t>
      </w:r>
    </w:p>
    <w:bookmarkEnd w:id="151"/>
    <w:bookmarkStart w:name="z158" w:id="152"/>
    <w:p>
      <w:pPr>
        <w:spacing w:after="0"/>
        <w:ind w:left="0"/>
        <w:jc w:val="both"/>
      </w:pPr>
      <w:r>
        <w:rPr>
          <w:rFonts w:ascii="Times New Roman"/>
          <w:b w:val="false"/>
          <w:i w:val="false"/>
          <w:color w:val="000000"/>
          <w:sz w:val="28"/>
        </w:rPr>
        <w:t>
      10) затраты на перебазировку.</w:t>
      </w:r>
    </w:p>
    <w:bookmarkEnd w:id="152"/>
    <w:bookmarkStart w:name="z159" w:id="153"/>
    <w:p>
      <w:pPr>
        <w:spacing w:after="0"/>
        <w:ind w:left="0"/>
        <w:jc w:val="both"/>
      </w:pPr>
      <w:r>
        <w:rPr>
          <w:rFonts w:ascii="Times New Roman"/>
          <w:b w:val="false"/>
          <w:i w:val="false"/>
          <w:color w:val="000000"/>
          <w:sz w:val="28"/>
        </w:rPr>
        <w:t xml:space="preserve">
      54. Показатели, по которым будет определяться эффективность навесного оборудования: </w:t>
      </w:r>
    </w:p>
    <w:bookmarkEnd w:id="153"/>
    <w:bookmarkStart w:name="z160" w:id="154"/>
    <w:p>
      <w:pPr>
        <w:spacing w:after="0"/>
        <w:ind w:left="0"/>
        <w:jc w:val="both"/>
      </w:pPr>
      <w:r>
        <w:rPr>
          <w:rFonts w:ascii="Times New Roman"/>
          <w:b w:val="false"/>
          <w:i w:val="false"/>
          <w:color w:val="000000"/>
          <w:sz w:val="28"/>
        </w:rPr>
        <w:t>
      1) производительность;</w:t>
      </w:r>
    </w:p>
    <w:bookmarkEnd w:id="154"/>
    <w:bookmarkStart w:name="z161" w:id="155"/>
    <w:p>
      <w:pPr>
        <w:spacing w:after="0"/>
        <w:ind w:left="0"/>
        <w:jc w:val="both"/>
      </w:pPr>
      <w:r>
        <w:rPr>
          <w:rFonts w:ascii="Times New Roman"/>
          <w:b w:val="false"/>
          <w:i w:val="false"/>
          <w:color w:val="000000"/>
          <w:sz w:val="28"/>
        </w:rPr>
        <w:t>
      2) мощность рабочего оборудования;</w:t>
      </w:r>
    </w:p>
    <w:bookmarkEnd w:id="155"/>
    <w:bookmarkStart w:name="z162" w:id="156"/>
    <w:p>
      <w:pPr>
        <w:spacing w:after="0"/>
        <w:ind w:left="0"/>
        <w:jc w:val="both"/>
      </w:pPr>
      <w:r>
        <w:rPr>
          <w:rFonts w:ascii="Times New Roman"/>
          <w:b w:val="false"/>
          <w:i w:val="false"/>
          <w:color w:val="000000"/>
          <w:sz w:val="28"/>
        </w:rPr>
        <w:t>
      3) простота конструкции и управления;</w:t>
      </w:r>
    </w:p>
    <w:bookmarkEnd w:id="156"/>
    <w:bookmarkStart w:name="z163" w:id="157"/>
    <w:p>
      <w:pPr>
        <w:spacing w:after="0"/>
        <w:ind w:left="0"/>
        <w:jc w:val="both"/>
      </w:pPr>
      <w:r>
        <w:rPr>
          <w:rFonts w:ascii="Times New Roman"/>
          <w:b w:val="false"/>
          <w:i w:val="false"/>
          <w:color w:val="000000"/>
          <w:sz w:val="28"/>
        </w:rPr>
        <w:t>
      4) надежность эксплуатации;</w:t>
      </w:r>
    </w:p>
    <w:bookmarkEnd w:id="157"/>
    <w:bookmarkStart w:name="z164" w:id="158"/>
    <w:p>
      <w:pPr>
        <w:spacing w:after="0"/>
        <w:ind w:left="0"/>
        <w:jc w:val="both"/>
      </w:pPr>
      <w:r>
        <w:rPr>
          <w:rFonts w:ascii="Times New Roman"/>
          <w:b w:val="false"/>
          <w:i w:val="false"/>
          <w:color w:val="000000"/>
          <w:sz w:val="28"/>
        </w:rPr>
        <w:t>
      5) количество и квалификация обслуживающего персонала;</w:t>
      </w:r>
    </w:p>
    <w:bookmarkEnd w:id="158"/>
    <w:bookmarkStart w:name="z165" w:id="159"/>
    <w:p>
      <w:pPr>
        <w:spacing w:after="0"/>
        <w:ind w:left="0"/>
        <w:jc w:val="both"/>
      </w:pPr>
      <w:r>
        <w:rPr>
          <w:rFonts w:ascii="Times New Roman"/>
          <w:b w:val="false"/>
          <w:i w:val="false"/>
          <w:color w:val="000000"/>
          <w:sz w:val="28"/>
        </w:rPr>
        <w:t>
      6) трудоемкость монтажа и демонтажа;</w:t>
      </w:r>
    </w:p>
    <w:bookmarkEnd w:id="159"/>
    <w:bookmarkStart w:name="z166" w:id="160"/>
    <w:p>
      <w:pPr>
        <w:spacing w:after="0"/>
        <w:ind w:left="0"/>
        <w:jc w:val="both"/>
      </w:pPr>
      <w:r>
        <w:rPr>
          <w:rFonts w:ascii="Times New Roman"/>
          <w:b w:val="false"/>
          <w:i w:val="false"/>
          <w:color w:val="000000"/>
          <w:sz w:val="28"/>
        </w:rPr>
        <w:t>
      7) мобильность самоходных машин;</w:t>
      </w:r>
    </w:p>
    <w:bookmarkEnd w:id="160"/>
    <w:bookmarkStart w:name="z167" w:id="161"/>
    <w:p>
      <w:pPr>
        <w:spacing w:after="0"/>
        <w:ind w:left="0"/>
        <w:jc w:val="both"/>
      </w:pPr>
      <w:r>
        <w:rPr>
          <w:rFonts w:ascii="Times New Roman"/>
          <w:b w:val="false"/>
          <w:i w:val="false"/>
          <w:color w:val="000000"/>
          <w:sz w:val="28"/>
        </w:rPr>
        <w:t>
      8) безопасность обслуживания;</w:t>
      </w:r>
    </w:p>
    <w:bookmarkEnd w:id="161"/>
    <w:bookmarkStart w:name="z168" w:id="162"/>
    <w:p>
      <w:pPr>
        <w:spacing w:after="0"/>
        <w:ind w:left="0"/>
        <w:jc w:val="both"/>
      </w:pPr>
      <w:r>
        <w:rPr>
          <w:rFonts w:ascii="Times New Roman"/>
          <w:b w:val="false"/>
          <w:i w:val="false"/>
          <w:color w:val="000000"/>
          <w:sz w:val="28"/>
        </w:rPr>
        <w:t>
      9) применение расходных материалов;</w:t>
      </w:r>
    </w:p>
    <w:bookmarkEnd w:id="162"/>
    <w:bookmarkStart w:name="z169" w:id="163"/>
    <w:p>
      <w:pPr>
        <w:spacing w:after="0"/>
        <w:ind w:left="0"/>
        <w:jc w:val="both"/>
      </w:pPr>
      <w:r>
        <w:rPr>
          <w:rFonts w:ascii="Times New Roman"/>
          <w:b w:val="false"/>
          <w:i w:val="false"/>
          <w:color w:val="000000"/>
          <w:sz w:val="28"/>
        </w:rPr>
        <w:t>
      10) стоимость;</w:t>
      </w:r>
    </w:p>
    <w:bookmarkEnd w:id="163"/>
    <w:bookmarkStart w:name="z170" w:id="164"/>
    <w:p>
      <w:pPr>
        <w:spacing w:after="0"/>
        <w:ind w:left="0"/>
        <w:jc w:val="both"/>
      </w:pPr>
      <w:r>
        <w:rPr>
          <w:rFonts w:ascii="Times New Roman"/>
          <w:b w:val="false"/>
          <w:i w:val="false"/>
          <w:color w:val="000000"/>
          <w:sz w:val="28"/>
        </w:rPr>
        <w:t>
      11) себестоимость единицы продукции (работы) машины;</w:t>
      </w:r>
    </w:p>
    <w:bookmarkEnd w:id="164"/>
    <w:bookmarkStart w:name="z171" w:id="165"/>
    <w:p>
      <w:pPr>
        <w:spacing w:after="0"/>
        <w:ind w:left="0"/>
        <w:jc w:val="both"/>
      </w:pPr>
      <w:r>
        <w:rPr>
          <w:rFonts w:ascii="Times New Roman"/>
          <w:b w:val="false"/>
          <w:i w:val="false"/>
          <w:color w:val="000000"/>
          <w:sz w:val="28"/>
        </w:rPr>
        <w:t>
      12) габаритные размеры.</w:t>
      </w:r>
    </w:p>
    <w:bookmarkEnd w:id="165"/>
    <w:bookmarkStart w:name="z172" w:id="166"/>
    <w:p>
      <w:pPr>
        <w:spacing w:after="0"/>
        <w:ind w:left="0"/>
        <w:jc w:val="both"/>
      </w:pPr>
      <w:r>
        <w:rPr>
          <w:rFonts w:ascii="Times New Roman"/>
          <w:b w:val="false"/>
          <w:i w:val="false"/>
          <w:color w:val="000000"/>
          <w:sz w:val="28"/>
        </w:rPr>
        <w:t>
      55. Порядок подачи заявки в единую базу предоставляются следующие документы:</w:t>
      </w:r>
    </w:p>
    <w:bookmarkEnd w:id="166"/>
    <w:bookmarkStart w:name="z173" w:id="167"/>
    <w:p>
      <w:pPr>
        <w:spacing w:after="0"/>
        <w:ind w:left="0"/>
        <w:jc w:val="both"/>
      </w:pPr>
      <w:r>
        <w:rPr>
          <w:rFonts w:ascii="Times New Roman"/>
          <w:b w:val="false"/>
          <w:i w:val="false"/>
          <w:color w:val="000000"/>
          <w:sz w:val="28"/>
        </w:rPr>
        <w:t>
      1) наименование, назначение и область применения для машины, механизма или оборудования;</w:t>
      </w:r>
    </w:p>
    <w:bookmarkEnd w:id="167"/>
    <w:bookmarkStart w:name="z174" w:id="168"/>
    <w:p>
      <w:pPr>
        <w:spacing w:after="0"/>
        <w:ind w:left="0"/>
        <w:jc w:val="both"/>
      </w:pPr>
      <w:r>
        <w:rPr>
          <w:rFonts w:ascii="Times New Roman"/>
          <w:b w:val="false"/>
          <w:i w:val="false"/>
          <w:color w:val="000000"/>
          <w:sz w:val="28"/>
        </w:rPr>
        <w:t>
      2) технические показатели и параметры, информация о производителе, режим работы и обслуживания, условия эксплуатации;</w:t>
      </w:r>
    </w:p>
    <w:bookmarkEnd w:id="168"/>
    <w:bookmarkStart w:name="z175" w:id="169"/>
    <w:p>
      <w:pPr>
        <w:spacing w:after="0"/>
        <w:ind w:left="0"/>
        <w:jc w:val="both"/>
      </w:pPr>
      <w:r>
        <w:rPr>
          <w:rFonts w:ascii="Times New Roman"/>
          <w:b w:val="false"/>
          <w:i w:val="false"/>
          <w:color w:val="000000"/>
          <w:sz w:val="28"/>
        </w:rPr>
        <w:t>
      3) обязательная разрешительная документация: декларация соответствия и или сертификаты соответствия, патенты (при наличии), технический паспорт, который выдается на основании прохождения технического осмотра в организации, имеющей сертификат или лицензию на выполнение конкретных видов работ.</w:t>
      </w:r>
    </w:p>
    <w:bookmarkEnd w:id="169"/>
    <w:bookmarkStart w:name="z176" w:id="170"/>
    <w:p>
      <w:pPr>
        <w:spacing w:after="0"/>
        <w:ind w:left="0"/>
        <w:jc w:val="left"/>
      </w:pPr>
      <w:r>
        <w:rPr>
          <w:rFonts w:ascii="Times New Roman"/>
          <w:b/>
          <w:i w:val="false"/>
          <w:color w:val="000000"/>
        </w:rPr>
        <w:t xml:space="preserve"> Параграф 3. Формирование и ведение единой базы применительно к карьерам и заводам по производству дорожно-строительных материалов</w:t>
      </w:r>
    </w:p>
    <w:bookmarkEnd w:id="170"/>
    <w:bookmarkStart w:name="z177" w:id="171"/>
    <w:p>
      <w:pPr>
        <w:spacing w:after="0"/>
        <w:ind w:left="0"/>
        <w:jc w:val="both"/>
      </w:pPr>
      <w:r>
        <w:rPr>
          <w:rFonts w:ascii="Times New Roman"/>
          <w:b w:val="false"/>
          <w:i w:val="false"/>
          <w:color w:val="000000"/>
          <w:sz w:val="28"/>
        </w:rPr>
        <w:t>
      56. Для включения в реестр единой базы дорожно-строительных материалов заявителю (владельцу карьера и/или завода) необходимо подать заявку на "сайте" rcmbase.qazjolgzi.kz с предоставлением следующей информации:</w:t>
      </w:r>
    </w:p>
    <w:bookmarkEnd w:id="171"/>
    <w:bookmarkStart w:name="z178" w:id="172"/>
    <w:p>
      <w:pPr>
        <w:spacing w:after="0"/>
        <w:ind w:left="0"/>
        <w:jc w:val="both"/>
      </w:pPr>
      <w:r>
        <w:rPr>
          <w:rFonts w:ascii="Times New Roman"/>
          <w:b w:val="false"/>
          <w:i w:val="false"/>
          <w:color w:val="000000"/>
          <w:sz w:val="28"/>
        </w:rPr>
        <w:t>
      1) наименование организации/собственник;</w:t>
      </w:r>
    </w:p>
    <w:bookmarkEnd w:id="172"/>
    <w:bookmarkStart w:name="z179" w:id="173"/>
    <w:p>
      <w:pPr>
        <w:spacing w:after="0"/>
        <w:ind w:left="0"/>
        <w:jc w:val="both"/>
      </w:pPr>
      <w:r>
        <w:rPr>
          <w:rFonts w:ascii="Times New Roman"/>
          <w:b w:val="false"/>
          <w:i w:val="false"/>
          <w:color w:val="000000"/>
          <w:sz w:val="28"/>
        </w:rPr>
        <w:t>
      2) контактные данные (ФИО, телефон, электронная почта);</w:t>
      </w:r>
    </w:p>
    <w:bookmarkEnd w:id="173"/>
    <w:bookmarkStart w:name="z180" w:id="174"/>
    <w:p>
      <w:pPr>
        <w:spacing w:after="0"/>
        <w:ind w:left="0"/>
        <w:jc w:val="both"/>
      </w:pPr>
      <w:r>
        <w:rPr>
          <w:rFonts w:ascii="Times New Roman"/>
          <w:b w:val="false"/>
          <w:i w:val="false"/>
          <w:color w:val="000000"/>
          <w:sz w:val="28"/>
        </w:rPr>
        <w:t>
      3) наименование карьера/завода;</w:t>
      </w:r>
    </w:p>
    <w:bookmarkEnd w:id="174"/>
    <w:bookmarkStart w:name="z181" w:id="175"/>
    <w:p>
      <w:pPr>
        <w:spacing w:after="0"/>
        <w:ind w:left="0"/>
        <w:jc w:val="both"/>
      </w:pPr>
      <w:r>
        <w:rPr>
          <w:rFonts w:ascii="Times New Roman"/>
          <w:b w:val="false"/>
          <w:i w:val="false"/>
          <w:color w:val="000000"/>
          <w:sz w:val="28"/>
        </w:rPr>
        <w:t>
      4) вид выпускаемой продукции;</w:t>
      </w:r>
    </w:p>
    <w:bookmarkEnd w:id="175"/>
    <w:bookmarkStart w:name="z182" w:id="176"/>
    <w:p>
      <w:pPr>
        <w:spacing w:after="0"/>
        <w:ind w:left="0"/>
        <w:jc w:val="both"/>
      </w:pPr>
      <w:r>
        <w:rPr>
          <w:rFonts w:ascii="Times New Roman"/>
          <w:b w:val="false"/>
          <w:i w:val="false"/>
          <w:color w:val="000000"/>
          <w:sz w:val="28"/>
        </w:rPr>
        <w:t>
      5) фактическое месторасположение карьера, завода (географические координаты расположения);</w:t>
      </w:r>
    </w:p>
    <w:bookmarkEnd w:id="176"/>
    <w:bookmarkStart w:name="z183" w:id="177"/>
    <w:p>
      <w:pPr>
        <w:spacing w:after="0"/>
        <w:ind w:left="0"/>
        <w:jc w:val="both"/>
      </w:pPr>
      <w:r>
        <w:rPr>
          <w:rFonts w:ascii="Times New Roman"/>
          <w:b w:val="false"/>
          <w:i w:val="false"/>
          <w:color w:val="000000"/>
          <w:sz w:val="28"/>
        </w:rPr>
        <w:t>
      6) статус карьера (действующий, не действующий);</w:t>
      </w:r>
    </w:p>
    <w:bookmarkEnd w:id="177"/>
    <w:bookmarkStart w:name="z184" w:id="178"/>
    <w:p>
      <w:pPr>
        <w:spacing w:after="0"/>
        <w:ind w:left="0"/>
        <w:jc w:val="both"/>
      </w:pPr>
      <w:r>
        <w:rPr>
          <w:rFonts w:ascii="Times New Roman"/>
          <w:b w:val="false"/>
          <w:i w:val="false"/>
          <w:color w:val="000000"/>
          <w:sz w:val="28"/>
        </w:rPr>
        <w:t>
      7) мощность (объем производства, м3 за месяц);</w:t>
      </w:r>
    </w:p>
    <w:bookmarkEnd w:id="178"/>
    <w:bookmarkStart w:name="z185" w:id="179"/>
    <w:p>
      <w:pPr>
        <w:spacing w:after="0"/>
        <w:ind w:left="0"/>
        <w:jc w:val="both"/>
      </w:pPr>
      <w:r>
        <w:rPr>
          <w:rFonts w:ascii="Times New Roman"/>
          <w:b w:val="false"/>
          <w:i w:val="false"/>
          <w:color w:val="000000"/>
          <w:sz w:val="28"/>
        </w:rPr>
        <w:t>
      8) объем запасов (тыс. тонн);</w:t>
      </w:r>
    </w:p>
    <w:bookmarkEnd w:id="179"/>
    <w:bookmarkStart w:name="z186" w:id="180"/>
    <w:p>
      <w:pPr>
        <w:spacing w:after="0"/>
        <w:ind w:left="0"/>
        <w:jc w:val="both"/>
      </w:pPr>
      <w:r>
        <w:rPr>
          <w:rFonts w:ascii="Times New Roman"/>
          <w:b w:val="false"/>
          <w:i w:val="false"/>
          <w:color w:val="000000"/>
          <w:sz w:val="28"/>
        </w:rPr>
        <w:t>
      9) срок действия лицензии на добычу недр и недропользование;</w:t>
      </w:r>
    </w:p>
    <w:bookmarkEnd w:id="180"/>
    <w:bookmarkStart w:name="z187" w:id="181"/>
    <w:p>
      <w:pPr>
        <w:spacing w:after="0"/>
        <w:ind w:left="0"/>
        <w:jc w:val="both"/>
      </w:pPr>
      <w:r>
        <w:rPr>
          <w:rFonts w:ascii="Times New Roman"/>
          <w:b w:val="false"/>
          <w:i w:val="false"/>
          <w:color w:val="000000"/>
          <w:sz w:val="28"/>
        </w:rPr>
        <w:t>
      10) сертификат соответствия компетентных органов, обеспечивающих безопасность продукции.</w:t>
      </w:r>
    </w:p>
    <w:bookmarkEnd w:id="181"/>
    <w:bookmarkStart w:name="z188" w:id="182"/>
    <w:p>
      <w:pPr>
        <w:spacing w:after="0"/>
        <w:ind w:left="0"/>
        <w:jc w:val="both"/>
      </w:pPr>
      <w:r>
        <w:rPr>
          <w:rFonts w:ascii="Times New Roman"/>
          <w:b w:val="false"/>
          <w:i w:val="false"/>
          <w:color w:val="000000"/>
          <w:sz w:val="28"/>
        </w:rPr>
        <w:t>
      Примечание: в случае, если во время реализации проекта обнаружен новый карьер – собственник / владелец карьера обязан подать заявку и зарегистрировать материал в единой базе.</w:t>
      </w:r>
    </w:p>
    <w:bookmarkEnd w:id="182"/>
    <w:bookmarkStart w:name="z189" w:id="183"/>
    <w:p>
      <w:pPr>
        <w:spacing w:after="0"/>
        <w:ind w:left="0"/>
        <w:jc w:val="both"/>
      </w:pPr>
      <w:r>
        <w:rPr>
          <w:rFonts w:ascii="Times New Roman"/>
          <w:b w:val="false"/>
          <w:i w:val="false"/>
          <w:color w:val="000000"/>
          <w:sz w:val="28"/>
        </w:rPr>
        <w:t>
      57. При содействии местных исполнительных органов, областных филиалов АО "НК "КазАвтоЖол", РГП "НЦКДА" собственник/владелец карьера и/или завода, предприятия в обязательном порядке, не реже чем раз в год предоставляет обновленную информацию Администратор единой базы о мощности (объемах производства в м</w:t>
      </w:r>
      <w:r>
        <w:rPr>
          <w:rFonts w:ascii="Times New Roman"/>
          <w:b w:val="false"/>
          <w:i w:val="false"/>
          <w:color w:val="000000"/>
          <w:vertAlign w:val="superscript"/>
        </w:rPr>
        <w:t>3</w:t>
      </w:r>
      <w:r>
        <w:rPr>
          <w:rFonts w:ascii="Times New Roman"/>
          <w:b w:val="false"/>
          <w:i w:val="false"/>
          <w:color w:val="000000"/>
          <w:sz w:val="28"/>
        </w:rPr>
        <w:t xml:space="preserve"> за месяц, объемах запасов (в тысячах тонн), актуальный протокол испытаний от аккредитованной лаборатории.</w:t>
      </w:r>
    </w:p>
    <w:bookmarkEnd w:id="183"/>
    <w:bookmarkStart w:name="z190" w:id="184"/>
    <w:p>
      <w:pPr>
        <w:spacing w:after="0"/>
        <w:ind w:left="0"/>
        <w:jc w:val="both"/>
      </w:pPr>
      <w:r>
        <w:rPr>
          <w:rFonts w:ascii="Times New Roman"/>
          <w:b w:val="false"/>
          <w:i w:val="false"/>
          <w:color w:val="000000"/>
          <w:sz w:val="28"/>
        </w:rPr>
        <w:t>
      Примечание: Несвоевременное обновление вышеуказанной информации влечет за собой снижение статуса или исключение из реестра. Данные должны актуализироваться на ежегодной основе, в связи с тем, что протокола испытаний материалов действуют в течение года.</w:t>
      </w:r>
    </w:p>
    <w:bookmarkEnd w:id="184"/>
    <w:bookmarkStart w:name="z191" w:id="185"/>
    <w:p>
      <w:pPr>
        <w:spacing w:after="0"/>
        <w:ind w:left="0"/>
        <w:jc w:val="both"/>
      </w:pPr>
      <w:r>
        <w:rPr>
          <w:rFonts w:ascii="Times New Roman"/>
          <w:b w:val="false"/>
          <w:i w:val="false"/>
          <w:color w:val="000000"/>
          <w:sz w:val="28"/>
        </w:rPr>
        <w:t>
      58. Карьеры и производители (минерального порошка, цемента, щебеня, битума, железобетонных изделий), внесенные в единую базу, классифицируются по следующим статусам:</w:t>
      </w:r>
    </w:p>
    <w:bookmarkEnd w:id="185"/>
    <w:bookmarkStart w:name="z192" w:id="186"/>
    <w:p>
      <w:pPr>
        <w:spacing w:after="0"/>
        <w:ind w:left="0"/>
        <w:jc w:val="both"/>
      </w:pPr>
      <w:r>
        <w:rPr>
          <w:rFonts w:ascii="Times New Roman"/>
          <w:b w:val="false"/>
          <w:i w:val="false"/>
          <w:color w:val="000000"/>
          <w:sz w:val="28"/>
        </w:rPr>
        <w:t>
      1) "действующий" - произведен отбор дорожно-строительных материалов, протоколы испытаний актуальны;</w:t>
      </w:r>
    </w:p>
    <w:bookmarkEnd w:id="186"/>
    <w:bookmarkStart w:name="z193" w:id="187"/>
    <w:p>
      <w:pPr>
        <w:spacing w:after="0"/>
        <w:ind w:left="0"/>
        <w:jc w:val="both"/>
      </w:pPr>
      <w:r>
        <w:rPr>
          <w:rFonts w:ascii="Times New Roman"/>
          <w:b w:val="false"/>
          <w:i w:val="false"/>
          <w:color w:val="000000"/>
          <w:sz w:val="28"/>
        </w:rPr>
        <w:t>
      2) "на стадии испытания" - произведен первичный и/или повторный отбор дорожно-строительных материалов, протокол испытаний отсутствует или неактуален;</w:t>
      </w:r>
    </w:p>
    <w:bookmarkEnd w:id="187"/>
    <w:bookmarkStart w:name="z194" w:id="188"/>
    <w:p>
      <w:pPr>
        <w:spacing w:after="0"/>
        <w:ind w:left="0"/>
        <w:jc w:val="both"/>
      </w:pPr>
      <w:r>
        <w:rPr>
          <w:rFonts w:ascii="Times New Roman"/>
          <w:b w:val="false"/>
          <w:i w:val="false"/>
          <w:color w:val="000000"/>
          <w:sz w:val="28"/>
        </w:rPr>
        <w:t>
      3) "не действующий" - карьер и/или производитель (минеральный порошок, цемент, щебень, битум, железобетонных изделий) не действует либо отсутствует актуальная информация.</w:t>
      </w:r>
    </w:p>
    <w:bookmarkEnd w:id="188"/>
    <w:bookmarkStart w:name="z195" w:id="189"/>
    <w:p>
      <w:pPr>
        <w:spacing w:after="0"/>
        <w:ind w:left="0"/>
        <w:jc w:val="both"/>
      </w:pPr>
      <w:r>
        <w:rPr>
          <w:rFonts w:ascii="Times New Roman"/>
          <w:b w:val="false"/>
          <w:i w:val="false"/>
          <w:color w:val="000000"/>
          <w:sz w:val="28"/>
        </w:rPr>
        <w:t xml:space="preserve">
      59. Срок действия лабораторных заключений и/или протоколов испытаний, внесенных в единую базу, составляет не более одного года, за исключением материалов срок годности, которого менее одного года. </w:t>
      </w:r>
    </w:p>
    <w:bookmarkEnd w:id="189"/>
    <w:bookmarkStart w:name="z196" w:id="190"/>
    <w:p>
      <w:pPr>
        <w:spacing w:after="0"/>
        <w:ind w:left="0"/>
        <w:jc w:val="both"/>
      </w:pPr>
      <w:r>
        <w:rPr>
          <w:rFonts w:ascii="Times New Roman"/>
          <w:b w:val="false"/>
          <w:i w:val="false"/>
          <w:color w:val="000000"/>
          <w:sz w:val="28"/>
        </w:rPr>
        <w:t>
      60. Повторное получение данных заключений от аккредитованной лаборатории, осуществляется за счет организации/собственника.</w:t>
      </w:r>
    </w:p>
    <w:bookmarkEnd w:id="190"/>
    <w:bookmarkStart w:name="z197" w:id="191"/>
    <w:p>
      <w:pPr>
        <w:spacing w:after="0"/>
        <w:ind w:left="0"/>
        <w:jc w:val="both"/>
      </w:pPr>
      <w:r>
        <w:rPr>
          <w:rFonts w:ascii="Times New Roman"/>
          <w:b w:val="false"/>
          <w:i w:val="false"/>
          <w:color w:val="000000"/>
          <w:sz w:val="28"/>
        </w:rPr>
        <w:t>
      61. Инспекция карьеров и заводов проводится по поручению уполномоченного государственного органа по автомобильным дорогам, при непосредственном участии АО "НК "КазАвтоЖол", РГП "НЦКДА", АО "КаздорНИИ" и при обязательном содействии владельца производства не реже одного раза в год. Итоги инспекции передаются Администратору базы для внесения в единую базу.</w:t>
      </w:r>
    </w:p>
    <w:bookmarkEnd w:id="191"/>
    <w:bookmarkStart w:name="z198" w:id="192"/>
    <w:p>
      <w:pPr>
        <w:spacing w:after="0"/>
        <w:ind w:left="0"/>
        <w:jc w:val="both"/>
      </w:pPr>
      <w:r>
        <w:rPr>
          <w:rFonts w:ascii="Times New Roman"/>
          <w:b w:val="false"/>
          <w:i w:val="false"/>
          <w:color w:val="000000"/>
          <w:sz w:val="28"/>
        </w:rPr>
        <w:t xml:space="preserve">
      62. После инспекции АБЗ присваивается рейтинг согласно "Правил по выпуску и контролю качества асфальтобетонных смесей асфальтобетонных заводов" утвержденных Приказом Председателя Комитета автомобильных дорог Министерства транспорта Республики Казахстан №  42 от 25 апреля 2024 года. </w:t>
      </w:r>
    </w:p>
    <w:bookmarkEnd w:id="192"/>
    <w:bookmarkStart w:name="z199" w:id="193"/>
    <w:p>
      <w:pPr>
        <w:spacing w:after="0"/>
        <w:ind w:left="0"/>
        <w:jc w:val="left"/>
      </w:pPr>
      <w:r>
        <w:rPr>
          <w:rFonts w:ascii="Times New Roman"/>
          <w:b/>
          <w:i w:val="false"/>
          <w:color w:val="000000"/>
        </w:rPr>
        <w:t xml:space="preserve"> Параграф 4. Формирование и ведение единой базы применительно к техническим средствам безопасности дорожного движения</w:t>
      </w:r>
    </w:p>
    <w:bookmarkEnd w:id="193"/>
    <w:bookmarkStart w:name="z200" w:id="194"/>
    <w:p>
      <w:pPr>
        <w:spacing w:after="0"/>
        <w:ind w:left="0"/>
        <w:jc w:val="both"/>
      </w:pPr>
      <w:r>
        <w:rPr>
          <w:rFonts w:ascii="Times New Roman"/>
          <w:b w:val="false"/>
          <w:i w:val="false"/>
          <w:color w:val="000000"/>
          <w:sz w:val="28"/>
        </w:rPr>
        <w:t>
      63. Заявитель технических средств безопасности дорожного движения: тросовые и барьерные ограждения, снегозадерживающие ограждения, скотопрогоны, дорожные знаки в соответствии с СТ РК 1124 "Технические средства организации дорожного движения. Разметка дорожная. Технические условия.", СТ РК 1125 "Технические средства организации дорожного движения. Знаки дорожные. Технические условия."", светофоры, краски и герметики для дорожной разметки, осветительные приборы и т. д. в соответствии с ГОСТ 32759 "Дороги автомобильные общего пользования. Дорожные тумбы. Технические условия", ГОСТ 32945 "Дороги автомобильные общего пользования. Знаки дорожные. Технические условия", ГОСТ 32953 "Дороги автомобильные общего пользования. Разметка дорожная. Технические требования", ГОСТ 33127 "Дороги автомобильные общего пользования. Ограждения дорожные. Классификация", ГОСТ 33128- "Дороги автомобильные общего пользования. Ограждения дорожные. Технические требования.", ГОСТ 33239 "Дороги автомобильные общего пользования. Светофоры дорожные. Общие технические требования", подают заявку для включения в реестр технических средств БДД в единую базу.</w:t>
      </w:r>
    </w:p>
    <w:bookmarkEnd w:id="194"/>
    <w:bookmarkStart w:name="z201" w:id="195"/>
    <w:p>
      <w:pPr>
        <w:spacing w:after="0"/>
        <w:ind w:left="0"/>
        <w:jc w:val="both"/>
      </w:pPr>
      <w:r>
        <w:rPr>
          <w:rFonts w:ascii="Times New Roman"/>
          <w:b w:val="false"/>
          <w:i w:val="false"/>
          <w:color w:val="000000"/>
          <w:sz w:val="28"/>
        </w:rPr>
        <w:t xml:space="preserve">
      64. После получения заявки от поставщика национальным оператором по управлению автомобильными дорогами выделяется опытный участок для апробации продукции согласно </w:t>
      </w:r>
      <w:r>
        <w:rPr>
          <w:rFonts w:ascii="Times New Roman"/>
          <w:b w:val="false"/>
          <w:i w:val="false"/>
          <w:color w:val="000000"/>
          <w:sz w:val="28"/>
        </w:rPr>
        <w:t>Приложению № 4</w:t>
      </w:r>
      <w:r>
        <w:rPr>
          <w:rFonts w:ascii="Times New Roman"/>
          <w:b w:val="false"/>
          <w:i w:val="false"/>
          <w:color w:val="000000"/>
          <w:sz w:val="28"/>
        </w:rPr>
        <w:t xml:space="preserve"> Настоящих правил.</w:t>
      </w:r>
    </w:p>
    <w:bookmarkEnd w:id="195"/>
    <w:bookmarkStart w:name="z202" w:id="196"/>
    <w:p>
      <w:pPr>
        <w:spacing w:after="0"/>
        <w:ind w:left="0"/>
        <w:jc w:val="both"/>
      </w:pPr>
      <w:r>
        <w:rPr>
          <w:rFonts w:ascii="Times New Roman"/>
          <w:b w:val="false"/>
          <w:i w:val="false"/>
          <w:color w:val="000000"/>
          <w:sz w:val="28"/>
        </w:rPr>
        <w:t xml:space="preserve">
      65. Внесенные в единую базу технические средства БДД, классифицируются по следующим статусам, за исключением продукции, указанной в </w:t>
      </w:r>
      <w:r>
        <w:rPr>
          <w:rFonts w:ascii="Times New Roman"/>
          <w:b w:val="false"/>
          <w:i w:val="false"/>
          <w:color w:val="000000"/>
          <w:sz w:val="28"/>
        </w:rPr>
        <w:t>приложении № 4</w:t>
      </w:r>
      <w:r>
        <w:rPr>
          <w:rFonts w:ascii="Times New Roman"/>
          <w:b w:val="false"/>
          <w:i w:val="false"/>
          <w:color w:val="000000"/>
          <w:sz w:val="28"/>
        </w:rPr>
        <w:t xml:space="preserve"> настоящих Правил:</w:t>
      </w:r>
    </w:p>
    <w:bookmarkEnd w:id="196"/>
    <w:bookmarkStart w:name="z203" w:id="197"/>
    <w:p>
      <w:pPr>
        <w:spacing w:after="0"/>
        <w:ind w:left="0"/>
        <w:jc w:val="both"/>
      </w:pPr>
      <w:r>
        <w:rPr>
          <w:rFonts w:ascii="Times New Roman"/>
          <w:b w:val="false"/>
          <w:i w:val="false"/>
          <w:color w:val="000000"/>
          <w:sz w:val="28"/>
        </w:rPr>
        <w:t>
      1) "Апробирован" - присваивается после завершения апробации на опытном участке;</w:t>
      </w:r>
    </w:p>
    <w:bookmarkEnd w:id="197"/>
    <w:bookmarkStart w:name="z204" w:id="198"/>
    <w:p>
      <w:pPr>
        <w:spacing w:after="0"/>
        <w:ind w:left="0"/>
        <w:jc w:val="both"/>
      </w:pPr>
      <w:r>
        <w:rPr>
          <w:rFonts w:ascii="Times New Roman"/>
          <w:b w:val="false"/>
          <w:i w:val="false"/>
          <w:color w:val="000000"/>
          <w:sz w:val="28"/>
        </w:rPr>
        <w:t>
      2) "Не апробирован" - присваивается техническим средствам, не прошедшим апробацию на опытном участке.</w:t>
      </w:r>
    </w:p>
    <w:bookmarkEnd w:id="198"/>
    <w:bookmarkStart w:name="z205" w:id="199"/>
    <w:p>
      <w:pPr>
        <w:spacing w:after="0"/>
        <w:ind w:left="0"/>
        <w:jc w:val="both"/>
      </w:pPr>
      <w:r>
        <w:rPr>
          <w:rFonts w:ascii="Times New Roman"/>
          <w:b w:val="false"/>
          <w:i w:val="false"/>
          <w:color w:val="000000"/>
          <w:sz w:val="28"/>
        </w:rPr>
        <w:t>
      66. Все технические средства БДД должны обеспечивать надлежащее эксплуатационное состояние автомобильных дорог в соответствии с требованиями ГОСТ 33220 "Дороги автомобильные общего пользования. Требования к эксплуатационному состоянию".</w:t>
      </w:r>
    </w:p>
    <w:bookmarkEnd w:id="199"/>
    <w:bookmarkStart w:name="z206" w:id="200"/>
    <w:p>
      <w:pPr>
        <w:spacing w:after="0"/>
        <w:ind w:left="0"/>
        <w:jc w:val="both"/>
      </w:pPr>
      <w:r>
        <w:rPr>
          <w:rFonts w:ascii="Times New Roman"/>
          <w:b w:val="false"/>
          <w:i w:val="false"/>
          <w:color w:val="000000"/>
          <w:sz w:val="28"/>
        </w:rPr>
        <w:t>
      67. Процедура научно-технического сопровождения и обследования (мониторинга) опытного участка производится в соответствии с пунктом 21 настоящих Правил.</w:t>
      </w:r>
    </w:p>
    <w:bookmarkEnd w:id="200"/>
    <w:bookmarkStart w:name="z207" w:id="201"/>
    <w:p>
      <w:pPr>
        <w:spacing w:after="0"/>
        <w:ind w:left="0"/>
        <w:jc w:val="left"/>
      </w:pPr>
      <w:r>
        <w:rPr>
          <w:rFonts w:ascii="Times New Roman"/>
          <w:b/>
          <w:i w:val="false"/>
          <w:color w:val="000000"/>
        </w:rPr>
        <w:t xml:space="preserve"> Параграф 5. Формирование и ведение единой базы применительно к материалам из промышленных, производственных и техногенных отходов</w:t>
      </w:r>
    </w:p>
    <w:bookmarkEnd w:id="201"/>
    <w:bookmarkStart w:name="z208" w:id="202"/>
    <w:p>
      <w:pPr>
        <w:spacing w:after="0"/>
        <w:ind w:left="0"/>
        <w:jc w:val="both"/>
      </w:pPr>
      <w:r>
        <w:rPr>
          <w:rFonts w:ascii="Times New Roman"/>
          <w:b w:val="false"/>
          <w:i w:val="false"/>
          <w:color w:val="000000"/>
          <w:sz w:val="28"/>
        </w:rPr>
        <w:t>
      68. Внесение материалов из промышленных, техногенных и производственных отходов в единую Базу осуществляется на основании проведенных научно-исследовательских работ и лабораторных исследований.</w:t>
      </w:r>
    </w:p>
    <w:bookmarkEnd w:id="202"/>
    <w:bookmarkStart w:name="z209" w:id="203"/>
    <w:p>
      <w:pPr>
        <w:spacing w:after="0"/>
        <w:ind w:left="0"/>
        <w:jc w:val="both"/>
      </w:pPr>
      <w:r>
        <w:rPr>
          <w:rFonts w:ascii="Times New Roman"/>
          <w:b w:val="false"/>
          <w:i w:val="false"/>
          <w:color w:val="000000"/>
          <w:sz w:val="28"/>
        </w:rPr>
        <w:t>
      69. Информация об отходах включает:</w:t>
      </w:r>
    </w:p>
    <w:bookmarkEnd w:id="203"/>
    <w:bookmarkStart w:name="z210" w:id="204"/>
    <w:p>
      <w:pPr>
        <w:spacing w:after="0"/>
        <w:ind w:left="0"/>
        <w:jc w:val="both"/>
      </w:pPr>
      <w:r>
        <w:rPr>
          <w:rFonts w:ascii="Times New Roman"/>
          <w:b w:val="false"/>
          <w:i w:val="false"/>
          <w:color w:val="000000"/>
          <w:sz w:val="28"/>
        </w:rPr>
        <w:t xml:space="preserve">
      1) местоположение; </w:t>
      </w:r>
    </w:p>
    <w:bookmarkEnd w:id="204"/>
    <w:bookmarkStart w:name="z211" w:id="205"/>
    <w:p>
      <w:pPr>
        <w:spacing w:after="0"/>
        <w:ind w:left="0"/>
        <w:jc w:val="both"/>
      </w:pPr>
      <w:r>
        <w:rPr>
          <w:rFonts w:ascii="Times New Roman"/>
          <w:b w:val="false"/>
          <w:i w:val="false"/>
          <w:color w:val="000000"/>
          <w:sz w:val="28"/>
        </w:rPr>
        <w:t>
      2) характеристика материалов и область применение;</w:t>
      </w:r>
    </w:p>
    <w:bookmarkEnd w:id="205"/>
    <w:bookmarkStart w:name="z212" w:id="206"/>
    <w:p>
      <w:pPr>
        <w:spacing w:after="0"/>
        <w:ind w:left="0"/>
        <w:jc w:val="both"/>
      </w:pPr>
      <w:r>
        <w:rPr>
          <w:rFonts w:ascii="Times New Roman"/>
          <w:b w:val="false"/>
          <w:i w:val="false"/>
          <w:color w:val="000000"/>
          <w:sz w:val="28"/>
        </w:rPr>
        <w:t>
      3) протоколы испытаний и/или отчеты о проведенных научно-исследовательских работах;</w:t>
      </w:r>
    </w:p>
    <w:bookmarkEnd w:id="206"/>
    <w:bookmarkStart w:name="z213" w:id="207"/>
    <w:p>
      <w:pPr>
        <w:spacing w:after="0"/>
        <w:ind w:left="0"/>
        <w:jc w:val="both"/>
      </w:pPr>
      <w:r>
        <w:rPr>
          <w:rFonts w:ascii="Times New Roman"/>
          <w:b w:val="false"/>
          <w:i w:val="false"/>
          <w:color w:val="000000"/>
          <w:sz w:val="28"/>
        </w:rPr>
        <w:t>
      4) иную информацию.</w:t>
      </w:r>
    </w:p>
    <w:bookmarkEnd w:id="207"/>
    <w:bookmarkStart w:name="z214" w:id="208"/>
    <w:p>
      <w:pPr>
        <w:spacing w:after="0"/>
        <w:ind w:left="0"/>
        <w:jc w:val="left"/>
      </w:pPr>
      <w:r>
        <w:rPr>
          <w:rFonts w:ascii="Times New Roman"/>
          <w:b/>
          <w:i w:val="false"/>
          <w:color w:val="000000"/>
        </w:rPr>
        <w:t xml:space="preserve"> Параграф 6. Формирование и ведение единой базы применительно к продукции (адгезионные, энергосберегающие добавки, эмульгаторы и эмульсии, стабилизирующие добавки для ЩМА, геосинтетические материалы, изделия и конструкции, ремонтные составы, материалы для нанесения дорожной разметки), неподлежащие обследованию (мониторингу) в производственных условиях</w:t>
      </w:r>
    </w:p>
    <w:bookmarkEnd w:id="208"/>
    <w:bookmarkStart w:name="z215" w:id="209"/>
    <w:p>
      <w:pPr>
        <w:spacing w:after="0"/>
        <w:ind w:left="0"/>
        <w:jc w:val="both"/>
      </w:pPr>
      <w:r>
        <w:rPr>
          <w:rFonts w:ascii="Times New Roman"/>
          <w:b w:val="false"/>
          <w:i w:val="false"/>
          <w:color w:val="000000"/>
          <w:sz w:val="28"/>
        </w:rPr>
        <w:t>
      70. Заявитель адгезионных, энергосберегающих добавок, эмульгаторов и эмульсий, стабилизирующих добавок для ЩМА и геосинтетических материалов, подают заявку для включения в единую базу согласно п. 7 настоящих правил.</w:t>
      </w:r>
    </w:p>
    <w:bookmarkEnd w:id="209"/>
    <w:bookmarkStart w:name="z216" w:id="210"/>
    <w:p>
      <w:pPr>
        <w:spacing w:after="0"/>
        <w:ind w:left="0"/>
        <w:jc w:val="both"/>
      </w:pPr>
      <w:r>
        <w:rPr>
          <w:rFonts w:ascii="Times New Roman"/>
          <w:b w:val="false"/>
          <w:i w:val="false"/>
          <w:color w:val="000000"/>
          <w:sz w:val="28"/>
        </w:rPr>
        <w:t xml:space="preserve">
      71. После подачи заявки, поставщик инициирует дальнейшие действия согласно следующим процедурам: </w:t>
      </w:r>
    </w:p>
    <w:bookmarkEnd w:id="210"/>
    <w:bookmarkStart w:name="z217" w:id="211"/>
    <w:p>
      <w:pPr>
        <w:spacing w:after="0"/>
        <w:ind w:left="0"/>
        <w:jc w:val="both"/>
      </w:pPr>
      <w:r>
        <w:rPr>
          <w:rFonts w:ascii="Times New Roman"/>
          <w:b w:val="false"/>
          <w:i w:val="false"/>
          <w:color w:val="000000"/>
          <w:sz w:val="28"/>
        </w:rPr>
        <w:t xml:space="preserve">
      1) Для использования адгезионных добавок выполняется лабораторный подбор битумов и/или асфальтобетонных смесей. Адгезионные добавки должны соответствовать требованиям СТ РК 3367 "Добавки адгезионные для дорожных битумов. Общие технические условия". При положительных лабораторных результатах - присваивается статус "Апробирован". В случае отрицательного результата материалу присваивается статус "Не подтвержден"; </w:t>
      </w:r>
    </w:p>
    <w:bookmarkEnd w:id="211"/>
    <w:bookmarkStart w:name="z218" w:id="212"/>
    <w:p>
      <w:pPr>
        <w:spacing w:after="0"/>
        <w:ind w:left="0"/>
        <w:jc w:val="both"/>
      </w:pPr>
      <w:r>
        <w:rPr>
          <w:rFonts w:ascii="Times New Roman"/>
          <w:b w:val="false"/>
          <w:i w:val="false"/>
          <w:color w:val="000000"/>
          <w:sz w:val="28"/>
        </w:rPr>
        <w:t>
      2) Асфальтобетонные смеси с применением энергосберегающих добавок и технологии "вспенивания битума" должны соответствовать требованиям СТ РК 1223 "Смеси полимерасфальтобетонные дорожные, аэродромные и полимерасфальтобетон. Технические условия", СТ РК 1225 "Смеси асфальтобетонные дорожные, аэродромные и асфальтобетон. Технические условия", СТ РК 2373 "Смеси щебеночно-мастичные полимерасфальтобетонные дорожные, аэродромные и щебеночно-мастичный полимерасфальтобетон. Технические условия". При этом выполняются следующие действия: лабораторный подбор асфальтобетонной смеси, при положительных результатах подбора смесей в лаборатории, производится выпуск на АБЗ и укладка на опытном участке, расположение опытного участка в летнее время должно находиться на расстоянии не менее 150 км, но не более 250 км от АБЗ. Выпуск смесей производится при пониженных температурах окружающей среды в диапазоне от 5 °С до минус 5 °С, после укладки, в течении 3 суток отбираются из покрытия керны либо вырубки на определение коэффициента уплотнения. При положительных результатах материалу присваивается статус "Апробирован". В случае отрицательного результата материалу присваивается статус "Не подтвержден".</w:t>
      </w:r>
    </w:p>
    <w:bookmarkEnd w:id="212"/>
    <w:bookmarkStart w:name="z219" w:id="213"/>
    <w:p>
      <w:pPr>
        <w:spacing w:after="0"/>
        <w:ind w:left="0"/>
        <w:jc w:val="both"/>
      </w:pPr>
      <w:r>
        <w:rPr>
          <w:rFonts w:ascii="Times New Roman"/>
          <w:b w:val="false"/>
          <w:i w:val="false"/>
          <w:color w:val="000000"/>
          <w:sz w:val="28"/>
        </w:rPr>
        <w:t>
      72. Дорожные эмульсии с применением эмульгаторов должны соответствовать требованиям СТ РК 1274 "Битумы и битумные вяжущие. Эмульсии дорожные. Технические условия", ГОСТ 18659 "Эмульсии битумные дорожные. Технические условия" и выполняются следующие действия:</w:t>
      </w:r>
    </w:p>
    <w:bookmarkEnd w:id="213"/>
    <w:bookmarkStart w:name="z220" w:id="214"/>
    <w:p>
      <w:pPr>
        <w:spacing w:after="0"/>
        <w:ind w:left="0"/>
        <w:jc w:val="both"/>
      </w:pPr>
      <w:r>
        <w:rPr>
          <w:rFonts w:ascii="Times New Roman"/>
          <w:b w:val="false"/>
          <w:i w:val="false"/>
          <w:color w:val="000000"/>
          <w:sz w:val="28"/>
        </w:rPr>
        <w:t xml:space="preserve">
      1) подбор эмульсии; </w:t>
      </w:r>
    </w:p>
    <w:bookmarkEnd w:id="214"/>
    <w:bookmarkStart w:name="z221" w:id="215"/>
    <w:p>
      <w:pPr>
        <w:spacing w:after="0"/>
        <w:ind w:left="0"/>
        <w:jc w:val="both"/>
      </w:pPr>
      <w:r>
        <w:rPr>
          <w:rFonts w:ascii="Times New Roman"/>
          <w:b w:val="false"/>
          <w:i w:val="false"/>
          <w:color w:val="000000"/>
          <w:sz w:val="28"/>
        </w:rPr>
        <w:t>
      2) изготовление опытной партии;</w:t>
      </w:r>
    </w:p>
    <w:bookmarkEnd w:id="215"/>
    <w:bookmarkStart w:name="z222" w:id="216"/>
    <w:p>
      <w:pPr>
        <w:spacing w:after="0"/>
        <w:ind w:left="0"/>
        <w:jc w:val="both"/>
      </w:pPr>
      <w:r>
        <w:rPr>
          <w:rFonts w:ascii="Times New Roman"/>
          <w:b w:val="false"/>
          <w:i w:val="false"/>
          <w:color w:val="000000"/>
          <w:sz w:val="28"/>
        </w:rPr>
        <w:t>
      3) лабораторные испытания;</w:t>
      </w:r>
    </w:p>
    <w:bookmarkEnd w:id="216"/>
    <w:bookmarkStart w:name="z223" w:id="217"/>
    <w:p>
      <w:pPr>
        <w:spacing w:after="0"/>
        <w:ind w:left="0"/>
        <w:jc w:val="both"/>
      </w:pPr>
      <w:r>
        <w:rPr>
          <w:rFonts w:ascii="Times New Roman"/>
          <w:b w:val="false"/>
          <w:i w:val="false"/>
          <w:color w:val="000000"/>
          <w:sz w:val="28"/>
        </w:rPr>
        <w:t>
      4) при удовлетворительных результатах материалу присваивается статус "Апробирован". В случае несоответствия материалу присваивается статус "Не подтвержден".</w:t>
      </w:r>
    </w:p>
    <w:bookmarkEnd w:id="217"/>
    <w:bookmarkStart w:name="z224" w:id="218"/>
    <w:p>
      <w:pPr>
        <w:spacing w:after="0"/>
        <w:ind w:left="0"/>
        <w:jc w:val="both"/>
      </w:pPr>
      <w:r>
        <w:rPr>
          <w:rFonts w:ascii="Times New Roman"/>
          <w:b w:val="false"/>
          <w:i w:val="false"/>
          <w:color w:val="000000"/>
          <w:sz w:val="28"/>
        </w:rPr>
        <w:t>
      73. При использовании стабилизирующих добавок в составе ЩМА, полимер-ЩМА они должны соответствовать требованиям СТ РК 2373 "Смеси щебеночно-мастичные полимерасфальтобетонные дорожные, аэродромные и щебеночно-мастичный полимерасфальтобетон. Технические условия", ГОСТ 31015 "Смеси асфальтобетонные и асфальтобетон щебеночно-мастичные", СТ РК 1218 "Материалы на основе органических вяжущих для дорожного и аэродромного строительства. Методы испытаний", ГОСТ 12801 "Материалы на основе органических вяжущих для дорожного и аэродромного строительства.</w:t>
      </w:r>
    </w:p>
    <w:bookmarkEnd w:id="218"/>
    <w:bookmarkStart w:name="z225" w:id="219"/>
    <w:p>
      <w:pPr>
        <w:spacing w:after="0"/>
        <w:ind w:left="0"/>
        <w:jc w:val="both"/>
      </w:pPr>
      <w:r>
        <w:rPr>
          <w:rFonts w:ascii="Times New Roman"/>
          <w:b w:val="false"/>
          <w:i w:val="false"/>
          <w:color w:val="000000"/>
          <w:sz w:val="28"/>
        </w:rPr>
        <w:t>
      Методы испытаний выполняются в следующем порядке:</w:t>
      </w:r>
    </w:p>
    <w:bookmarkEnd w:id="219"/>
    <w:bookmarkStart w:name="z226" w:id="220"/>
    <w:p>
      <w:pPr>
        <w:spacing w:after="0"/>
        <w:ind w:left="0"/>
        <w:jc w:val="both"/>
      </w:pPr>
      <w:r>
        <w:rPr>
          <w:rFonts w:ascii="Times New Roman"/>
          <w:b w:val="false"/>
          <w:i w:val="false"/>
          <w:color w:val="000000"/>
          <w:sz w:val="28"/>
        </w:rPr>
        <w:t>
      1) подбор асфальтобетонной смеси;</w:t>
      </w:r>
    </w:p>
    <w:bookmarkEnd w:id="220"/>
    <w:bookmarkStart w:name="z227" w:id="221"/>
    <w:p>
      <w:pPr>
        <w:spacing w:after="0"/>
        <w:ind w:left="0"/>
        <w:jc w:val="both"/>
      </w:pPr>
      <w:r>
        <w:rPr>
          <w:rFonts w:ascii="Times New Roman"/>
          <w:b w:val="false"/>
          <w:i w:val="false"/>
          <w:color w:val="000000"/>
          <w:sz w:val="28"/>
        </w:rPr>
        <w:t>
      2) лабораторные испытания ЩМА, Полимер-ЩМА;</w:t>
      </w:r>
    </w:p>
    <w:bookmarkEnd w:id="221"/>
    <w:bookmarkStart w:name="z228" w:id="222"/>
    <w:p>
      <w:pPr>
        <w:spacing w:after="0"/>
        <w:ind w:left="0"/>
        <w:jc w:val="both"/>
      </w:pPr>
      <w:r>
        <w:rPr>
          <w:rFonts w:ascii="Times New Roman"/>
          <w:b w:val="false"/>
          <w:i w:val="false"/>
          <w:color w:val="000000"/>
          <w:sz w:val="28"/>
        </w:rPr>
        <w:t>
      3) при положительных результатах выпуск контрольной смеси на АБЗ;</w:t>
      </w:r>
    </w:p>
    <w:bookmarkEnd w:id="222"/>
    <w:bookmarkStart w:name="z229" w:id="223"/>
    <w:p>
      <w:pPr>
        <w:spacing w:after="0"/>
        <w:ind w:left="0"/>
        <w:jc w:val="both"/>
      </w:pPr>
      <w:r>
        <w:rPr>
          <w:rFonts w:ascii="Times New Roman"/>
          <w:b w:val="false"/>
          <w:i w:val="false"/>
          <w:color w:val="000000"/>
          <w:sz w:val="28"/>
        </w:rPr>
        <w:t>
      4) при положительных результатах материалу присваивается статус "Апробирован". В случае отрицательного результата материалу присваивается статус "Не подтвержден".</w:t>
      </w:r>
    </w:p>
    <w:bookmarkEnd w:id="223"/>
    <w:bookmarkStart w:name="z230" w:id="224"/>
    <w:p>
      <w:pPr>
        <w:spacing w:after="0"/>
        <w:ind w:left="0"/>
        <w:jc w:val="both"/>
      </w:pPr>
      <w:r>
        <w:rPr>
          <w:rFonts w:ascii="Times New Roman"/>
          <w:b w:val="false"/>
          <w:i w:val="false"/>
          <w:color w:val="000000"/>
          <w:sz w:val="28"/>
        </w:rPr>
        <w:t>
      74. При использовании геосинтетических материалов в различных прослойках земляного полотна, оснований и асфальтобетонных покрытий, и для ухода за цементобетонными покрытиями они должны соответствовать требованиям СТ РК 2372 "Материалы геотекстильные. Полотно нетканое геотекстильное. Технические условия", СТ РК 2790 "Материалы геосинтетические. Геомембраны гидроизоляционные полиэтиленовые рулонные. Технические условия", СТ РК 2791 "Материалы геосинтетические. Георешетки полимерные ячеистые. Технические условия", СТ РК 2792 "Материалы геосинтетические. Плоские геосетки и георешетки для армирования и стабилизации. Технические условия." и выполняются следующие действия:</w:t>
      </w:r>
    </w:p>
    <w:bookmarkEnd w:id="224"/>
    <w:bookmarkStart w:name="z231" w:id="225"/>
    <w:p>
      <w:pPr>
        <w:spacing w:after="0"/>
        <w:ind w:left="0"/>
        <w:jc w:val="both"/>
      </w:pPr>
      <w:r>
        <w:rPr>
          <w:rFonts w:ascii="Times New Roman"/>
          <w:b w:val="false"/>
          <w:i w:val="false"/>
          <w:color w:val="000000"/>
          <w:sz w:val="28"/>
        </w:rPr>
        <w:t>
      1) совместный отбор геосинтетических материалов проводится по СТ РК 2113 "Материалы геосинтетические для дорожного строительства. Метод отбора проб" и проводятся испытания в лаборатории. При положительных результатах – присвоение статуса "Апробирован";</w:t>
      </w:r>
    </w:p>
    <w:bookmarkEnd w:id="225"/>
    <w:bookmarkStart w:name="z232" w:id="226"/>
    <w:p>
      <w:pPr>
        <w:spacing w:after="0"/>
        <w:ind w:left="0"/>
        <w:jc w:val="both"/>
      </w:pPr>
      <w:r>
        <w:rPr>
          <w:rFonts w:ascii="Times New Roman"/>
          <w:b w:val="false"/>
          <w:i w:val="false"/>
          <w:color w:val="000000"/>
          <w:sz w:val="28"/>
        </w:rPr>
        <w:t>
      2) повторный выезд в течение 6 месяцев и выборочный контроль материала. При положительных результатах статус остается неизменным, при отрицательных – присвоение статуса "Не подтвержден";</w:t>
      </w:r>
    </w:p>
    <w:bookmarkEnd w:id="226"/>
    <w:bookmarkStart w:name="z233" w:id="227"/>
    <w:p>
      <w:pPr>
        <w:spacing w:after="0"/>
        <w:ind w:left="0"/>
        <w:jc w:val="both"/>
      </w:pPr>
      <w:r>
        <w:rPr>
          <w:rFonts w:ascii="Times New Roman"/>
          <w:b w:val="false"/>
          <w:i w:val="false"/>
          <w:color w:val="000000"/>
          <w:sz w:val="28"/>
        </w:rPr>
        <w:t>
      3) геосинтетические материалы без входного контроля (определение поверхностной плотности, прочности при растяжении, относительного удлинения) не могут применяться в проектах.</w:t>
      </w:r>
    </w:p>
    <w:bookmarkEnd w:id="227"/>
    <w:bookmarkStart w:name="z234" w:id="228"/>
    <w:p>
      <w:pPr>
        <w:spacing w:after="0"/>
        <w:ind w:left="0"/>
        <w:jc w:val="both"/>
      </w:pPr>
      <w:r>
        <w:rPr>
          <w:rFonts w:ascii="Times New Roman"/>
          <w:b w:val="false"/>
          <w:i w:val="false"/>
          <w:color w:val="000000"/>
          <w:sz w:val="28"/>
        </w:rPr>
        <w:t>
      75. Для изделий и конструкций, обеспечивающих безопасность дорожного движения (шумоизоляционные деформационные швы, барьерные ограждения и крепления, железобетонные стойки ограждения, маты бетонные гибкие и аналогичные), для присвоения статуса "Апробирован" необходимо предоставить актуальный протокол испытаний, проведенных по ГОСТ и/или СТ РК и сертификат соответствия продукции. В случае отсутствия протокола или его неактуальности материалу присваивается статус "Не подтвержден". Протоколы испытаний, оформленные на основании СТО производителя, не принимаются (кроме случаев, когда на материал отсутствует национальный или международный стандарт).</w:t>
      </w:r>
    </w:p>
    <w:bookmarkEnd w:id="228"/>
    <w:bookmarkStart w:name="z235" w:id="229"/>
    <w:p>
      <w:pPr>
        <w:spacing w:after="0"/>
        <w:ind w:left="0"/>
        <w:jc w:val="both"/>
      </w:pPr>
      <w:r>
        <w:rPr>
          <w:rFonts w:ascii="Times New Roman"/>
          <w:b w:val="false"/>
          <w:i w:val="false"/>
          <w:color w:val="000000"/>
          <w:sz w:val="28"/>
        </w:rPr>
        <w:t>
      76. Для ремонтных составов (ремонтные смеси, мастика битумно-полимерная, композитный полимерный материал, антикоррозионный раствор для защиты арматурных стержней, материалы для восстановления и предотвращения разрушения, для санации трещин в бетонных дорогах, герметик, материалы для восстановления и предотвращения разрушения, ремонта дорог с бетонным покрытием, добавка для приготовления холодной ремонтной смеси, гидрофобизирующий состав глубокого проникновения для гидроизоляции бетонных поверхностей, холодная ремонтная смесь, битумная эмульсия, уплотнительный профиль для герметизации деформационных швов в монолитных цементобетонных покрытиях автомобильных дорог, аэродромов и другие ремонтные смеси) для присвоения статуса "Апробирован" необходимо предоставить актуальный протокол испытаний, проведенных по ГОСТ и/или СТ РК и сертификат соответствия продукции. В случае отсутствия протокола или его неактуальности материалу присваивается статус "Не подтвержден". Если протокол испытаний оформлен на основании СТО производителя, требуется проведение мониторинга в течение одного года, включающего визуальный осмотр и проверку состояния нанесенного материала. При неудовлетворительных результатах материалу присваивается статус "Не подтвержден". Протоколы испытаний, оформленные на основании СТО производителя, не принимаются (кроме случаев, когда на материал отсутствует национальный или международный стандарт).</w:t>
      </w:r>
    </w:p>
    <w:bookmarkEnd w:id="229"/>
    <w:bookmarkStart w:name="z236" w:id="230"/>
    <w:p>
      <w:pPr>
        <w:spacing w:after="0"/>
        <w:ind w:left="0"/>
        <w:jc w:val="both"/>
      </w:pPr>
      <w:r>
        <w:rPr>
          <w:rFonts w:ascii="Times New Roman"/>
          <w:b w:val="false"/>
          <w:i w:val="false"/>
          <w:color w:val="000000"/>
          <w:sz w:val="28"/>
        </w:rPr>
        <w:t>
      77. Материалам для дорожной разметки (термопластики, краски, светоотражающие и светящиеся составы и другие) для присвоения статуса "Апробирован" необходимо предоставить актуальный протокол испытаний, проведенных по ГОСТ и/или СТ РК в лабораторных условиях и на покрытии дороги и сертификат соответствия продукции. При положительных показателях присваивается статус "Апробирован". При отрицательных результатах – "Не подтвержден". Протоколы испытаний, оформленные на основании СТО производителя, не принимаются (кроме случаев, когда на материал отсутствует национальный или международный стандарт).</w:t>
      </w:r>
    </w:p>
    <w:bookmarkEnd w:id="230"/>
    <w:bookmarkStart w:name="z237" w:id="231"/>
    <w:p>
      <w:pPr>
        <w:spacing w:after="0"/>
        <w:ind w:left="0"/>
        <w:jc w:val="both"/>
      </w:pPr>
      <w:r>
        <w:rPr>
          <w:rFonts w:ascii="Times New Roman"/>
          <w:b w:val="false"/>
          <w:i w:val="false"/>
          <w:color w:val="000000"/>
          <w:sz w:val="28"/>
        </w:rPr>
        <w:t>
      78. Мероприятия, связанные с апробацией технологий и материалов, проводятся в присутствии представителей РГП на ПХВ "НЦКДА", АО НК "КазАвтоЖол", АО "КаздорНИИ" и заказчика.</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239" w:id="232"/>
    <w:p>
      <w:pPr>
        <w:spacing w:after="0"/>
        <w:ind w:left="0"/>
        <w:jc w:val="left"/>
      </w:pPr>
      <w:r>
        <w:rPr>
          <w:rFonts w:ascii="Times New Roman"/>
          <w:b/>
          <w:i w:val="false"/>
          <w:color w:val="000000"/>
        </w:rPr>
        <w:t xml:space="preserve"> Организационная схема внедрения новой (инновационной) продукции в дорожной отрасли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и рассмотрение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Предварительное рассмотрение заявки-проверка комплектности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на заседании Технического совета. Классификация по статусам в Реестре новых технологий и в Реестре материалов из промышленных, производственных и техногенных отходов:</w:t>
            </w:r>
          </w:p>
          <w:p>
            <w:pPr>
              <w:spacing w:after="20"/>
              <w:ind w:left="20"/>
              <w:jc w:val="both"/>
            </w:pPr>
            <w:r>
              <w:rPr>
                <w:rFonts w:ascii="Times New Roman"/>
                <w:b w:val="false"/>
                <w:i w:val="false"/>
                <w:color w:val="000000"/>
                <w:sz w:val="20"/>
              </w:rPr>
              <w:t>
1) статус "Зеленый" (апробирован) - включен в реестр, рекомендован к включению в проектно-сметную документацию;</w:t>
            </w:r>
          </w:p>
          <w:p>
            <w:pPr>
              <w:spacing w:after="20"/>
              <w:ind w:left="20"/>
              <w:jc w:val="both"/>
            </w:pPr>
            <w:r>
              <w:rPr>
                <w:rFonts w:ascii="Times New Roman"/>
                <w:b w:val="false"/>
                <w:i w:val="false"/>
                <w:color w:val="000000"/>
                <w:sz w:val="20"/>
              </w:rPr>
              <w:t>
Примечание: при наличии технологической карты, технико-экономического обоснования и заключения по обследованию (мониторингу) одобренными государственной экспертизой при разработке проектно- сметной документации.</w:t>
            </w:r>
          </w:p>
          <w:p>
            <w:pPr>
              <w:spacing w:after="20"/>
              <w:ind w:left="20"/>
              <w:jc w:val="both"/>
            </w:pPr>
            <w:r>
              <w:rPr>
                <w:rFonts w:ascii="Times New Roman"/>
                <w:b w:val="false"/>
                <w:i w:val="false"/>
                <w:color w:val="000000"/>
                <w:sz w:val="20"/>
              </w:rPr>
              <w:t>
2) статус "Синий" (повторное рассмотрение) - имеется заключительный отчет по опытному участку (заключение научно-технического сопровождения и мониторинга), не прошедший минимальный порог голосования Технического совета для присвоения "Зеленого" статуса. "Синий" статус также присваивается на основании заявления/письма поставщика о добровольном отказе временно не представлять данный материал на территорию РК.</w:t>
            </w:r>
          </w:p>
          <w:p>
            <w:pPr>
              <w:spacing w:after="20"/>
              <w:ind w:left="20"/>
              <w:jc w:val="both"/>
            </w:pPr>
            <w:r>
              <w:rPr>
                <w:rFonts w:ascii="Times New Roman"/>
                <w:b w:val="false"/>
                <w:i w:val="false"/>
                <w:color w:val="000000"/>
                <w:sz w:val="20"/>
              </w:rPr>
              <w:t>
3) статус "Желтый" (на стадии апробации) - имеется лабораторное заключение от аккредитованной лаборатории, выделен опытный участок, проходит процедуру прохождения научно-технического сопровождения и мониторинга опытного участка; татус "Серый" (не апробирован) – имеется заключение от аккредитованной лаборатории, рассматривается выделение опытного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внедрение и научно- техническое сопровождение,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Выделение опытного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Научно-техническое сопровождение и обследование (мониторинг) опытных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Рассмотрение заключительного отчета по мониторингу опытных участков</w:t>
            </w:r>
          </w:p>
          <w:p>
            <w:pPr>
              <w:spacing w:after="20"/>
              <w:ind w:left="20"/>
              <w:jc w:val="both"/>
            </w:pPr>
          </w:p>
          <w:p>
            <w:pPr>
              <w:spacing w:after="20"/>
              <w:ind w:left="20"/>
              <w:jc w:val="both"/>
            </w:pPr>
            <w:r>
              <w:drawing>
                <wp:inline distT="0" distB="0" distL="0" distR="0">
                  <wp:extent cx="3365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457200"/>
                          </a:xfrm>
                          <a:prstGeom prst="rect">
                            <a:avLst/>
                          </a:prstGeom>
                        </pic:spPr>
                      </pic:pic>
                    </a:graphicData>
                  </a:graphic>
                </wp:inline>
              </w:drawing>
            </w:r>
          </w:p>
          <w:p>
            <w:pPr>
              <w:spacing w:after="20"/>
              <w:ind w:left="20"/>
              <w:jc w:val="both"/>
            </w:pPr>
            <w:r>
              <w:drawing>
                <wp:inline distT="0" distB="0" distL="0" distR="0">
                  <wp:extent cx="3276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766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Заседание Технического совета для рассмотрения имеющегося пакета документов и проведения голосования</w:t>
            </w:r>
          </w:p>
          <w:p>
            <w:pPr>
              <w:spacing w:after="20"/>
              <w:ind w:left="20"/>
              <w:jc w:val="both"/>
            </w:pPr>
          </w:p>
          <w:p>
            <w:pPr>
              <w:spacing w:after="20"/>
              <w:ind w:left="20"/>
              <w:jc w:val="both"/>
            </w:pPr>
            <w:r>
              <w:drawing>
                <wp:inline distT="0" distB="0" distL="0" distR="0">
                  <wp:extent cx="381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0" cy="457200"/>
                          </a:xfrm>
                          <a:prstGeom prst="rect">
                            <a:avLst/>
                          </a:prstGeom>
                        </pic:spPr>
                      </pic:pic>
                    </a:graphicData>
                  </a:graphic>
                </wp:inline>
              </w:drawing>
            </w:r>
          </w:p>
          <w:p>
            <w:pPr>
              <w:spacing w:after="20"/>
              <w:ind w:left="20"/>
              <w:jc w:val="both"/>
            </w:pPr>
            <w:r>
              <w:drawing>
                <wp:inline distT="0" distB="0" distL="0" distR="0">
                  <wp:extent cx="314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496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Реестр единой базы</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новой (инновационной)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Разработка проектной документации с использованием новой (инновационной) продукции со статусом "Зеленый" (апробированный)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Мониторинг и отчетность выполнения работ по внедрению апробированных инновационных продукций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248" w:id="233"/>
    <w:p>
      <w:pPr>
        <w:spacing w:after="0"/>
        <w:ind w:left="0"/>
        <w:jc w:val="left"/>
      </w:pPr>
      <w:r>
        <w:rPr>
          <w:rFonts w:ascii="Times New Roman"/>
          <w:b/>
          <w:i w:val="false"/>
          <w:color w:val="000000"/>
        </w:rPr>
        <w:t xml:space="preserve"> АКТ</w:t>
      </w:r>
      <w:r>
        <w:br/>
      </w:r>
      <w:r>
        <w:rPr>
          <w:rFonts w:ascii="Times New Roman"/>
          <w:b/>
          <w:i w:val="false"/>
          <w:color w:val="000000"/>
        </w:rPr>
        <w:t>по научно-техническому сопровождению опытного участка (объекта) с применением</w:t>
      </w:r>
      <w:r>
        <w:br/>
      </w:r>
      <w:r>
        <w:rPr>
          <w:rFonts w:ascii="Times New Roman"/>
          <w:b/>
          <w:i w:val="false"/>
          <w:color w:val="000000"/>
        </w:rPr>
        <w:t>технологии (нового материала, отходов, лабораторного прибора, оборудования)</w:t>
      </w:r>
      <w:r>
        <w:br/>
      </w:r>
      <w:r>
        <w:rPr>
          <w:rFonts w:ascii="Times New Roman"/>
          <w:b/>
          <w:i w:val="false"/>
          <w:color w:val="000000"/>
        </w:rPr>
        <w:t>на участке автомобильной дороги или на объекте</w:t>
      </w:r>
      <w:r>
        <w:br/>
      </w:r>
      <w:r>
        <w:rPr>
          <w:rFonts w:ascii="Times New Roman"/>
          <w:b/>
          <w:i w:val="false"/>
          <w:color w:val="000000"/>
        </w:rPr>
        <w:t>" _________________" км_________ протяженностью _____________________м</w:t>
      </w:r>
    </w:p>
    <w:bookmarkEnd w:id="233"/>
    <w:p>
      <w:pPr>
        <w:spacing w:after="0"/>
        <w:ind w:left="0"/>
        <w:jc w:val="both"/>
      </w:pPr>
      <w:bookmarkStart w:name="z249" w:id="234"/>
      <w:r>
        <w:rPr>
          <w:rFonts w:ascii="Times New Roman"/>
          <w:b w:val="false"/>
          <w:i w:val="false"/>
          <w:color w:val="000000"/>
          <w:sz w:val="28"/>
        </w:rPr>
        <w:t>
      В _________________________________________ "____" _____________ 20___ г.</w:t>
      </w:r>
    </w:p>
    <w:bookmarkEnd w:id="234"/>
    <w:p>
      <w:pPr>
        <w:spacing w:after="0"/>
        <w:ind w:left="0"/>
        <w:jc w:val="both"/>
      </w:pPr>
      <w:r>
        <w:rPr>
          <w:rFonts w:ascii="Times New Roman"/>
          <w:b w:val="false"/>
          <w:i w:val="false"/>
          <w:color w:val="000000"/>
          <w:sz w:val="28"/>
        </w:rPr>
        <w:t>(местоположение)</w:t>
      </w:r>
    </w:p>
    <w:p>
      <w:pPr>
        <w:spacing w:after="0"/>
        <w:ind w:left="0"/>
        <w:jc w:val="both"/>
      </w:pPr>
      <w:bookmarkStart w:name="z250" w:id="235"/>
      <w:r>
        <w:rPr>
          <w:rFonts w:ascii="Times New Roman"/>
          <w:b w:val="false"/>
          <w:i w:val="false"/>
          <w:color w:val="000000"/>
          <w:sz w:val="28"/>
        </w:rPr>
        <w:t>
      Мы, нижеподписавшиеся, комиссия в составе:</w:t>
      </w:r>
    </w:p>
    <w:bookmarkEnd w:id="23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составили настоящий акт в том, что с "____"__________20___года</w:t>
      </w:r>
    </w:p>
    <w:p>
      <w:pPr>
        <w:spacing w:after="0"/>
        <w:ind w:left="0"/>
        <w:jc w:val="both"/>
      </w:pPr>
      <w:r>
        <w:rPr>
          <w:rFonts w:ascii="Times New Roman"/>
          <w:b w:val="false"/>
          <w:i w:val="false"/>
          <w:color w:val="000000"/>
          <w:sz w:val="28"/>
        </w:rPr>
        <w:t>с ____ч. ____мин.</w:t>
      </w:r>
    </w:p>
    <w:p>
      <w:pPr>
        <w:spacing w:after="0"/>
        <w:ind w:left="0"/>
        <w:jc w:val="both"/>
      </w:pPr>
      <w:r>
        <w:rPr>
          <w:rFonts w:ascii="Times New Roman"/>
          <w:b w:val="false"/>
          <w:i w:val="false"/>
          <w:color w:val="000000"/>
          <w:sz w:val="28"/>
        </w:rPr>
        <w:t>по "____"__________20___года до ____ч- ____минут на объекте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проведены работы по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км (с КМ + по КМ +) протяженностью _____ м с целью определения</w:t>
      </w:r>
    </w:p>
    <w:p>
      <w:pPr>
        <w:spacing w:after="0"/>
        <w:ind w:left="0"/>
        <w:jc w:val="both"/>
      </w:pPr>
      <w:r>
        <w:rPr>
          <w:rFonts w:ascii="Times New Roman"/>
          <w:b w:val="false"/>
          <w:i w:val="false"/>
          <w:color w:val="000000"/>
          <w:sz w:val="28"/>
        </w:rPr>
        <w:t>его эффективности.</w:t>
      </w:r>
    </w:p>
    <w:p>
      <w:pPr>
        <w:spacing w:after="0"/>
        <w:ind w:left="0"/>
        <w:jc w:val="both"/>
      </w:pPr>
      <w:r>
        <w:rPr>
          <w:rFonts w:ascii="Times New Roman"/>
          <w:b w:val="false"/>
          <w:i w:val="false"/>
          <w:color w:val="000000"/>
          <w:sz w:val="28"/>
        </w:rPr>
        <w:t>Местоположение опытного участка (объекта): участок автомобильной дороги</w:t>
      </w:r>
    </w:p>
    <w:p>
      <w:pPr>
        <w:spacing w:after="0"/>
        <w:ind w:left="0"/>
        <w:jc w:val="both"/>
      </w:pPr>
      <w:r>
        <w:rPr>
          <w:rFonts w:ascii="Times New Roman"/>
          <w:b w:val="false"/>
          <w:i w:val="false"/>
          <w:color w:val="000000"/>
          <w:sz w:val="28"/>
        </w:rPr>
        <w:t>_________ (КМ __по КМ ______ ), схема прилагается.</w:t>
      </w:r>
    </w:p>
    <w:p>
      <w:pPr>
        <w:spacing w:after="0"/>
        <w:ind w:left="0"/>
        <w:jc w:val="both"/>
      </w:pPr>
      <w:r>
        <w:rPr>
          <w:rFonts w:ascii="Times New Roman"/>
          <w:b w:val="false"/>
          <w:i w:val="false"/>
          <w:color w:val="000000"/>
          <w:sz w:val="28"/>
        </w:rPr>
        <w:t>Производитель (и) работ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Условия выполнения работ:</w:t>
      </w:r>
    </w:p>
    <w:p>
      <w:pPr>
        <w:spacing w:after="0"/>
        <w:ind w:left="0"/>
        <w:jc w:val="both"/>
      </w:pPr>
      <w:r>
        <w:rPr>
          <w:rFonts w:ascii="Times New Roman"/>
          <w:b w:val="false"/>
          <w:i w:val="false"/>
          <w:color w:val="000000"/>
          <w:sz w:val="28"/>
        </w:rPr>
        <w:t>Температура воздуха от_____ °С до_____ °С.</w:t>
      </w:r>
    </w:p>
    <w:p>
      <w:pPr>
        <w:spacing w:after="0"/>
        <w:ind w:left="0"/>
        <w:jc w:val="both"/>
      </w:pPr>
      <w:r>
        <w:rPr>
          <w:rFonts w:ascii="Times New Roman"/>
          <w:b w:val="false"/>
          <w:i w:val="false"/>
          <w:color w:val="000000"/>
          <w:sz w:val="28"/>
        </w:rPr>
        <w:t>Влажность воздуха от____ % до______ %</w:t>
      </w:r>
    </w:p>
    <w:p>
      <w:pPr>
        <w:spacing w:after="0"/>
        <w:ind w:left="0"/>
        <w:jc w:val="both"/>
      </w:pPr>
      <w:r>
        <w:rPr>
          <w:rFonts w:ascii="Times New Roman"/>
          <w:b w:val="false"/>
          <w:i w:val="false"/>
          <w:color w:val="000000"/>
          <w:sz w:val="28"/>
        </w:rPr>
        <w:t>Состояние погоды ________________________</w:t>
      </w:r>
    </w:p>
    <w:p>
      <w:pPr>
        <w:spacing w:after="0"/>
        <w:ind w:left="0"/>
        <w:jc w:val="both"/>
      </w:pPr>
      <w:r>
        <w:rPr>
          <w:rFonts w:ascii="Times New Roman"/>
          <w:b w:val="false"/>
          <w:i w:val="false"/>
          <w:color w:val="000000"/>
          <w:sz w:val="28"/>
        </w:rPr>
        <w:t>Время выполнения работ:</w:t>
      </w:r>
    </w:p>
    <w:p>
      <w:pPr>
        <w:spacing w:after="0"/>
        <w:ind w:left="0"/>
        <w:jc w:val="both"/>
      </w:pPr>
      <w:r>
        <w:rPr>
          <w:rFonts w:ascii="Times New Roman"/>
          <w:b w:val="false"/>
          <w:i w:val="false"/>
          <w:color w:val="000000"/>
          <w:sz w:val="28"/>
        </w:rPr>
        <w:t>Начало работ: "__ " _____202 г.___ ч.______ мин.</w:t>
      </w:r>
    </w:p>
    <w:p>
      <w:pPr>
        <w:spacing w:after="0"/>
        <w:ind w:left="0"/>
        <w:jc w:val="both"/>
      </w:pPr>
      <w:r>
        <w:rPr>
          <w:rFonts w:ascii="Times New Roman"/>
          <w:b w:val="false"/>
          <w:i w:val="false"/>
          <w:color w:val="000000"/>
          <w:sz w:val="28"/>
        </w:rPr>
        <w:t>Окончание работ "______" ________202 г._____ ч.________ мин.</w:t>
      </w:r>
    </w:p>
    <w:p>
      <w:pPr>
        <w:spacing w:after="0"/>
        <w:ind w:left="0"/>
        <w:jc w:val="both"/>
      </w:pPr>
      <w:r>
        <w:rPr>
          <w:rFonts w:ascii="Times New Roman"/>
          <w:b w:val="false"/>
          <w:i w:val="false"/>
          <w:color w:val="000000"/>
          <w:sz w:val="28"/>
        </w:rPr>
        <w:t>Состояние участка:</w:t>
      </w:r>
    </w:p>
    <w:p>
      <w:pPr>
        <w:spacing w:after="0"/>
        <w:ind w:left="0"/>
        <w:jc w:val="both"/>
      </w:pPr>
      <w:r>
        <w:rPr>
          <w:rFonts w:ascii="Times New Roman"/>
          <w:b w:val="false"/>
          <w:i w:val="false"/>
          <w:color w:val="000000"/>
          <w:sz w:val="28"/>
        </w:rPr>
        <w:t>Длина участка м;______________</w:t>
      </w:r>
    </w:p>
    <w:p>
      <w:pPr>
        <w:spacing w:after="0"/>
        <w:ind w:left="0"/>
        <w:jc w:val="both"/>
      </w:pPr>
      <w:r>
        <w:rPr>
          <w:rFonts w:ascii="Times New Roman"/>
          <w:b w:val="false"/>
          <w:i w:val="false"/>
          <w:color w:val="000000"/>
          <w:sz w:val="28"/>
        </w:rPr>
        <w:t>Ширина проезжей части м;________</w:t>
      </w:r>
    </w:p>
    <w:p>
      <w:pPr>
        <w:spacing w:after="0"/>
        <w:ind w:left="0"/>
        <w:jc w:val="both"/>
      </w:pPr>
      <w:r>
        <w:rPr>
          <w:rFonts w:ascii="Times New Roman"/>
          <w:b w:val="false"/>
          <w:i w:val="false"/>
          <w:color w:val="000000"/>
          <w:sz w:val="28"/>
        </w:rPr>
        <w:t>Интенсивность движения __________авт/ч или авт/сут</w:t>
      </w:r>
    </w:p>
    <w:p>
      <w:pPr>
        <w:spacing w:after="0"/>
        <w:ind w:left="0"/>
        <w:jc w:val="both"/>
      </w:pPr>
      <w:r>
        <w:rPr>
          <w:rFonts w:ascii="Times New Roman"/>
          <w:b w:val="false"/>
          <w:i w:val="false"/>
          <w:color w:val="000000"/>
          <w:sz w:val="28"/>
        </w:rPr>
        <w:t>Вид выполняемых работ:______________________________________________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Состав смеси, (наименование нового материала, конструкции, слоя, прослойки,</w:t>
      </w:r>
    </w:p>
    <w:p>
      <w:pPr>
        <w:spacing w:after="0"/>
        <w:ind w:left="0"/>
        <w:jc w:val="both"/>
      </w:pPr>
      <w:r>
        <w:rPr>
          <w:rFonts w:ascii="Times New Roman"/>
          <w:b w:val="false"/>
          <w:i w:val="false"/>
          <w:color w:val="000000"/>
          <w:sz w:val="28"/>
        </w:rPr>
        <w:t>изделия и т.п.) на контрольном и опытном участке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Технологические операции (технические решения и др.):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Применяемые машины и механизмы (новые приборы оборудование,</w:t>
      </w:r>
    </w:p>
    <w:p>
      <w:pPr>
        <w:spacing w:after="0"/>
        <w:ind w:left="0"/>
        <w:jc w:val="both"/>
      </w:pPr>
      <w:r>
        <w:rPr>
          <w:rFonts w:ascii="Times New Roman"/>
          <w:b w:val="false"/>
          <w:i w:val="false"/>
          <w:color w:val="000000"/>
          <w:sz w:val="28"/>
        </w:rPr>
        <w:t>новая дорожная техника и т.д.)</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Нарушения технологии (при их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наименование организации Подпись ФИО</w:t>
      </w:r>
    </w:p>
    <w:p>
      <w:pPr>
        <w:spacing w:after="0"/>
        <w:ind w:left="0"/>
        <w:jc w:val="both"/>
      </w:pPr>
      <w:r>
        <w:rPr>
          <w:rFonts w:ascii="Times New Roman"/>
          <w:b w:val="false"/>
          <w:i w:val="false"/>
          <w:color w:val="000000"/>
          <w:sz w:val="28"/>
        </w:rPr>
        <w:t>__________________________________ ________ _______</w:t>
      </w:r>
    </w:p>
    <w:p>
      <w:pPr>
        <w:spacing w:after="0"/>
        <w:ind w:left="0"/>
        <w:jc w:val="both"/>
      </w:pPr>
      <w:r>
        <w:rPr>
          <w:rFonts w:ascii="Times New Roman"/>
          <w:b w:val="false"/>
          <w:i w:val="false"/>
          <w:color w:val="000000"/>
          <w:sz w:val="28"/>
        </w:rPr>
        <w:t>Должность, наименование организации Подпись ФИО</w:t>
      </w:r>
    </w:p>
    <w:p>
      <w:pPr>
        <w:spacing w:after="0"/>
        <w:ind w:left="0"/>
        <w:jc w:val="both"/>
      </w:pPr>
      <w:r>
        <w:rPr>
          <w:rFonts w:ascii="Times New Roman"/>
          <w:b w:val="false"/>
          <w:i w:val="false"/>
          <w:color w:val="000000"/>
          <w:sz w:val="28"/>
        </w:rPr>
        <w:t>__________________________________ ________ _______</w:t>
      </w:r>
    </w:p>
    <w:p>
      <w:pPr>
        <w:spacing w:after="0"/>
        <w:ind w:left="0"/>
        <w:jc w:val="both"/>
      </w:pPr>
      <w:r>
        <w:rPr>
          <w:rFonts w:ascii="Times New Roman"/>
          <w:b w:val="false"/>
          <w:i w:val="false"/>
          <w:color w:val="000000"/>
          <w:sz w:val="28"/>
        </w:rPr>
        <w:t>Должность, наименование организации Подпись ФИО</w:t>
      </w:r>
    </w:p>
    <w:p>
      <w:pPr>
        <w:spacing w:after="0"/>
        <w:ind w:left="0"/>
        <w:jc w:val="both"/>
      </w:pPr>
      <w:r>
        <w:rPr>
          <w:rFonts w:ascii="Times New Roman"/>
          <w:b w:val="false"/>
          <w:i w:val="false"/>
          <w:color w:val="000000"/>
          <w:sz w:val="28"/>
        </w:rPr>
        <w:t>__________________________________ ________ _______</w:t>
      </w:r>
    </w:p>
    <w:p>
      <w:pPr>
        <w:spacing w:after="0"/>
        <w:ind w:left="0"/>
        <w:jc w:val="both"/>
      </w:pPr>
      <w:r>
        <w:rPr>
          <w:rFonts w:ascii="Times New Roman"/>
          <w:b w:val="false"/>
          <w:i w:val="false"/>
          <w:color w:val="000000"/>
          <w:sz w:val="28"/>
        </w:rPr>
        <w:t>Должность, наименование организации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252" w:id="236"/>
    <w:p>
      <w:pPr>
        <w:spacing w:after="0"/>
        <w:ind w:left="0"/>
        <w:jc w:val="left"/>
      </w:pPr>
      <w:r>
        <w:rPr>
          <w:rFonts w:ascii="Times New Roman"/>
          <w:b/>
          <w:i w:val="false"/>
          <w:color w:val="000000"/>
        </w:rPr>
        <w:t xml:space="preserve"> А К Т</w:t>
      </w:r>
      <w:r>
        <w:br/>
      </w:r>
      <w:r>
        <w:rPr>
          <w:rFonts w:ascii="Times New Roman"/>
          <w:b/>
          <w:i w:val="false"/>
          <w:color w:val="000000"/>
        </w:rPr>
        <w:t>на выполнение обследования (мониторинга) состояния опытного и контрольного</w:t>
      </w:r>
      <w:r>
        <w:br/>
      </w:r>
      <w:r>
        <w:rPr>
          <w:rFonts w:ascii="Times New Roman"/>
          <w:b/>
          <w:i w:val="false"/>
          <w:color w:val="000000"/>
        </w:rPr>
        <w:t>участков с применением (наименование нового материала, технологии и др.) на объекте</w:t>
      </w:r>
    </w:p>
    <w:bookmarkEnd w:id="236"/>
    <w:p>
      <w:pPr>
        <w:spacing w:after="0"/>
        <w:ind w:left="0"/>
        <w:jc w:val="both"/>
      </w:pPr>
      <w:bookmarkStart w:name="z253" w:id="237"/>
      <w:r>
        <w:rPr>
          <w:rFonts w:ascii="Times New Roman"/>
          <w:b w:val="false"/>
          <w:i w:val="false"/>
          <w:color w:val="000000"/>
          <w:sz w:val="28"/>
        </w:rPr>
        <w:t>
      _________________________________________</w:t>
      </w:r>
    </w:p>
    <w:bookmarkEnd w:id="237"/>
    <w:p>
      <w:pPr>
        <w:spacing w:after="0"/>
        <w:ind w:left="0"/>
        <w:jc w:val="both"/>
      </w:pPr>
      <w:r>
        <w:rPr>
          <w:rFonts w:ascii="Times New Roman"/>
          <w:b w:val="false"/>
          <w:i w:val="false"/>
          <w:color w:val="000000"/>
          <w:sz w:val="28"/>
        </w:rPr>
        <w:t>наименование участка автомобильной дороги</w:t>
      </w:r>
    </w:p>
    <w:p>
      <w:pPr>
        <w:spacing w:after="0"/>
        <w:ind w:left="0"/>
        <w:jc w:val="both"/>
      </w:pPr>
      <w:r>
        <w:rPr>
          <w:rFonts w:ascii="Times New Roman"/>
          <w:b w:val="false"/>
          <w:i w:val="false"/>
          <w:color w:val="000000"/>
          <w:sz w:val="28"/>
        </w:rPr>
        <w:t>_________________ Место нахождения "_____"_________20____г.</w:t>
      </w:r>
    </w:p>
    <w:p>
      <w:pPr>
        <w:spacing w:after="0"/>
        <w:ind w:left="0"/>
        <w:jc w:val="both"/>
      </w:pPr>
      <w:r>
        <w:rPr>
          <w:rFonts w:ascii="Times New Roman"/>
          <w:b w:val="false"/>
          <w:i w:val="false"/>
          <w:color w:val="000000"/>
          <w:sz w:val="28"/>
        </w:rPr>
        <w:t>Мы, нижеподписавшиеся, комиссия в составе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в том, что с "____ "_____ 20 ____года</w:t>
      </w:r>
    </w:p>
    <w:p>
      <w:pPr>
        <w:spacing w:after="0"/>
        <w:ind w:left="0"/>
        <w:jc w:val="both"/>
      </w:pPr>
      <w:r>
        <w:rPr>
          <w:rFonts w:ascii="Times New Roman"/>
          <w:b w:val="false"/>
          <w:i w:val="false"/>
          <w:color w:val="000000"/>
          <w:sz w:val="28"/>
        </w:rPr>
        <w:t>с___ ч -___ минут_____ по "____" _____202 года до ч ___мин. на объекте</w:t>
      </w:r>
    </w:p>
    <w:p>
      <w:pPr>
        <w:spacing w:after="0"/>
        <w:ind w:left="0"/>
        <w:jc w:val="both"/>
      </w:pPr>
      <w:r>
        <w:rPr>
          <w:rFonts w:ascii="Times New Roman"/>
          <w:b w:val="false"/>
          <w:i w:val="false"/>
          <w:color w:val="000000"/>
          <w:sz w:val="28"/>
        </w:rPr>
        <w:t>выполнено визуальное и/или инструментальное обследование с целью</w:t>
      </w:r>
    </w:p>
    <w:p>
      <w:pPr>
        <w:spacing w:after="0"/>
        <w:ind w:left="0"/>
        <w:jc w:val="both"/>
      </w:pPr>
      <w:r>
        <w:rPr>
          <w:rFonts w:ascii="Times New Roman"/>
          <w:b w:val="false"/>
          <w:i w:val="false"/>
          <w:color w:val="000000"/>
          <w:sz w:val="28"/>
        </w:rPr>
        <w:t>установления его эффективности.</w:t>
      </w:r>
    </w:p>
    <w:p>
      <w:pPr>
        <w:spacing w:after="0"/>
        <w:ind w:left="0"/>
        <w:jc w:val="both"/>
      </w:pPr>
      <w:r>
        <w:rPr>
          <w:rFonts w:ascii="Times New Roman"/>
          <w:b w:val="false"/>
          <w:i w:val="false"/>
          <w:color w:val="000000"/>
          <w:sz w:val="28"/>
        </w:rPr>
        <w:t>Местоположение опытного участка: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Местоположение контрольного участка (при необходимости): _______________</w:t>
      </w:r>
    </w:p>
    <w:p>
      <w:pPr>
        <w:spacing w:after="0"/>
        <w:ind w:left="0"/>
        <w:jc w:val="both"/>
      </w:pPr>
      <w:r>
        <w:rPr>
          <w:rFonts w:ascii="Times New Roman"/>
          <w:b w:val="false"/>
          <w:i w:val="false"/>
          <w:color w:val="000000"/>
          <w:sz w:val="28"/>
        </w:rPr>
        <w:t xml:space="preserve">Производитель работ: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Условия выполнения работ:</w:t>
      </w:r>
    </w:p>
    <w:p>
      <w:pPr>
        <w:spacing w:after="0"/>
        <w:ind w:left="0"/>
        <w:jc w:val="both"/>
      </w:pPr>
      <w:r>
        <w:rPr>
          <w:rFonts w:ascii="Times New Roman"/>
          <w:b w:val="false"/>
          <w:i w:val="false"/>
          <w:color w:val="000000"/>
          <w:sz w:val="28"/>
        </w:rPr>
        <w:t>Температура воздуха от _____°С_______ °С.</w:t>
      </w:r>
    </w:p>
    <w:p>
      <w:pPr>
        <w:spacing w:after="0"/>
        <w:ind w:left="0"/>
        <w:jc w:val="both"/>
      </w:pPr>
      <w:r>
        <w:rPr>
          <w:rFonts w:ascii="Times New Roman"/>
          <w:b w:val="false"/>
          <w:i w:val="false"/>
          <w:color w:val="000000"/>
          <w:sz w:val="28"/>
        </w:rPr>
        <w:t>Состояние погоды ____________________</w:t>
      </w:r>
    </w:p>
    <w:p>
      <w:pPr>
        <w:spacing w:after="0"/>
        <w:ind w:left="0"/>
        <w:jc w:val="both"/>
      </w:pPr>
      <w:r>
        <w:rPr>
          <w:rFonts w:ascii="Times New Roman"/>
          <w:b w:val="false"/>
          <w:i w:val="false"/>
          <w:color w:val="000000"/>
          <w:sz w:val="28"/>
        </w:rPr>
        <w:t>Время выполнения работ:</w:t>
      </w:r>
    </w:p>
    <w:p>
      <w:pPr>
        <w:spacing w:after="0"/>
        <w:ind w:left="0"/>
        <w:jc w:val="both"/>
      </w:pPr>
      <w:r>
        <w:rPr>
          <w:rFonts w:ascii="Times New Roman"/>
          <w:b w:val="false"/>
          <w:i w:val="false"/>
          <w:color w:val="000000"/>
          <w:sz w:val="28"/>
        </w:rPr>
        <w:t>Начало работ: "___ " _____ 202 г.___ ч.____ мин.</w:t>
      </w:r>
    </w:p>
    <w:p>
      <w:pPr>
        <w:spacing w:after="0"/>
        <w:ind w:left="0"/>
        <w:jc w:val="both"/>
      </w:pPr>
      <w:r>
        <w:rPr>
          <w:rFonts w:ascii="Times New Roman"/>
          <w:b w:val="false"/>
          <w:i w:val="false"/>
          <w:color w:val="000000"/>
          <w:sz w:val="28"/>
        </w:rPr>
        <w:t>Окончание работ "_______" ________202 г.____ ч._____ мин.</w:t>
      </w:r>
    </w:p>
    <w:p>
      <w:pPr>
        <w:spacing w:after="0"/>
        <w:ind w:left="0"/>
        <w:jc w:val="both"/>
      </w:pPr>
      <w:r>
        <w:rPr>
          <w:rFonts w:ascii="Times New Roman"/>
          <w:b w:val="false"/>
          <w:i w:val="false"/>
          <w:color w:val="000000"/>
          <w:sz w:val="28"/>
        </w:rPr>
        <w:t>Состояние участка:</w:t>
      </w:r>
    </w:p>
    <w:p>
      <w:pPr>
        <w:spacing w:after="0"/>
        <w:ind w:left="0"/>
        <w:jc w:val="both"/>
      </w:pPr>
      <w:r>
        <w:rPr>
          <w:rFonts w:ascii="Times New Roman"/>
          <w:b w:val="false"/>
          <w:i w:val="false"/>
          <w:color w:val="000000"/>
          <w:sz w:val="28"/>
        </w:rPr>
        <w:t>Длина участка_______ м;</w:t>
      </w:r>
    </w:p>
    <w:p>
      <w:pPr>
        <w:spacing w:after="0"/>
        <w:ind w:left="0"/>
        <w:jc w:val="both"/>
      </w:pPr>
      <w:r>
        <w:rPr>
          <w:rFonts w:ascii="Times New Roman"/>
          <w:b w:val="false"/>
          <w:i w:val="false"/>
          <w:color w:val="000000"/>
          <w:sz w:val="28"/>
        </w:rPr>
        <w:t>Ширина проезжей части______ м;</w:t>
      </w:r>
    </w:p>
    <w:p>
      <w:pPr>
        <w:spacing w:after="0"/>
        <w:ind w:left="0"/>
        <w:jc w:val="both"/>
      </w:pPr>
      <w:r>
        <w:rPr>
          <w:rFonts w:ascii="Times New Roman"/>
          <w:b w:val="false"/>
          <w:i w:val="false"/>
          <w:color w:val="000000"/>
          <w:sz w:val="28"/>
        </w:rPr>
        <w:t>Состав движения: грузовые автомобили грузоподъемностью свыше 40 тн. -</w:t>
      </w:r>
    </w:p>
    <w:p>
      <w:pPr>
        <w:spacing w:after="0"/>
        <w:ind w:left="0"/>
        <w:jc w:val="both"/>
      </w:pPr>
      <w:r>
        <w:rPr>
          <w:rFonts w:ascii="Times New Roman"/>
          <w:b w:val="false"/>
          <w:i w:val="false"/>
          <w:color w:val="000000"/>
          <w:sz w:val="28"/>
        </w:rPr>
        <w:t>Грузовые автомобили грузоподъемностью от 25 до 40 тн_______________</w:t>
      </w:r>
    </w:p>
    <w:p>
      <w:pPr>
        <w:spacing w:after="0"/>
        <w:ind w:left="0"/>
        <w:jc w:val="both"/>
      </w:pPr>
      <w:r>
        <w:rPr>
          <w:rFonts w:ascii="Times New Roman"/>
          <w:b w:val="false"/>
          <w:i w:val="false"/>
          <w:color w:val="000000"/>
          <w:sz w:val="28"/>
        </w:rPr>
        <w:t>Грузовые автомобили грузоподъемностью до 12 тн. ___________________</w:t>
      </w:r>
    </w:p>
    <w:p>
      <w:pPr>
        <w:spacing w:after="0"/>
        <w:ind w:left="0"/>
        <w:jc w:val="both"/>
      </w:pPr>
      <w:r>
        <w:rPr>
          <w:rFonts w:ascii="Times New Roman"/>
          <w:b w:val="false"/>
          <w:i w:val="false"/>
          <w:color w:val="000000"/>
          <w:sz w:val="28"/>
        </w:rPr>
        <w:t>Легковые автомобили____________________________</w:t>
      </w:r>
    </w:p>
    <w:p>
      <w:pPr>
        <w:spacing w:after="0"/>
        <w:ind w:left="0"/>
        <w:jc w:val="both"/>
      </w:pPr>
      <w:r>
        <w:rPr>
          <w:rFonts w:ascii="Times New Roman"/>
          <w:b w:val="false"/>
          <w:i w:val="false"/>
          <w:color w:val="000000"/>
          <w:sz w:val="28"/>
        </w:rPr>
        <w:t>В процессе выполнения работ отобраны пробы (керны) _________________</w:t>
      </w:r>
    </w:p>
    <w:p>
      <w:pPr>
        <w:spacing w:after="0"/>
        <w:ind w:left="0"/>
        <w:jc w:val="both"/>
      </w:pPr>
      <w:r>
        <w:rPr>
          <w:rFonts w:ascii="Times New Roman"/>
          <w:b w:val="false"/>
          <w:i w:val="false"/>
          <w:color w:val="000000"/>
          <w:sz w:val="28"/>
        </w:rPr>
        <w:t>Акт отбора проб прилагается (при необходимости).</w:t>
      </w:r>
    </w:p>
    <w:p>
      <w:pPr>
        <w:spacing w:after="0"/>
        <w:ind w:left="0"/>
        <w:jc w:val="both"/>
      </w:pPr>
      <w:r>
        <w:rPr>
          <w:rFonts w:ascii="Times New Roman"/>
          <w:b w:val="false"/>
          <w:i w:val="false"/>
          <w:color w:val="000000"/>
          <w:sz w:val="28"/>
        </w:rPr>
        <w:t>Объективно:</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 ________ _____</w:t>
      </w:r>
    </w:p>
    <w:p>
      <w:pPr>
        <w:spacing w:after="0"/>
        <w:ind w:left="0"/>
        <w:jc w:val="both"/>
      </w:pPr>
      <w:r>
        <w:rPr>
          <w:rFonts w:ascii="Times New Roman"/>
          <w:b w:val="false"/>
          <w:i w:val="false"/>
          <w:color w:val="000000"/>
          <w:sz w:val="28"/>
        </w:rPr>
        <w:t>Должность, наименование организации Подпись ФИО</w:t>
      </w:r>
    </w:p>
    <w:p>
      <w:pPr>
        <w:spacing w:after="0"/>
        <w:ind w:left="0"/>
        <w:jc w:val="both"/>
      </w:pPr>
      <w:r>
        <w:rPr>
          <w:rFonts w:ascii="Times New Roman"/>
          <w:b w:val="false"/>
          <w:i w:val="false"/>
          <w:color w:val="000000"/>
          <w:sz w:val="28"/>
        </w:rPr>
        <w:t>_________________________________ _________ ____</w:t>
      </w:r>
    </w:p>
    <w:p>
      <w:pPr>
        <w:spacing w:after="0"/>
        <w:ind w:left="0"/>
        <w:jc w:val="both"/>
      </w:pPr>
      <w:r>
        <w:rPr>
          <w:rFonts w:ascii="Times New Roman"/>
          <w:b w:val="false"/>
          <w:i w:val="false"/>
          <w:color w:val="000000"/>
          <w:sz w:val="28"/>
        </w:rPr>
        <w:t>Должность, наименование организации Подпись ФИО</w:t>
      </w:r>
    </w:p>
    <w:p>
      <w:pPr>
        <w:spacing w:after="0"/>
        <w:ind w:left="0"/>
        <w:jc w:val="both"/>
      </w:pPr>
      <w:r>
        <w:rPr>
          <w:rFonts w:ascii="Times New Roman"/>
          <w:b w:val="false"/>
          <w:i w:val="false"/>
          <w:color w:val="000000"/>
          <w:sz w:val="28"/>
        </w:rPr>
        <w:t>__________________________________ _________ ____</w:t>
      </w:r>
    </w:p>
    <w:p>
      <w:pPr>
        <w:spacing w:after="0"/>
        <w:ind w:left="0"/>
        <w:jc w:val="both"/>
      </w:pPr>
      <w:r>
        <w:rPr>
          <w:rFonts w:ascii="Times New Roman"/>
          <w:b w:val="false"/>
          <w:i w:val="false"/>
          <w:color w:val="000000"/>
          <w:sz w:val="28"/>
        </w:rPr>
        <w:t>Должность, наименование организации Подпись ФИО</w:t>
      </w:r>
    </w:p>
    <w:p>
      <w:pPr>
        <w:spacing w:after="0"/>
        <w:ind w:left="0"/>
        <w:jc w:val="both"/>
      </w:pPr>
      <w:r>
        <w:rPr>
          <w:rFonts w:ascii="Times New Roman"/>
          <w:b w:val="false"/>
          <w:i w:val="false"/>
          <w:color w:val="000000"/>
          <w:sz w:val="28"/>
        </w:rPr>
        <w:t>___________________________________ ________ ____</w:t>
      </w:r>
    </w:p>
    <w:p>
      <w:pPr>
        <w:spacing w:after="0"/>
        <w:ind w:left="0"/>
        <w:jc w:val="both"/>
      </w:pPr>
      <w:r>
        <w:rPr>
          <w:rFonts w:ascii="Times New Roman"/>
          <w:b w:val="false"/>
          <w:i w:val="false"/>
          <w:color w:val="000000"/>
          <w:sz w:val="28"/>
        </w:rPr>
        <w:t>Должность, наименование организации Подпись ФИО</w:t>
      </w:r>
    </w:p>
    <w:p>
      <w:pPr>
        <w:spacing w:after="0"/>
        <w:ind w:left="0"/>
        <w:jc w:val="both"/>
      </w:pPr>
      <w:r>
        <w:rPr>
          <w:rFonts w:ascii="Times New Roman"/>
          <w:b w:val="false"/>
          <w:i w:val="false"/>
          <w:color w:val="000000"/>
          <w:sz w:val="28"/>
        </w:rPr>
        <w:t>___________________________________ ________ ____</w:t>
      </w:r>
    </w:p>
    <w:p>
      <w:pPr>
        <w:spacing w:after="0"/>
        <w:ind w:left="0"/>
        <w:jc w:val="both"/>
      </w:pPr>
      <w:r>
        <w:rPr>
          <w:rFonts w:ascii="Times New Roman"/>
          <w:b w:val="false"/>
          <w:i w:val="false"/>
          <w:color w:val="000000"/>
          <w:sz w:val="28"/>
        </w:rPr>
        <w:t>Должность, наименование организации Подпись ФИО</w:t>
      </w:r>
    </w:p>
    <w:p>
      <w:pPr>
        <w:spacing w:after="0"/>
        <w:ind w:left="0"/>
        <w:jc w:val="both"/>
      </w:pPr>
      <w:r>
        <w:rPr>
          <w:rFonts w:ascii="Times New Roman"/>
          <w:b w:val="false"/>
          <w:i w:val="false"/>
          <w:color w:val="000000"/>
          <w:sz w:val="28"/>
        </w:rPr>
        <w:t>Результаты визуального осмотра, условия эксплуатации, особенности, отличия</w:t>
      </w:r>
    </w:p>
    <w:p>
      <w:pPr>
        <w:spacing w:after="0"/>
        <w:ind w:left="0"/>
        <w:jc w:val="both"/>
      </w:pPr>
      <w:r>
        <w:rPr>
          <w:rFonts w:ascii="Times New Roman"/>
          <w:b w:val="false"/>
          <w:i w:val="false"/>
          <w:color w:val="000000"/>
          <w:sz w:val="28"/>
        </w:rPr>
        <w:t>от ближайшего аналога, описание обнаруженных дефектов: (ед. изм., кол-во,</w:t>
      </w:r>
    </w:p>
    <w:p>
      <w:pPr>
        <w:spacing w:after="0"/>
        <w:ind w:left="0"/>
        <w:jc w:val="both"/>
      </w:pPr>
      <w:r>
        <w:rPr>
          <w:rFonts w:ascii="Times New Roman"/>
          <w:b w:val="false"/>
          <w:i w:val="false"/>
          <w:color w:val="000000"/>
          <w:sz w:val="28"/>
        </w:rPr>
        <w:t>вероятная причина возникновения дефекта, способ устранения дефекта и срок</w:t>
      </w:r>
    </w:p>
    <w:p>
      <w:pPr>
        <w:spacing w:after="0"/>
        <w:ind w:left="0"/>
        <w:jc w:val="both"/>
      </w:pPr>
      <w:r>
        <w:rPr>
          <w:rFonts w:ascii="Times New Roman"/>
          <w:b w:val="false"/>
          <w:i w:val="false"/>
          <w:color w:val="000000"/>
          <w:sz w:val="28"/>
        </w:rPr>
        <w:t>выполнения, причины невозможности устранения дефектов, и т.п.)</w:t>
      </w:r>
    </w:p>
    <w:p>
      <w:pPr>
        <w:spacing w:after="0"/>
        <w:ind w:left="0"/>
        <w:jc w:val="both"/>
      </w:pPr>
      <w:r>
        <w:rPr>
          <w:rFonts w:ascii="Times New Roman"/>
          <w:b w:val="false"/>
          <w:i w:val="false"/>
          <w:color w:val="000000"/>
          <w:sz w:val="28"/>
        </w:rPr>
        <w:t>Перечень использованного при обследовании оборудования и измерительных</w:t>
      </w:r>
    </w:p>
    <w:p>
      <w:pPr>
        <w:spacing w:after="0"/>
        <w:ind w:left="0"/>
        <w:jc w:val="both"/>
      </w:pPr>
      <w:r>
        <w:rPr>
          <w:rFonts w:ascii="Times New Roman"/>
          <w:b w:val="false"/>
          <w:i w:val="false"/>
          <w:color w:val="000000"/>
          <w:sz w:val="28"/>
        </w:rPr>
        <w:t>средств с метрологическими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(заводской)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поверке, калибровке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 w:id="238"/>
      <w:r>
        <w:rPr>
          <w:rFonts w:ascii="Times New Roman"/>
          <w:b w:val="false"/>
          <w:i w:val="false"/>
          <w:color w:val="000000"/>
          <w:sz w:val="28"/>
        </w:rPr>
        <w:t>
      Сведения об отборе проб образцов для проведения дополнительных лабораторных</w:t>
      </w:r>
    </w:p>
    <w:bookmarkEnd w:id="238"/>
    <w:p>
      <w:pPr>
        <w:spacing w:after="0"/>
        <w:ind w:left="0"/>
        <w:jc w:val="both"/>
      </w:pPr>
      <w:r>
        <w:rPr>
          <w:rFonts w:ascii="Times New Roman"/>
          <w:b w:val="false"/>
          <w:i w:val="false"/>
          <w:color w:val="000000"/>
          <w:sz w:val="28"/>
        </w:rPr>
        <w:t>исследований (при необходимости):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образца; сведения о лицах, производивших отбор проб;</w:t>
      </w:r>
    </w:p>
    <w:p>
      <w:pPr>
        <w:spacing w:after="0"/>
        <w:ind w:left="0"/>
        <w:jc w:val="both"/>
      </w:pPr>
      <w:r>
        <w:rPr>
          <w:rFonts w:ascii="Times New Roman"/>
          <w:b w:val="false"/>
          <w:i w:val="false"/>
          <w:color w:val="000000"/>
          <w:sz w:val="28"/>
        </w:rPr>
        <w:t>количество образцов; сведения об упаковке образцов; лаборатория, в которую</w:t>
      </w:r>
    </w:p>
    <w:p>
      <w:pPr>
        <w:spacing w:after="0"/>
        <w:ind w:left="0"/>
        <w:jc w:val="both"/>
      </w:pPr>
      <w:r>
        <w:rPr>
          <w:rFonts w:ascii="Times New Roman"/>
          <w:b w:val="false"/>
          <w:i w:val="false"/>
          <w:color w:val="000000"/>
          <w:sz w:val="28"/>
        </w:rPr>
        <w:t>направлены образцы)</w:t>
      </w:r>
    </w:p>
    <w:p>
      <w:pPr>
        <w:spacing w:after="0"/>
        <w:ind w:left="0"/>
        <w:jc w:val="both"/>
      </w:pPr>
      <w:r>
        <w:rPr>
          <w:rFonts w:ascii="Times New Roman"/>
          <w:b w:val="false"/>
          <w:i w:val="false"/>
          <w:color w:val="000000"/>
          <w:sz w:val="28"/>
        </w:rPr>
        <w:t>Рекомендуемый срок следующего обследования _________________________</w:t>
      </w:r>
    </w:p>
    <w:p>
      <w:pPr>
        <w:spacing w:after="0"/>
        <w:ind w:left="0"/>
        <w:jc w:val="both"/>
      </w:pPr>
      <w:r>
        <w:rPr>
          <w:rFonts w:ascii="Times New Roman"/>
          <w:b w:val="false"/>
          <w:i w:val="false"/>
          <w:color w:val="000000"/>
          <w:sz w:val="28"/>
        </w:rPr>
        <w:t>(дата окончания; организация либо комиссионное)</w:t>
      </w:r>
    </w:p>
    <w:p>
      <w:pPr>
        <w:spacing w:after="0"/>
        <w:ind w:left="0"/>
        <w:jc w:val="both"/>
      </w:pPr>
      <w:r>
        <w:rPr>
          <w:rFonts w:ascii="Times New Roman"/>
          <w:b w:val="false"/>
          <w:i w:val="false"/>
          <w:color w:val="000000"/>
          <w:sz w:val="28"/>
        </w:rPr>
        <w:t>Подтверждаем результаты проведенного осмотра:</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 __________ ___________________</w:t>
      </w:r>
    </w:p>
    <w:p>
      <w:pPr>
        <w:spacing w:after="0"/>
        <w:ind w:left="0"/>
        <w:jc w:val="both"/>
      </w:pPr>
      <w:r>
        <w:rPr>
          <w:rFonts w:ascii="Times New Roman"/>
          <w:b w:val="false"/>
          <w:i w:val="false"/>
          <w:color w:val="000000"/>
          <w:sz w:val="28"/>
        </w:rPr>
        <w:t>(должность) (подпись) (расшифровка подписи)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 ____________ _________________</w:t>
      </w:r>
    </w:p>
    <w:p>
      <w:pPr>
        <w:spacing w:after="0"/>
        <w:ind w:left="0"/>
        <w:jc w:val="both"/>
      </w:pPr>
      <w:r>
        <w:rPr>
          <w:rFonts w:ascii="Times New Roman"/>
          <w:b w:val="false"/>
          <w:i w:val="false"/>
          <w:color w:val="000000"/>
          <w:sz w:val="28"/>
        </w:rPr>
        <w:t>(должность)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256" w:id="239"/>
    <w:p>
      <w:pPr>
        <w:spacing w:after="0"/>
        <w:ind w:left="0"/>
        <w:jc w:val="left"/>
      </w:pPr>
      <w:r>
        <w:rPr>
          <w:rFonts w:ascii="Times New Roman"/>
          <w:b/>
          <w:i w:val="false"/>
          <w:color w:val="000000"/>
        </w:rPr>
        <w:t xml:space="preserve"> Таблица Г.1 - Сроки обследования (мониторинга) опытных участков</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мониторинга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Модифицирующие добавки (на основе полимеров и др)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асфальтобетонных, щебеночно-мастичных смесей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(4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октябрь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Стабилизаторы/стабилизирующие добавки (грунты со скелетными добавками)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верхнего слоя земляного полотна и всех слоев основания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(4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ноябрь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ноябрь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Адгезионные присадки/добавки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асфальтобетонных, щебеночно-мастичных смесей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дорожной разметки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бетонных и асфальтобетонных покрытий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месяца</w:t>
            </w:r>
          </w:p>
          <w:p>
            <w:pPr>
              <w:spacing w:after="20"/>
              <w:ind w:left="20"/>
              <w:jc w:val="both"/>
            </w:pPr>
            <w:r>
              <w:rPr>
                <w:rFonts w:ascii="Times New Roman"/>
                <w:b w:val="false"/>
                <w:i w:val="false"/>
                <w:color w:val="000000"/>
                <w:sz w:val="20"/>
              </w:rPr>
              <w:t>
(1 выезд)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нанесения через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пропиточные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бетонных и асфальтобетонных покрытий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(4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октябрь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дорожной безопасности (знаки дорожные, искусственные дорожные неровности, барьерные и снегозадерживающие ограждения* и т.д)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дорожной безопасности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(4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ноябрь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ноябрь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снегозадерживающих ограждений будет проводиться в зимний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Антигололедные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бетонных и асфальтобетонных покрытий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обеспылевания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гравийных, щебеночных, грунтовых оснований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Геосинтетические материалы (георешетка, геосетка, геомембрана и т.д.)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укрепления грунтов, армирования оснований, откосов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(4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ноябрь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разделения слоев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ремонтные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ямочных работ, заделки швов герметиком для бетонных и асфальтобетонных покрытий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(2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октябрь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деформационные швы мостовых сооружений, струйный цементаж, грунтовые анкера для укрепления откосов насыпи на искусственных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(2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ноябрь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бетонные маты, материалы для укрепления.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укрепления откосов насыпи, подходов мостов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(4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октябрь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ноябрь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для бетона и воздухововлекающие добавки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бетонов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Стабилизирующие добавки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ЩМА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Энергосберегающие добавки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асфальтобетонных покрытий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Противопаводковые ограждения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Осветительные приборы для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p>
            <w:pPr>
              <w:spacing w:after="20"/>
              <w:ind w:left="20"/>
              <w:jc w:val="both"/>
            </w:pPr>
            <w:r>
              <w:rPr>
                <w:rFonts w:ascii="Times New Roman"/>
                <w:b w:val="false"/>
                <w:i w:val="false"/>
                <w:color w:val="000000"/>
                <w:sz w:val="20"/>
              </w:rPr>
              <w:t>
(1 выезд)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Минеральный порошок из промышленных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асфальтобетонных покрытий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 промышленных отходов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(4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ноябрь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ноябрь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резина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гидроизоляционного покрытия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(2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октябрь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западный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ноябрь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Эмульгаторы и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асфальтобетонного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и термопластик для дорожной разметки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асфальтобетонного и бетонного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p>
            <w:pPr>
              <w:spacing w:after="20"/>
              <w:ind w:left="20"/>
              <w:jc w:val="both"/>
            </w:pPr>
            <w:r>
              <w:rPr>
                <w:rFonts w:ascii="Times New Roman"/>
                <w:b w:val="false"/>
                <w:i w:val="false"/>
                <w:color w:val="000000"/>
                <w:sz w:val="20"/>
              </w:rPr>
              <w:t>
(1 выезд)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271" w:id="240"/>
    <w:p>
      <w:pPr>
        <w:spacing w:after="0"/>
        <w:ind w:left="0"/>
        <w:jc w:val="left"/>
      </w:pPr>
      <w:r>
        <w:rPr>
          <w:rFonts w:ascii="Times New Roman"/>
          <w:b/>
          <w:i w:val="false"/>
          <w:color w:val="000000"/>
        </w:rPr>
        <w:t xml:space="preserve"> Таблица Д.1 - Протяженность/площадь рекомендуемых опытных участков</w:t>
      </w:r>
      <w:r>
        <w:br/>
      </w:r>
      <w:r>
        <w:rPr>
          <w:rFonts w:ascii="Times New Roman"/>
          <w:b/>
          <w:i w:val="false"/>
          <w:color w:val="000000"/>
        </w:rPr>
        <w:t>для апробации материалов с "Желтым" и для пилотных проектов</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апробации (опытный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пилотного участка (коммерциализация)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Модифицирующие добавки для битума (на основе полимеров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дефектов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Стабилизаторы/стабилизирующие добавки для грунта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- 10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дефектов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дорожной разметки,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полного прохождения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пропиточные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подтверждении эффективности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дорожной безопасности (знаки дорожные, искусственные дорожные неровности, барьерные и снегозадерживающие ограждения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замечаний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Антигололедные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полного прохождения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обеспылевания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200 - 500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полного прохождения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Геосинтетические материалы (георешетка, геосетка, геомембрана)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подтверждении эффективности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ремонтные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200 - 500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замечаний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бетонные маты, материалы для укрепления.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замечаний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для бетона и воздухововлекающие добавки.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замечаний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Противопаводковые ограждения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полного прохождения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Осветительные приборы для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полного прохождения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Минеральный порошок из промышленных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дефектов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 промышленных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дефектов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резина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дефектов на опытном участке и прохождения больше половины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и термопластик для дорожной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полного прохождения срока апробации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Энергосберегающие добавки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получения положительного заключения лабораторных испытаний</w:t>
            </w:r>
          </w:p>
        </w:tc>
      </w:tr>
    </w:tbl>
    <w:bookmarkStart w:name="z272" w:id="241"/>
    <w:p>
      <w:pPr>
        <w:spacing w:after="0"/>
        <w:ind w:left="0"/>
        <w:jc w:val="both"/>
      </w:pPr>
      <w:r>
        <w:rPr>
          <w:rFonts w:ascii="Times New Roman"/>
          <w:b w:val="false"/>
          <w:i w:val="false"/>
          <w:color w:val="000000"/>
          <w:sz w:val="28"/>
        </w:rPr>
        <w:t>
      Примечание - Допустимое количество пилотных проектов по каждому виду материала должно составлять не более трех.</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274" w:id="242"/>
    <w:p>
      <w:pPr>
        <w:spacing w:after="0"/>
        <w:ind w:left="0"/>
        <w:jc w:val="left"/>
      </w:pPr>
      <w:r>
        <w:rPr>
          <w:rFonts w:ascii="Times New Roman"/>
          <w:b/>
          <w:i w:val="false"/>
          <w:color w:val="000000"/>
        </w:rPr>
        <w:t xml:space="preserve"> Алгоритм по сокращению сроков апробации для казахстанских товаропроизводителей дорожно-строительных материалов</w:t>
      </w:r>
    </w:p>
    <w:bookmarkEnd w:id="242"/>
    <w:bookmarkStart w:name="z275" w:id="243"/>
    <w:p>
      <w:pPr>
        <w:spacing w:after="0"/>
        <w:ind w:left="0"/>
        <w:jc w:val="both"/>
      </w:pPr>
      <w:r>
        <w:rPr>
          <w:rFonts w:ascii="Times New Roman"/>
          <w:b w:val="false"/>
          <w:i w:val="false"/>
          <w:color w:val="000000"/>
          <w:sz w:val="28"/>
        </w:rPr>
        <w:t>
      1. После выполнения необходимых действий, установленных в главах 4 и 12 настоящих Правил казахстанский товаропроизводитель дорожно-строительных материалов может претендовать на сокращение сроков апробации.</w:t>
      </w:r>
    </w:p>
    <w:bookmarkEnd w:id="243"/>
    <w:bookmarkStart w:name="z276" w:id="244"/>
    <w:p>
      <w:pPr>
        <w:spacing w:after="0"/>
        <w:ind w:left="0"/>
        <w:jc w:val="both"/>
      </w:pPr>
      <w:r>
        <w:rPr>
          <w:rFonts w:ascii="Times New Roman"/>
          <w:b w:val="false"/>
          <w:i w:val="false"/>
          <w:color w:val="000000"/>
          <w:sz w:val="28"/>
        </w:rPr>
        <w:t>
      2. Условиями сокращения являются:</w:t>
      </w:r>
    </w:p>
    <w:bookmarkEnd w:id="244"/>
    <w:bookmarkStart w:name="z277" w:id="245"/>
    <w:p>
      <w:pPr>
        <w:spacing w:after="0"/>
        <w:ind w:left="0"/>
        <w:jc w:val="both"/>
      </w:pPr>
      <w:r>
        <w:rPr>
          <w:rFonts w:ascii="Times New Roman"/>
          <w:b w:val="false"/>
          <w:i w:val="false"/>
          <w:color w:val="000000"/>
          <w:sz w:val="28"/>
        </w:rPr>
        <w:t>
      прохождение 50 % установленного срока апробации;</w:t>
      </w:r>
    </w:p>
    <w:bookmarkEnd w:id="245"/>
    <w:bookmarkStart w:name="z278" w:id="246"/>
    <w:p>
      <w:pPr>
        <w:spacing w:after="0"/>
        <w:ind w:left="0"/>
        <w:jc w:val="both"/>
      </w:pPr>
      <w:r>
        <w:rPr>
          <w:rFonts w:ascii="Times New Roman"/>
          <w:b w:val="false"/>
          <w:i w:val="false"/>
          <w:color w:val="000000"/>
          <w:sz w:val="28"/>
        </w:rPr>
        <w:t>
      отсутствие дефектов на опытном участке;</w:t>
      </w:r>
    </w:p>
    <w:bookmarkEnd w:id="246"/>
    <w:bookmarkStart w:name="z279" w:id="247"/>
    <w:p>
      <w:pPr>
        <w:spacing w:after="0"/>
        <w:ind w:left="0"/>
        <w:jc w:val="both"/>
      </w:pPr>
      <w:r>
        <w:rPr>
          <w:rFonts w:ascii="Times New Roman"/>
          <w:b w:val="false"/>
          <w:i w:val="false"/>
          <w:color w:val="000000"/>
          <w:sz w:val="28"/>
        </w:rPr>
        <w:t>
      акт осмотра производства работ.</w:t>
      </w:r>
    </w:p>
    <w:bookmarkEnd w:id="247"/>
    <w:bookmarkStart w:name="z280" w:id="248"/>
    <w:p>
      <w:pPr>
        <w:spacing w:after="0"/>
        <w:ind w:left="0"/>
        <w:jc w:val="both"/>
      </w:pPr>
      <w:r>
        <w:rPr>
          <w:rFonts w:ascii="Times New Roman"/>
          <w:b w:val="false"/>
          <w:i w:val="false"/>
          <w:color w:val="000000"/>
          <w:sz w:val="28"/>
        </w:rPr>
        <w:t>
      3. При наличии описанных условий, производителем выполняются следующие действия:</w:t>
      </w:r>
    </w:p>
    <w:bookmarkEnd w:id="248"/>
    <w:bookmarkStart w:name="z281" w:id="249"/>
    <w:p>
      <w:pPr>
        <w:spacing w:after="0"/>
        <w:ind w:left="0"/>
        <w:jc w:val="both"/>
      </w:pPr>
      <w:r>
        <w:rPr>
          <w:rFonts w:ascii="Times New Roman"/>
          <w:b w:val="false"/>
          <w:i w:val="false"/>
          <w:color w:val="000000"/>
          <w:sz w:val="28"/>
        </w:rPr>
        <w:t>
      подается письмо/заявка о сокращении срока апробации на имя Председателя Технического совета;</w:t>
      </w:r>
    </w:p>
    <w:bookmarkEnd w:id="249"/>
    <w:bookmarkStart w:name="z282" w:id="250"/>
    <w:p>
      <w:pPr>
        <w:spacing w:after="0"/>
        <w:ind w:left="0"/>
        <w:jc w:val="both"/>
      </w:pPr>
      <w:r>
        <w:rPr>
          <w:rFonts w:ascii="Times New Roman"/>
          <w:b w:val="false"/>
          <w:i w:val="false"/>
          <w:color w:val="000000"/>
          <w:sz w:val="28"/>
        </w:rPr>
        <w:t>
      предоставляются материалы о состоянии опытного участка;</w:t>
      </w:r>
    </w:p>
    <w:bookmarkEnd w:id="250"/>
    <w:bookmarkStart w:name="z283" w:id="251"/>
    <w:p>
      <w:pPr>
        <w:spacing w:after="0"/>
        <w:ind w:left="0"/>
        <w:jc w:val="both"/>
      </w:pPr>
      <w:r>
        <w:rPr>
          <w:rFonts w:ascii="Times New Roman"/>
          <w:b w:val="false"/>
          <w:i w:val="false"/>
          <w:color w:val="000000"/>
          <w:sz w:val="28"/>
        </w:rPr>
        <w:t>
      предоставляются материалы о производственной базе.</w:t>
      </w:r>
    </w:p>
    <w:bookmarkEnd w:id="251"/>
    <w:bookmarkStart w:name="z284" w:id="252"/>
    <w:p>
      <w:pPr>
        <w:spacing w:after="0"/>
        <w:ind w:left="0"/>
        <w:jc w:val="both"/>
      </w:pPr>
      <w:r>
        <w:rPr>
          <w:rFonts w:ascii="Times New Roman"/>
          <w:b w:val="false"/>
          <w:i w:val="false"/>
          <w:color w:val="000000"/>
          <w:sz w:val="28"/>
        </w:rPr>
        <w:t>
      4. Решение о прекращении апробации и присвоении "Зеленого" статуса принимается Техническим советом, согласно Правил формирования и ведения единой базы дорожно-строительных материалов и новых технологий.</w:t>
      </w:r>
    </w:p>
    <w:bookmarkEnd w:id="252"/>
    <w:bookmarkStart w:name="z285" w:id="253"/>
    <w:p>
      <w:pPr>
        <w:spacing w:after="0"/>
        <w:ind w:left="0"/>
        <w:jc w:val="both"/>
      </w:pPr>
      <w:r>
        <w:rPr>
          <w:rFonts w:ascii="Times New Roman"/>
          <w:b w:val="false"/>
          <w:i w:val="false"/>
          <w:color w:val="000000"/>
          <w:sz w:val="28"/>
        </w:rPr>
        <w:t>
      Примечание: сокращению сроков апробации не подлежат ремонтные смеси, материалы для дорожной разметки, противогололедные и обеспыливающие материалы.</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