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cff0" w14:textId="277c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действий некоторых структурных элементов приказа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и приказа Министра по инвестициям и развитию Республики Казахстан от 30 апреля 2015 года № 546 "Об утверждении Правил перевозок грузов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5 июня 2025 года № 185. Зарегистрирован в Министерстве юстиции Республики Казахстан 12 июня 2025 года № 36256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до 1 июня 2026 года действие: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3,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379,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Правил перевозок пассажиров и багажа автомобильным транспортом,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под № 11550);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перевозок грузов автомобильным транспортом, утвержденных приказом Министра по инвестициям и развитию Республики Казахстан от 30 апреля 2015 года № 546 (зарегистрирован в Реестре государственной регистрации нормативных правовых актов под № 12463).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