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eb14" w14:textId="a83e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исследований, консалтинговых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мая 2025 года № 50. Зарегистрирован в Министерстве юстиции Республики Казахстан 5 июня 2025 года № 36219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исследований, консалтинговых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31 декабря 2021 года № ҚР ДСМ-140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за № 26376).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исследований, консалтинговых услуг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исследований, консалтинговых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устанавливают порядок установления стоимости исследований, консалтинговых услуг.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исследований, консалтинговых услуг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исследований, консалтинговых услуг устанавливается исходя из суммы прямых и косвенных (накладных) расходов осуществляемых потенциальным поставщиком, относящиеся к основному виду его деятельности.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прямыми расходам относятся: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осуществляющих исследования, консалтинговые услуги;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персонала, проводящего исследования, оказывающего консалтинговую услугу (служебные разъезды внутри страны и (или) за пределы страны);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по привлечению внешних экспертов;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материалов (если напрямую используются для проведения исследования (расходные материалы, канцелярские товары, материальный запас) и соответствуют целям исследования);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(почтовые, курьерские услуги, интернет, услуги телефонной связи, в том числе международная и междугородняя связь);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 исследований, тестовых заданий, переплет, подшивка и обработка документов);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курьерские услуги (рассылка материалов);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арендная плата для проведения конференций, семинаров, круглых столов;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 услуги;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переводческие услуги, непосредственно используемые для проведения исследования и оказания консалтинговой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косвенным расходам (накладным расходом) относятся: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(или) за пределы страны);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страхование административного персонала (обязательное страхование транспортных средств, работника от несчастных случаев при исполнении им трудовых (служебных) обязанностей);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амортизация основных средств и нематериальных активов, обслуживание и ремонт основных средств и нематериальных активов;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(коммунальные услуги: отопление, электроэнергия, водоснабжение и канализация, вывоз твердых бытовых отходов, аренда зданий и помещений, почтовые, курьерские услуги, интернет, услуги телефонной связи, в том числе международная и междугородняя связь, информационные услуги, за исключением рекламы, пожарная безопасность, услуги по охране, представительские расходы, аудиторские услуги, банковские услуги, нотариальные услуги, типографские расходы).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статья расходов (за исключением заработных плат, социального налога, налога на добавленную стоимость) при проведении исследования, оказания консалтинговой услуги формируется на основании ценовых предложений (не менее трех).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