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8b77" w14:textId="0228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13 декабря 2023 года № 10/44-VIII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25 сентября 2024 года № 22/96-VIII. Зарегистрировано в Департаменте юстиции Туркестанской области 26 сентября 2024 года № 6590-13. Утратило силу решением Туркестанского городского маслихата Туркестанской области от 25 апреля 2025 года № 30/141-VIII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25.04.2025 № 30/141-VIII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13 декабря 2024 года №10/44-VIII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 (зарегистрированного в Реестре государственной регистрации нормативных правовых актов за №6419-13)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Туркестан,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форме;",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"пожилым людям, получающим специальный уход на дому - в размере 20 (двадцати) месячных расчетных показателей;".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