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8019" w14:textId="2f38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30 мая 2024 года № 107. Зарегистрировано в Департаменте юстиции Атырауской области 30 мая 2024 года № 5197-06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 и культуры, являющихся гражданскими служащими и работающих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Кызылкогинского района от 31 мая 2016 года № 106 "Об определении перечня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местности" (зарегистрирован в Реестре государственной регистрации нормативных правовых актов № 3550).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Е. Игали.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Кызылкогинского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Т. Бейскали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обспечения и культуры, являющихся гражданскими служащими и работающих в сельской местности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районной организации полустационарного типа (отделение дневного пребывания);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 социальной работе;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медсестра;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методист;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дефектолог;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воспитатель;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логопед;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инструктор по лечебной физкультуре;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психолог.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библиотекарь;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библиограф;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сектором (отделом);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редактор;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художественный руководитель;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кружка;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режиссер всех наименований;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культорганизатор;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музыкальный руководитель;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художник;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методист всех наименований;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дирижер;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балетмейстер;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хореограф;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аккомпаниатор-концертмейстер.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