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014b" w14:textId="a7c0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7 октября 2024 года № 21-25. Зарегистрировано Департаментом юстиции Северо-Казахстанской области 8 октября 2024 года № 7800-15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некоторых решений маслихата района имени Габита Мусрепова Северо-Казахстанской области,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21-25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имени Габита Мусрепова Северо-Казахстанской области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маслихата района имени Габита Мусрепова от 7 сентября 2004 года № 9-7 "О регламенте районного маслихата" (зарегистрировано в Реестре государственной регистрации нормативных правовых актов за № 1355).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маслихата района имени Габита Мусрепова от 12 апреля 2006 года № 27-5 "Об утверждении Правил содержания животных, выгула собак и кошек в населенных пунктах района имени Габита Мусрепова" (зарегистрировано в Реестре государственной регистрации нормативных правовых актов за № 13-5-27).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маслихата района имени Габита Мусрепова от 24 декабря 2007 года № 4-3 "Об утверждении ставок по отдельным видам платежей" (зарегистрировано в Реестре государственной регистрации нормативных правовых актов за № 13-5-50).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