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8991" w14:textId="27e8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17 ноября 2023 года № 98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Аулиекольского района Костанайской области от 4 октября 2024 года № 210. Зарегистрировано в Департаменте юстиции Костанайской области 11 октября 2024 года № 10278-10</w:t>
      </w:r>
    </w:p>
    <w:p>
      <w:pPr>
        <w:spacing w:after="0"/>
        <w:ind w:left="0"/>
        <w:jc w:val="both"/>
      </w:pPr>
      <w:bookmarkStart w:name="z4" w:id="0"/>
      <w:r>
        <w:rPr>
          <w:rFonts w:ascii="Times New Roman"/>
          <w:b w:val="false"/>
          <w:i w:val="false"/>
          <w:color w:val="000000"/>
          <w:sz w:val="28"/>
        </w:rPr>
        <w:t>
      Аулиекольский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17 ноября 2023 года № 98 (зарегистрировано в Реестре государственной регистрации нормативных правовых актов под № 10091)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3"/>
    <w:bookmarkStart w:name="z9"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4"/>
    <w:bookmarkStart w:name="z10" w:id="5"/>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5"/>
    <w:bookmarkStart w:name="z11" w:id="6"/>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6"/>
    <w:bookmarkStart w:name="z12" w:id="7"/>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в денежной форме отдельным категориям нуждающихся граждан (далее - получатели), а также к праздничным дням и памятным датам;</w:t>
      </w:r>
    </w:p>
    <w:bookmarkEnd w:id="7"/>
    <w:bookmarkStart w:name="z13" w:id="8"/>
    <w:p>
      <w:pPr>
        <w:spacing w:after="0"/>
        <w:ind w:left="0"/>
        <w:jc w:val="both"/>
      </w:pPr>
      <w:r>
        <w:rPr>
          <w:rFonts w:ascii="Times New Roman"/>
          <w:b w:val="false"/>
          <w:i w:val="false"/>
          <w:color w:val="000000"/>
          <w:sz w:val="28"/>
        </w:rPr>
        <w:t>
      5) уполномоченный орган по оказанию социальной помощи – местный исполнительный орган района, осуществляющий оказание социальной помощи;</w:t>
      </w:r>
    </w:p>
    <w:bookmarkEnd w:id="8"/>
    <w:bookmarkStart w:name="z14" w:id="9"/>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9"/>
    <w:bookmarkStart w:name="z15" w:id="10"/>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0"/>
    <w:bookmarkStart w:name="z16" w:id="11"/>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1"/>
    <w:bookmarkStart w:name="z17" w:id="12"/>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2"/>
    <w:bookmarkStart w:name="z18" w:id="13"/>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3"/>
    <w:bookmarkStart w:name="z19" w:id="14"/>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21" w:id="15"/>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15"/>
    <w:bookmarkStart w:name="z22" w:id="1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16"/>
    <w:bookmarkStart w:name="z23" w:id="17"/>
    <w:p>
      <w:pPr>
        <w:spacing w:after="0"/>
        <w:ind w:left="0"/>
        <w:jc w:val="both"/>
      </w:pPr>
      <w:r>
        <w:rPr>
          <w:rFonts w:ascii="Times New Roman"/>
          <w:b w:val="false"/>
          <w:i w:val="false"/>
          <w:color w:val="000000"/>
          <w:sz w:val="28"/>
        </w:rPr>
        <w:t>
      2) Международный день памяти жертв о Чернобыльской катастрофе - 26 апреля;</w:t>
      </w:r>
    </w:p>
    <w:bookmarkEnd w:id="17"/>
    <w:bookmarkStart w:name="z24" w:id="18"/>
    <w:p>
      <w:pPr>
        <w:spacing w:after="0"/>
        <w:ind w:left="0"/>
        <w:jc w:val="both"/>
      </w:pPr>
      <w:r>
        <w:rPr>
          <w:rFonts w:ascii="Times New Roman"/>
          <w:b w:val="false"/>
          <w:i w:val="false"/>
          <w:color w:val="000000"/>
          <w:sz w:val="28"/>
        </w:rPr>
        <w:t>
      3) День защитника Отечества - 7 мая;</w:t>
      </w:r>
    </w:p>
    <w:bookmarkEnd w:id="18"/>
    <w:bookmarkStart w:name="z25" w:id="19"/>
    <w:p>
      <w:pPr>
        <w:spacing w:after="0"/>
        <w:ind w:left="0"/>
        <w:jc w:val="both"/>
      </w:pPr>
      <w:r>
        <w:rPr>
          <w:rFonts w:ascii="Times New Roman"/>
          <w:b w:val="false"/>
          <w:i w:val="false"/>
          <w:color w:val="000000"/>
          <w:sz w:val="28"/>
        </w:rPr>
        <w:t>
      4) День Победы - 9 мая;</w:t>
      </w:r>
    </w:p>
    <w:bookmarkEnd w:id="19"/>
    <w:bookmarkStart w:name="z26" w:id="2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28" w:id="2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21"/>
    <w:bookmarkStart w:name="z29" w:id="2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2"/>
    <w:bookmarkStart w:name="z30" w:id="23"/>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(включая военных специалистов и советников) Министерства внутренних дел бывшего Союза Советских Социалистических Республик (далее - Союз ССР),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50 000 (пятьдесят тысяч) тенге;</w:t>
      </w:r>
    </w:p>
    <w:bookmarkEnd w:id="23"/>
    <w:bookmarkStart w:name="z31" w:id="2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50 000 (пятьдесят тысяч) тенге;</w:t>
      </w:r>
    </w:p>
    <w:bookmarkEnd w:id="24"/>
    <w:bookmarkStart w:name="z32" w:id="2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25"/>
    <w:bookmarkStart w:name="z33" w:id="2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50 000 (пятьдесят тысяч) тенге;</w:t>
      </w:r>
    </w:p>
    <w:bookmarkEnd w:id="26"/>
    <w:bookmarkStart w:name="z34" w:id="2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50 000 (пятьдесят тысяч) тенге;</w:t>
      </w:r>
    </w:p>
    <w:bookmarkEnd w:id="27"/>
    <w:bookmarkStart w:name="z35" w:id="2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50 000 (пятьдесят тысяч) тенге;</w:t>
      </w:r>
    </w:p>
    <w:bookmarkEnd w:id="28"/>
    <w:bookmarkStart w:name="z36" w:id="2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50 000 (пятьдесят тысяч) тенге;</w:t>
      </w:r>
    </w:p>
    <w:bookmarkEnd w:id="29"/>
    <w:bookmarkStart w:name="z37" w:id="3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0"/>
    <w:bookmarkStart w:name="z38" w:id="3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50 000 (пятьдесят тысяч) тенге;</w:t>
      </w:r>
    </w:p>
    <w:bookmarkEnd w:id="31"/>
    <w:bookmarkStart w:name="z39" w:id="3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50 000 (пятьдесят тысяч) тенге;</w:t>
      </w:r>
    </w:p>
    <w:bookmarkEnd w:id="32"/>
    <w:bookmarkStart w:name="z40" w:id="3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50 000 (пятьдесят тысяч) тенге;</w:t>
      </w:r>
    </w:p>
    <w:bookmarkEnd w:id="33"/>
    <w:bookmarkStart w:name="z41" w:id="3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34"/>
    <w:bookmarkStart w:name="z42" w:id="3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35"/>
    <w:bookmarkStart w:name="z43" w:id="36"/>
    <w:p>
      <w:pPr>
        <w:spacing w:after="0"/>
        <w:ind w:left="0"/>
        <w:jc w:val="both"/>
      </w:pPr>
      <w:r>
        <w:rPr>
          <w:rFonts w:ascii="Times New Roman"/>
          <w:b w:val="false"/>
          <w:i w:val="false"/>
          <w:color w:val="000000"/>
          <w:sz w:val="28"/>
        </w:rPr>
        <w:t>
      3) День защитника Отечества - 7 мая:</w:t>
      </w:r>
    </w:p>
    <w:bookmarkEnd w:id="36"/>
    <w:bookmarkStart w:name="z44" w:id="3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50 000 (пятьдесят тысяч) тенге;</w:t>
      </w:r>
    </w:p>
    <w:bookmarkEnd w:id="37"/>
    <w:bookmarkStart w:name="z45" w:id="3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50 000 (пятьдесят тысяч) тенге;</w:t>
      </w:r>
    </w:p>
    <w:bookmarkEnd w:id="38"/>
    <w:bookmarkStart w:name="z46" w:id="3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50 000 (пятьдесят тысяч) тенге;</w:t>
      </w:r>
    </w:p>
    <w:bookmarkEnd w:id="39"/>
    <w:bookmarkStart w:name="z47" w:id="4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50 000 (пятьдесят тысяч) тенге;</w:t>
      </w:r>
    </w:p>
    <w:bookmarkEnd w:id="40"/>
    <w:bookmarkStart w:name="z48" w:id="4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50 000 (пятьдесят тысяч) тенге;</w:t>
      </w:r>
    </w:p>
    <w:bookmarkEnd w:id="41"/>
    <w:bookmarkStart w:name="z49" w:id="4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50 000 (пятьдесят тысяч) тенге;</w:t>
      </w:r>
    </w:p>
    <w:bookmarkEnd w:id="42"/>
    <w:bookmarkStart w:name="z50" w:id="4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50 000 (пятьдесят тысяч) тенге;</w:t>
      </w:r>
    </w:p>
    <w:bookmarkEnd w:id="43"/>
    <w:bookmarkStart w:name="z51" w:id="4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50 000 (пятьдесят тысяч) тенге;</w:t>
      </w:r>
    </w:p>
    <w:bookmarkEnd w:id="44"/>
    <w:bookmarkStart w:name="z52" w:id="45"/>
    <w:p>
      <w:pPr>
        <w:spacing w:after="0"/>
        <w:ind w:left="0"/>
        <w:jc w:val="both"/>
      </w:pPr>
      <w:r>
        <w:rPr>
          <w:rFonts w:ascii="Times New Roman"/>
          <w:b w:val="false"/>
          <w:i w:val="false"/>
          <w:color w:val="000000"/>
          <w:sz w:val="28"/>
        </w:rPr>
        <w:t>
      4) День Победы – 9 мая:</w:t>
      </w:r>
    </w:p>
    <w:bookmarkEnd w:id="45"/>
    <w:bookmarkStart w:name="z53" w:id="46"/>
    <w:p>
      <w:pPr>
        <w:spacing w:after="0"/>
        <w:ind w:left="0"/>
        <w:jc w:val="both"/>
      </w:pPr>
      <w:r>
        <w:rPr>
          <w:rFonts w:ascii="Times New Roman"/>
          <w:b w:val="false"/>
          <w:i w:val="false"/>
          <w:color w:val="000000"/>
          <w:sz w:val="28"/>
        </w:rPr>
        <w:t>
      ветеранам Великой Отечественной войны, в размере 1500 000 (один миллион пятьсот тысяч) тенге;</w:t>
      </w:r>
    </w:p>
    <w:bookmarkEnd w:id="46"/>
    <w:bookmarkStart w:name="z54" w:id="47"/>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47"/>
    <w:bookmarkStart w:name="z55" w:id="4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48"/>
    <w:bookmarkStart w:name="z56" w:id="4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49"/>
    <w:bookmarkStart w:name="z57" w:id="5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50"/>
    <w:bookmarkStart w:name="z58" w:id="5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51"/>
    <w:bookmarkStart w:name="z59" w:id="5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52"/>
    <w:bookmarkStart w:name="z60" w:id="5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bookmarkEnd w:id="53"/>
    <w:bookmarkStart w:name="z61" w:id="5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54"/>
    <w:bookmarkStart w:name="z62" w:id="5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55"/>
    <w:bookmarkStart w:name="z63" w:id="5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60 000 (шестьдесят тысяч) тенге;</w:t>
      </w:r>
    </w:p>
    <w:bookmarkEnd w:id="56"/>
    <w:bookmarkStart w:name="z64" w:id="5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57"/>
    <w:bookmarkStart w:name="z65" w:id="5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30 000 (тридцать тысяч) тенге;</w:t>
      </w:r>
    </w:p>
    <w:bookmarkEnd w:id="58"/>
    <w:bookmarkStart w:name="z66" w:id="5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59"/>
    <w:bookmarkStart w:name="z67" w:id="6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w:t>
      </w:r>
    </w:p>
    <w:bookmarkEnd w:id="60"/>
    <w:bookmarkStart w:name="z68" w:id="61"/>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61"/>
    <w:bookmarkStart w:name="z69" w:id="62"/>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62"/>
    <w:bookmarkStart w:name="z70" w:id="63"/>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63"/>
    <w:bookmarkStart w:name="z71" w:id="64"/>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64"/>
    <w:bookmarkStart w:name="z72" w:id="6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65"/>
    <w:bookmarkStart w:name="z73" w:id="6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66"/>
    <w:bookmarkStart w:name="z74" w:id="6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67"/>
    <w:bookmarkStart w:name="z75" w:id="6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68"/>
    <w:bookmarkStart w:name="z76" w:id="69"/>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50 000 (пятьдесят тысяч) тенге;</w:t>
      </w:r>
    </w:p>
    <w:bookmarkEnd w:id="69"/>
    <w:bookmarkStart w:name="z77" w:id="7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50 000 (пятьдесят тысяч) тенге;</w:t>
      </w:r>
    </w:p>
    <w:bookmarkEnd w:id="70"/>
    <w:bookmarkStart w:name="z78" w:id="7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71"/>
    <w:bookmarkStart w:name="z79" w:id="7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81" w:id="73"/>
    <w:p>
      <w:pPr>
        <w:spacing w:after="0"/>
        <w:ind w:left="0"/>
        <w:jc w:val="both"/>
      </w:pPr>
      <w:r>
        <w:rPr>
          <w:rFonts w:ascii="Times New Roman"/>
          <w:b w:val="false"/>
          <w:i w:val="false"/>
          <w:color w:val="000000"/>
          <w:sz w:val="28"/>
        </w:rPr>
        <w:t>
      "6. Социальная помощь отдельным категориям нуждающихся граждан оказывается:</w:t>
      </w:r>
    </w:p>
    <w:bookmarkEnd w:id="73"/>
    <w:bookmarkStart w:name="z82" w:id="7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74"/>
    <w:bookmarkStart w:name="z83" w:id="7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75"/>
    <w:bookmarkStart w:name="z84" w:id="76"/>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76"/>
    <w:bookmarkStart w:name="z85" w:id="77"/>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77"/>
    <w:bookmarkStart w:name="z86" w:id="78"/>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78"/>
    <w:bookmarkStart w:name="z87" w:id="79"/>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79"/>
    <w:bookmarkStart w:name="z88" w:id="80"/>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80"/>
    <w:bookmarkStart w:name="z89" w:id="81"/>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81"/>
    <w:bookmarkStart w:name="z90" w:id="82"/>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82"/>
    <w:bookmarkStart w:name="z91" w:id="83"/>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83"/>
    <w:bookmarkStart w:name="z92" w:id="84"/>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50 месячных расчетных показателей;</w:t>
      </w:r>
    </w:p>
    <w:bookmarkEnd w:id="84"/>
    <w:bookmarkStart w:name="z93" w:id="85"/>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85"/>
    <w:bookmarkStart w:name="z94" w:id="86"/>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86"/>
    <w:bookmarkStart w:name="z95" w:id="87"/>
    <w:p>
      <w:pPr>
        <w:spacing w:after="0"/>
        <w:ind w:left="0"/>
        <w:jc w:val="both"/>
      </w:pPr>
      <w:r>
        <w:rPr>
          <w:rFonts w:ascii="Times New Roman"/>
          <w:b w:val="false"/>
          <w:i w:val="false"/>
          <w:color w:val="000000"/>
          <w:sz w:val="28"/>
        </w:rPr>
        <w:t>
      11) лицам, освобожденным из мест лишения свободы, находящимся на учете службы пробации, без учета доходов, единовременно, в размере 2 месячных расчетных показателей;</w:t>
      </w:r>
    </w:p>
    <w:bookmarkEnd w:id="87"/>
    <w:bookmarkStart w:name="z96" w:id="88"/>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10 месячных расчетных показателей;</w:t>
      </w:r>
    </w:p>
    <w:bookmarkEnd w:id="88"/>
    <w:bookmarkStart w:name="z97" w:id="89"/>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карьерном центре,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89"/>
    <w:bookmarkStart w:name="z98" w:id="90"/>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0"/>
    <w:bookmarkStart w:name="z99" w:id="91"/>
    <w:p>
      <w:pPr>
        <w:spacing w:after="0"/>
        <w:ind w:left="0"/>
        <w:jc w:val="both"/>
      </w:pPr>
      <w:r>
        <w:rPr>
          <w:rFonts w:ascii="Times New Roman"/>
          <w:b w:val="false"/>
          <w:i w:val="false"/>
          <w:color w:val="000000"/>
          <w:sz w:val="28"/>
        </w:rPr>
        <w:t xml:space="preserve">
      15)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доходов,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1"/>
    <w:bookmarkStart w:name="z100" w:id="92"/>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нормативно правовых актов под № 9264).</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102" w:id="93"/>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поселка, села, сельского округа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93"/>
    <w:bookmarkStart w:name="z103" w:id="94"/>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94"/>
    <w:bookmarkStart w:name="z104" w:id="95"/>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95"/>
    <w:bookmarkStart w:name="z105" w:id="96"/>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представляют документ, подтверждающий социальный статус заявителя.</w:t>
      </w:r>
    </w:p>
    <w:bookmarkEnd w:id="96"/>
    <w:bookmarkStart w:name="z106" w:id="97"/>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вирусом иммунодефицита человека.</w:t>
      </w:r>
    </w:p>
    <w:bookmarkEnd w:id="97"/>
    <w:bookmarkStart w:name="z107" w:id="98"/>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туберкулезом и нахождения на амбулаторном лечении.</w:t>
      </w:r>
    </w:p>
    <w:bookmarkEnd w:id="98"/>
    <w:bookmarkStart w:name="z108" w:id="99"/>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проживания и стоимость проезда.</w:t>
      </w:r>
    </w:p>
    <w:bookmarkEnd w:id="99"/>
    <w:bookmarkStart w:name="z109" w:id="100"/>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обучения, ее стоимость и индивидуальную программу абилитации и реабилитации лица с инвалидностью.</w:t>
      </w:r>
    </w:p>
    <w:bookmarkEnd w:id="100"/>
    <w:bookmarkStart w:name="z110" w:id="101"/>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назначение и оплату оперативного лечения.</w:t>
      </w:r>
    </w:p>
    <w:bookmarkEnd w:id="101"/>
    <w:bookmarkStart w:name="z111" w:id="102"/>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копию рецептурного бланка за текущий год, заверенную врачом, и кассовый и/или товарный чек.</w:t>
      </w:r>
    </w:p>
    <w:bookmarkEnd w:id="102"/>
    <w:bookmarkStart w:name="z112" w:id="103"/>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03"/>
    <w:bookmarkStart w:name="z113" w:id="104"/>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освобождения из мест лишения свободы, нахождения на учете службы пробации.</w:t>
      </w:r>
    </w:p>
    <w:bookmarkEnd w:id="104"/>
    <w:bookmarkStart w:name="z114" w:id="105"/>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05"/>
    <w:bookmarkStart w:name="z115" w:id="106"/>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106"/>
    <w:bookmarkStart w:name="z116" w:id="107"/>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107"/>
    <w:bookmarkStart w:name="z117" w:id="108"/>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08"/>
    <w:bookmarkStart w:name="z118" w:id="109"/>
    <w:p>
      <w:pPr>
        <w:spacing w:after="0"/>
        <w:ind w:left="0"/>
        <w:jc w:val="both"/>
      </w:pPr>
      <w:r>
        <w:rPr>
          <w:rFonts w:ascii="Times New Roman"/>
          <w:b w:val="false"/>
          <w:i w:val="false"/>
          <w:color w:val="000000"/>
          <w:sz w:val="28"/>
        </w:rPr>
        <w:t>
      Социальная помощь назначается с месяца подачи заявления.".</w:t>
      </w:r>
    </w:p>
    <w:bookmarkEnd w:id="109"/>
    <w:bookmarkStart w:name="z119" w:id="11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10 апреля 2024 года.</w:t>
      </w:r>
    </w:p>
    <w:bookmarkEnd w:id="1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