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79c7" w14:textId="8627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8 сентября 2023 года № 77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25 сентября 2024 года № 201. Зарегистрировано Департаментом юстиции Кызылординской области 27 сентября 2024 года № 8554-11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от 8 сентября 2023 года № 77 "Об утверждении правил оказания социальной помощи, установления ее размеров и определения перечня отдельных категорий нуждающихся граждан" (зарегистрировано в Реестре государственной регистрации нормативных правовых актов за № 8448-11)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Кармакшинского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7-1)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к праздничным дням оказывается единовременно в виде денежных выплат следующим категориям граждан: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- в размере 435 (четыреста тридцать пять) месячных расчетных показателей;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435 (четыреста тридцать пять) месячных расчетных показателей;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60 (шестьдесят) месячных расчетных показателей;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40 (сорок) месячных расчетных показателей;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40 (сорок) месячных расчетных показателей;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 в размере 40 (сорок) месячных расчетных показателей;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40 (сорок) месячных расчетных показателей;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10 (десять) месячных расчетных показателей;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 – 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в размере 40 (сорок) месячных расчетных показателей;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которым инвалидность установлена вследствие катастрофы на Чернобыльской атомной электростанции и других радиационных катастроф и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– в размере 40 (сорок) месячных расчетных показателей;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в размере 10 (десять) месячных расчетных показателей;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10 (десять) месячных расчетных показателей.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Республики - 25 октября: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и детям с инвалидностью - в размере 3 (три) месячных расчетных показателей.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– 16 декабря: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40 (сорок) месячных расчетных показателей;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пострадавшими от политических репрессий признаются 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5 (пять) месячных расчетных показателей.".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Социальная помощь к праздничным дням оказывается без истребования заявлений от получателей.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МИО, после чего формируются их списки путем направления запроса в Государственную корпорацию либо иные организации.".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" w:id="27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 "Управление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Кызылординской области"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