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e06ffd7" w14:textId="e06ffd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резервировании земель для создания государственного регионального природного парка "Мерке"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Жамбылской области от 29 октября 2024 года № 259. Зарегистрировано Департаментом юстиции Жамбылской области от 4 ноября 2024 года № 5240-08</w:t>
      </w:r>
    </w:p>
    <w:p>
      <w:pPr>
        <w:spacing w:after="0"/>
        <w:ind w:left="0"/>
        <w:jc w:val="left"/>
      </w:pP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10)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2 статьи 10 и </w:t>
      </w:r>
      <w:r>
        <w:rPr>
          <w:rFonts w:ascii="Times New Roman"/>
          <w:b w:val="false"/>
          <w:i w:val="false"/>
          <w:color w:val="000000"/>
          <w:sz w:val="28"/>
        </w:rPr>
        <w:t>статьей 24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"Об особо охраняемых природных территориях" акимат Жамбылской области ПОСТАНОВЛЯЕТ:</w:t>
      </w:r>
    </w:p>
    <w:bookmarkStart w:name="z8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Зарезервировать сроком на 12 месяцев земельные участки общей площадью 86632,0 гектаров в пределах границ согласно прилагаемым плану (схема) расположения и экспликации резервируемых земельных участков (приложения 1, 2) без установления ограничений (обременений) права их использования для создания государственного регионального природного парка "Мерке" на территории Меркенского района.</w:t>
      </w:r>
    </w:p>
    <w:bookmarkEnd w:id="0"/>
    <w:bookmarkStart w:name="z9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Коммунальному государственному учреждению "Управление природных ресурсов и регулирования природопользования акимата Жамбылской области" в установленном законодательством порядке обеспечить:</w:t>
      </w:r>
    </w:p>
    <w:bookmarkEnd w:id="1"/>
    <w:bookmarkStart w:name="z10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постановления в органах юстиции;</w:t>
      </w:r>
    </w:p>
    <w:bookmarkEnd w:id="2"/>
    <w:bookmarkStart w:name="z11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постановления на интернет-ресурсе акимата Жамбылской области.</w:t>
      </w:r>
    </w:p>
    <w:bookmarkEnd w:id="3"/>
    <w:bookmarkStart w:name="z12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Контроль за исполнением настоящего постановления возложить на курирующего заместителя акима области.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Аким Жамбылской области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Карашукеев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постановлению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(схема) расположения земельного участка проектируемого государственного регионального природного парка "Мерке" </w:t>
      </w:r>
    </w:p>
    <w:bookmarkStart w:name="z1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"/>
    <w:p>
      <w:pPr>
        <w:spacing w:after="0"/>
        <w:ind w:left="0"/>
        <w:jc w:val="both"/>
      </w:pPr>
      <w:r>
        <w:drawing>
          <wp:inline distT="0" distB="0" distL="0" distR="0">
            <wp:extent cx="7810500" cy="344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</w:t>
      </w:r>
    </w:p>
    <w:bookmarkEnd w:id="7"/>
    <w:bookmarkStart w:name="z1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Смотреть бумажный вариант.</w:t>
      </w:r>
    </w:p>
    <w:bookmarkEnd w:id="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постановлению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Экспликации резервируемых земельных участков государственного регионального природного парка "Мерке"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районов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площадь, гектар</w:t>
            </w: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 том числе по категориям, гектар 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Меркенский район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86632,0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86632,0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86632,0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86632,0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