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1b5" w14:textId="3713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базовых ставок налога на земли, выделенные под автостоянки (паркинги) по городу Семей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28 июня 2024 года № 28/153-VIII. Зарегистрировано Департаментом юстиции области Абай 3 июля 2024 года № 297-18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правовых актов"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по городу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 по городу Семей, подлежащих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Семей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"Об установлении категории автостоянок (паркингов) и увеличении базовых ставок налога на земли, выделенные под автостоянки (паркинги) по городу Семей" от 22 апреля 2019 года № 37/257-VI (зарегистрировано в Реестре государственной регистрации нормативных правовых актов № 5931).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28/153- VIII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назначения, автостоянки (паркинги),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28/153- VIII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 в расчете на один квадратный метр площади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10 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9 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8 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