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31b5" w14:textId="3713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категории автостоянок (паркингов) и увеличении базовых ставок налога на земли, выделенные под автостоянки (паркинги) по городу Семей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28 июня 2024 года № 28/153-VIII. Зарегистрировано Департаментом юстиции области Абай 3 июля 2024 года № 297-18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"О налогах и других обязательных платежах в бюджет" (Налоговый кодекс),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правовых актов" маслихат города Семей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по городу Семей,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Увеличить базовые ставки налога на земли, выделенные под автостоянки (паркинги) по городу Семей, подлежащих налогообложению по базовым ставкам на земли населенных пунктов, за исключением земель, занятых жилищным фондом, в том числе строениями и сооружениями при нем, в зависимости от категории автостоянок (паркингов),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город Семей близлежащим населенным пунктом, базовые ставки на земли которого будут применяться при исчислении налога на земли других категорий, выделенных под автостоянки (паркинги).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Восточно-Казахстанской области "Об установлении категории автостоянок (паркингов) и увеличении базовых ставок налога на земли, выделенные под автостоянки (паркинги) по городу Семей" от 22 апреля 2019 года № 37/257-VI (зарегистрировано в Реестре государственной регистрации нормативных правовых актов № 5931).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Семей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28/153- VIII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автостоянок (паркингов)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(паркинги) закрытого типа, автостоянки (паркинги) открытого типа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пристраиваемые к зданиям другого назначения, автостоянки (паркинги), встроенные в здания другого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расположенные под зданиями в подземных, подвальных, цокольных или в нижних надземных этажах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Семей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28/153- VIII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налога на земли, выделенные под автостоянки (паркинги)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ставки налога на земли, выделенные под автостоянки (паркинги) в расчете на один квадратный метр площади 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базовых ставок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10 раз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9 раз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8 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