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1bb" w14:textId="e340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28 октября 2020 года № 412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сентября 2024 года № 149. Зарегистрировано Департаментом юстиции Актюбинской области 24 сентября 2024 года № 8632-04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28 октября 2020 года № 412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Мартукском районе" (зарегистрированное в Реестре государственной регистрации нормативных правовых актов под № 7586)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использования специализированных мест для организации и проведения мирных собраний в Мартукском районе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"Мирные собрания в специализированных местах не могут начинаться ранее 9.00 часов и заканчиваться позднее 20.00 часов в день проведения мирных собраний.";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октября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не допускается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