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c53b2" w14:textId="8ec53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некоторые постановления Правления Национального Банка Республики Казахстан по вопросам представления отчетности единым накопительным пенсионным фондом и участниками рынка ценных бумаг</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24 декабря 2024 года № 78. Зарегистрировано в Министерстве юстиции Республики Казахстан 27 декабря 2024 года № 35555.</w:t>
      </w:r>
    </w:p>
    <w:p>
      <w:pPr>
        <w:spacing w:after="0"/>
        <w:ind w:left="0"/>
        <w:jc w:val="both"/>
      </w:pPr>
      <w:bookmarkStart w:name="z4" w:id="0"/>
      <w:r>
        <w:rPr>
          <w:rFonts w:ascii="Times New Roman"/>
          <w:b w:val="false"/>
          <w:i w:val="false"/>
          <w:color w:val="000000"/>
          <w:sz w:val="28"/>
        </w:rPr>
        <w:t>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августа 2017 года № 167 "Об утверждении перечня, форм, сроков отчетности единого накопительного пенсионного фонда и Правил их представления" (зарегистрировано в Реестре государственной регистрации нормативных правовых актов под № 15863)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исключить;</w:t>
      </w:r>
    </w:p>
    <w:bookmarkStart w:name="z8" w:id="3"/>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подпункта 1)</w:t>
      </w:r>
      <w:r>
        <w:rPr>
          <w:rFonts w:ascii="Times New Roman"/>
          <w:b w:val="false"/>
          <w:i w:val="false"/>
          <w:color w:val="000000"/>
          <w:sz w:val="28"/>
        </w:rPr>
        <w:t xml:space="preserve"> пункта 2 изложить в следующей редакции:</w:t>
      </w:r>
    </w:p>
    <w:bookmarkEnd w:id="3"/>
    <w:bookmarkStart w:name="z9" w:id="4"/>
    <w:p>
      <w:pPr>
        <w:spacing w:after="0"/>
        <w:ind w:left="0"/>
        <w:jc w:val="both"/>
      </w:pPr>
      <w:r>
        <w:rPr>
          <w:rFonts w:ascii="Times New Roman"/>
          <w:b w:val="false"/>
          <w:i w:val="false"/>
          <w:color w:val="000000"/>
          <w:sz w:val="28"/>
        </w:rPr>
        <w:t xml:space="preserve">
      "отчетность, предусмотренную подпунктами 3), 5), 6), 7), 9), 13), 15), 16) и 19)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не позднее 7 (седьмого) рабочего дня месяца, следующего за отчетным месяцем;";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bookmarkStart w:name="z18" w:id="5"/>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ноября 2019 года № 211 "Об утверждении перечня, форм, сроков представления отчетности лицензиатами, осуществляющими деятельность на рынке ценных бумаг, единым оператором и Правил ее представления" (зарегистрировано в Реестре государственной регистрации нормативных правовых актов под № 19672) следующие изменения и дополнение: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приложении 59</w:t>
      </w:r>
      <w:r>
        <w:rPr>
          <w:rFonts w:ascii="Times New Roman"/>
          <w:b w:val="false"/>
          <w:i w:val="false"/>
          <w:color w:val="000000"/>
          <w:sz w:val="28"/>
        </w:rPr>
        <w:t>:</w:t>
      </w:r>
    </w:p>
    <w:bookmarkStart w:name="z37"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представления отчетности лицензиатами, осуществляющими деятельность на рынке ценных бумаг, единым оператором:</w:t>
      </w:r>
    </w:p>
    <w:bookmarkEnd w:id="6"/>
    <w:bookmarkStart w:name="z38" w:id="7"/>
    <w:p>
      <w:pPr>
        <w:spacing w:after="0"/>
        <w:ind w:left="0"/>
        <w:jc w:val="both"/>
      </w:pPr>
      <w:r>
        <w:rPr>
          <w:rFonts w:ascii="Times New Roman"/>
          <w:b w:val="false"/>
          <w:i w:val="false"/>
          <w:color w:val="000000"/>
          <w:sz w:val="28"/>
        </w:rPr>
        <w:t>
      дополнить пунктом 8 следующего содержания:</w:t>
      </w:r>
    </w:p>
    <w:bookmarkEnd w:id="7"/>
    <w:bookmarkStart w:name="z39" w:id="8"/>
    <w:p>
      <w:pPr>
        <w:spacing w:after="0"/>
        <w:ind w:left="0"/>
        <w:jc w:val="both"/>
      </w:pPr>
      <w:r>
        <w:rPr>
          <w:rFonts w:ascii="Times New Roman"/>
          <w:b w:val="false"/>
          <w:i w:val="false"/>
          <w:color w:val="000000"/>
          <w:sz w:val="28"/>
        </w:rPr>
        <w:t>
      "8. При наличии филиала, в том числе зарегистрированного на территории Международного финансового центра "Астана", организации, осуществляющие деятельность по управлению инвестиционным портфелем и брокерскую и (или) дилерскую деятельность на рынке ценных бумаг, представляют отчетность с учетом деятельности филиалов.".</w:t>
      </w:r>
    </w:p>
    <w:bookmarkEnd w:id="8"/>
    <w:bookmarkStart w:name="z40" w:id="9"/>
    <w:p>
      <w:pPr>
        <w:spacing w:after="0"/>
        <w:ind w:left="0"/>
        <w:jc w:val="both"/>
      </w:pPr>
      <w:r>
        <w:rPr>
          <w:rFonts w:ascii="Times New Roman"/>
          <w:b w:val="false"/>
          <w:i w:val="false"/>
          <w:color w:val="000000"/>
          <w:sz w:val="28"/>
        </w:rPr>
        <w:t>
      3. Департаменту статистики финансового рынка Национального Банка Республики Казахстан в установленном законодательством Республики Казахстан порядке обеспечить:</w:t>
      </w:r>
    </w:p>
    <w:bookmarkEnd w:id="9"/>
    <w:bookmarkStart w:name="z41" w:id="10"/>
    <w:p>
      <w:pPr>
        <w:spacing w:after="0"/>
        <w:ind w:left="0"/>
        <w:jc w:val="both"/>
      </w:pPr>
      <w:r>
        <w:rPr>
          <w:rFonts w:ascii="Times New Roman"/>
          <w:b w:val="false"/>
          <w:i w:val="false"/>
          <w:color w:val="000000"/>
          <w:sz w:val="28"/>
        </w:rPr>
        <w:t>
      1)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w:t>
      </w:r>
    </w:p>
    <w:bookmarkEnd w:id="10"/>
    <w:bookmarkStart w:name="z42" w:id="11"/>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11"/>
    <w:bookmarkStart w:name="z43" w:id="1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 предусмотренного подпунктом 2) настоящего пункта.</w:t>
      </w:r>
    </w:p>
    <w:bookmarkEnd w:id="12"/>
    <w:bookmarkStart w:name="z44" w:id="13"/>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Национального Банка Республики Казахстан.</w:t>
      </w:r>
    </w:p>
    <w:bookmarkEnd w:id="13"/>
    <w:bookmarkStart w:name="z45" w:id="14"/>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Национального Банка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47" w:id="15"/>
      <w:r>
        <w:rPr>
          <w:rFonts w:ascii="Times New Roman"/>
          <w:b w:val="false"/>
          <w:i w:val="false"/>
          <w:color w:val="000000"/>
          <w:sz w:val="28"/>
        </w:rPr>
        <w:t>
      "СОГЛАСОВАНО"</w:t>
      </w:r>
    </w:p>
    <w:bookmarkEnd w:id="15"/>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8" w:id="16"/>
      <w:r>
        <w:rPr>
          <w:rFonts w:ascii="Times New Roman"/>
          <w:b w:val="false"/>
          <w:i w:val="false"/>
          <w:color w:val="000000"/>
          <w:sz w:val="28"/>
        </w:rPr>
        <w:t>
      "СОГЛАСОВАНО"</w:t>
      </w:r>
    </w:p>
    <w:bookmarkEnd w:id="16"/>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Председатель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2024 года № 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51" w:id="17"/>
    <w:p>
      <w:pPr>
        <w:spacing w:after="0"/>
        <w:ind w:left="0"/>
        <w:jc w:val="left"/>
      </w:pPr>
      <w:r>
        <w:rPr>
          <w:rFonts w:ascii="Times New Roman"/>
          <w:b/>
          <w:i w:val="false"/>
          <w:color w:val="000000"/>
        </w:rPr>
        <w:t xml:space="preserve"> Перечень отчетности единого накопительного пенсионного фонда</w:t>
      </w:r>
    </w:p>
    <w:bookmarkEnd w:id="17"/>
    <w:bookmarkStart w:name="z52" w:id="18"/>
    <w:p>
      <w:pPr>
        <w:spacing w:after="0"/>
        <w:ind w:left="0"/>
        <w:jc w:val="both"/>
      </w:pPr>
      <w:r>
        <w:rPr>
          <w:rFonts w:ascii="Times New Roman"/>
          <w:b w:val="false"/>
          <w:i w:val="false"/>
          <w:color w:val="000000"/>
          <w:sz w:val="28"/>
        </w:rPr>
        <w:t>
      Отчетность единого накопительного пенсионного фонда включает в себя:</w:t>
      </w:r>
    </w:p>
    <w:bookmarkEnd w:id="18"/>
    <w:bookmarkStart w:name="z53" w:id="19"/>
    <w:p>
      <w:pPr>
        <w:spacing w:after="0"/>
        <w:ind w:left="0"/>
        <w:jc w:val="both"/>
      </w:pPr>
      <w:r>
        <w:rPr>
          <w:rFonts w:ascii="Times New Roman"/>
          <w:b w:val="false"/>
          <w:i w:val="false"/>
          <w:color w:val="000000"/>
          <w:sz w:val="28"/>
        </w:rPr>
        <w:t>
      1) отчет о стоимости пенсионных активов;</w:t>
      </w:r>
    </w:p>
    <w:bookmarkEnd w:id="19"/>
    <w:bookmarkStart w:name="z54" w:id="20"/>
    <w:p>
      <w:pPr>
        <w:spacing w:after="0"/>
        <w:ind w:left="0"/>
        <w:jc w:val="both"/>
      </w:pPr>
      <w:r>
        <w:rPr>
          <w:rFonts w:ascii="Times New Roman"/>
          <w:b w:val="false"/>
          <w:i w:val="false"/>
          <w:color w:val="000000"/>
          <w:sz w:val="28"/>
        </w:rPr>
        <w:t>
      2) отчет о структуре инвестиционного портфеля пенсионных активов;</w:t>
      </w:r>
    </w:p>
    <w:bookmarkEnd w:id="20"/>
    <w:bookmarkStart w:name="z55" w:id="21"/>
    <w:p>
      <w:pPr>
        <w:spacing w:after="0"/>
        <w:ind w:left="0"/>
        <w:jc w:val="both"/>
      </w:pPr>
      <w:r>
        <w:rPr>
          <w:rFonts w:ascii="Times New Roman"/>
          <w:b w:val="false"/>
          <w:i w:val="false"/>
          <w:color w:val="000000"/>
          <w:sz w:val="28"/>
        </w:rPr>
        <w:t>
      3) отчет о пенсионных активах, находящихся во внешнем управлении;</w:t>
      </w:r>
    </w:p>
    <w:bookmarkEnd w:id="21"/>
    <w:bookmarkStart w:name="z56" w:id="22"/>
    <w:p>
      <w:pPr>
        <w:spacing w:after="0"/>
        <w:ind w:left="0"/>
        <w:jc w:val="both"/>
      </w:pPr>
      <w:r>
        <w:rPr>
          <w:rFonts w:ascii="Times New Roman"/>
          <w:b w:val="false"/>
          <w:i w:val="false"/>
          <w:color w:val="000000"/>
          <w:sz w:val="28"/>
        </w:rPr>
        <w:t>
      4) отчет об объемах пенсионных накоплений и количестве индивидуальных пенсионных счетов (субсчетов) вкладчиков (получателей);</w:t>
      </w:r>
    </w:p>
    <w:bookmarkEnd w:id="22"/>
    <w:bookmarkStart w:name="z57" w:id="23"/>
    <w:p>
      <w:pPr>
        <w:spacing w:after="0"/>
        <w:ind w:left="0"/>
        <w:jc w:val="both"/>
      </w:pPr>
      <w:r>
        <w:rPr>
          <w:rFonts w:ascii="Times New Roman"/>
          <w:b w:val="false"/>
          <w:i w:val="false"/>
          <w:color w:val="000000"/>
          <w:sz w:val="28"/>
        </w:rPr>
        <w:t>
      5) отчет об объемах пенсионных накоплений и количестве индивидуальных пенсионных счетов (субсчетов) вкладчиков (получателей) по областям Республики Казахстан (по месту жительства вкладчика (получателя));</w:t>
      </w:r>
    </w:p>
    <w:bookmarkEnd w:id="23"/>
    <w:bookmarkStart w:name="z58" w:id="24"/>
    <w:p>
      <w:pPr>
        <w:spacing w:after="0"/>
        <w:ind w:left="0"/>
        <w:jc w:val="both"/>
      </w:pPr>
      <w:r>
        <w:rPr>
          <w:rFonts w:ascii="Times New Roman"/>
          <w:b w:val="false"/>
          <w:i w:val="false"/>
          <w:color w:val="000000"/>
          <w:sz w:val="28"/>
        </w:rPr>
        <w:t>
      6) отчет о пенсионных выплатах по обязательным пенсионным взносам, обязательным профессиональным пенсионным взносам, добровольным пенсионным взносам;</w:t>
      </w:r>
    </w:p>
    <w:bookmarkEnd w:id="24"/>
    <w:bookmarkStart w:name="z59" w:id="25"/>
    <w:p>
      <w:pPr>
        <w:spacing w:after="0"/>
        <w:ind w:left="0"/>
        <w:jc w:val="both"/>
      </w:pPr>
      <w:r>
        <w:rPr>
          <w:rFonts w:ascii="Times New Roman"/>
          <w:b w:val="false"/>
          <w:i w:val="false"/>
          <w:color w:val="000000"/>
          <w:sz w:val="28"/>
        </w:rPr>
        <w:t>
      7) отчет об объемах выплат пенсий и пенсионных накоплений трудящимся (членам семьи) государств - членов Евразийского экономического союза на территории Республики Казахстан;</w:t>
      </w:r>
    </w:p>
    <w:bookmarkEnd w:id="25"/>
    <w:bookmarkStart w:name="z60" w:id="26"/>
    <w:p>
      <w:pPr>
        <w:spacing w:after="0"/>
        <w:ind w:left="0"/>
        <w:jc w:val="both"/>
      </w:pPr>
      <w:r>
        <w:rPr>
          <w:rFonts w:ascii="Times New Roman"/>
          <w:b w:val="false"/>
          <w:i w:val="false"/>
          <w:color w:val="000000"/>
          <w:sz w:val="28"/>
        </w:rPr>
        <w:t>
      8) отчет о ценных бумагах, приобретенных за счет собственных активов;</w:t>
      </w:r>
    </w:p>
    <w:bookmarkEnd w:id="26"/>
    <w:bookmarkStart w:name="z61" w:id="27"/>
    <w:p>
      <w:pPr>
        <w:spacing w:after="0"/>
        <w:ind w:left="0"/>
        <w:jc w:val="both"/>
      </w:pPr>
      <w:r>
        <w:rPr>
          <w:rFonts w:ascii="Times New Roman"/>
          <w:b w:val="false"/>
          <w:i w:val="false"/>
          <w:color w:val="000000"/>
          <w:sz w:val="28"/>
        </w:rPr>
        <w:t>
      9) отчет о совершенных сделках по инвестированию собственных активов;</w:t>
      </w:r>
    </w:p>
    <w:bookmarkEnd w:id="27"/>
    <w:bookmarkStart w:name="z62" w:id="28"/>
    <w:p>
      <w:pPr>
        <w:spacing w:after="0"/>
        <w:ind w:left="0"/>
        <w:jc w:val="both"/>
      </w:pPr>
      <w:r>
        <w:rPr>
          <w:rFonts w:ascii="Times New Roman"/>
          <w:b w:val="false"/>
          <w:i w:val="false"/>
          <w:color w:val="000000"/>
          <w:sz w:val="28"/>
        </w:rPr>
        <w:t>
      10) отчет по финансовым инструментам эмитентов, допустивших дефолт, приобретенным за счет пенсионных активов;</w:t>
      </w:r>
    </w:p>
    <w:bookmarkEnd w:id="28"/>
    <w:bookmarkStart w:name="z63" w:id="29"/>
    <w:p>
      <w:pPr>
        <w:spacing w:after="0"/>
        <w:ind w:left="0"/>
        <w:jc w:val="both"/>
      </w:pPr>
      <w:r>
        <w:rPr>
          <w:rFonts w:ascii="Times New Roman"/>
          <w:b w:val="false"/>
          <w:i w:val="false"/>
          <w:color w:val="000000"/>
          <w:sz w:val="28"/>
        </w:rPr>
        <w:t>
      11) отчет о стоимости одной условной единицы пенсионных активов, сформированных за счет обязательных пенсионных взносов, обязательных профессиональных пенсионных взносов и добровольных пенсионных взносов;</w:t>
      </w:r>
    </w:p>
    <w:bookmarkEnd w:id="29"/>
    <w:bookmarkStart w:name="z64" w:id="30"/>
    <w:p>
      <w:pPr>
        <w:spacing w:after="0"/>
        <w:ind w:left="0"/>
        <w:jc w:val="both"/>
      </w:pPr>
      <w:r>
        <w:rPr>
          <w:rFonts w:ascii="Times New Roman"/>
          <w:b w:val="false"/>
          <w:i w:val="false"/>
          <w:color w:val="000000"/>
          <w:sz w:val="28"/>
        </w:rPr>
        <w:t>
      12) отчет о стоимости одной условной единицы условных пенсионных обязательств;</w:t>
      </w:r>
    </w:p>
    <w:bookmarkEnd w:id="30"/>
    <w:bookmarkStart w:name="z65" w:id="31"/>
    <w:p>
      <w:pPr>
        <w:spacing w:after="0"/>
        <w:ind w:left="0"/>
        <w:jc w:val="both"/>
      </w:pPr>
      <w:r>
        <w:rPr>
          <w:rFonts w:ascii="Times New Roman"/>
          <w:b w:val="false"/>
          <w:i w:val="false"/>
          <w:color w:val="000000"/>
          <w:sz w:val="28"/>
        </w:rPr>
        <w:t>
      13) отчет об активах и обязательствах, классифицированных по секторам экономики (по собственным активам единого накопительного пенсионного фонда);</w:t>
      </w:r>
    </w:p>
    <w:bookmarkEnd w:id="31"/>
    <w:bookmarkStart w:name="z66" w:id="32"/>
    <w:p>
      <w:pPr>
        <w:spacing w:after="0"/>
        <w:ind w:left="0"/>
        <w:jc w:val="both"/>
      </w:pPr>
      <w:r>
        <w:rPr>
          <w:rFonts w:ascii="Times New Roman"/>
          <w:b w:val="false"/>
          <w:i w:val="false"/>
          <w:color w:val="000000"/>
          <w:sz w:val="28"/>
        </w:rPr>
        <w:t>
      14) отчет об активах и обязательствах, классифицированных по секторам экономики (по пенсионным активам единого накопительного пенсионного фонда);</w:t>
      </w:r>
    </w:p>
    <w:bookmarkEnd w:id="32"/>
    <w:bookmarkStart w:name="z67" w:id="33"/>
    <w:p>
      <w:pPr>
        <w:spacing w:after="0"/>
        <w:ind w:left="0"/>
        <w:jc w:val="both"/>
      </w:pPr>
      <w:r>
        <w:rPr>
          <w:rFonts w:ascii="Times New Roman"/>
          <w:b w:val="false"/>
          <w:i w:val="false"/>
          <w:color w:val="000000"/>
          <w:sz w:val="28"/>
        </w:rPr>
        <w:t>
      15) отчет о выплатах и возврате целевых накоплений;</w:t>
      </w:r>
    </w:p>
    <w:bookmarkEnd w:id="33"/>
    <w:bookmarkStart w:name="z68" w:id="34"/>
    <w:p>
      <w:pPr>
        <w:spacing w:after="0"/>
        <w:ind w:left="0"/>
        <w:jc w:val="both"/>
      </w:pPr>
      <w:r>
        <w:rPr>
          <w:rFonts w:ascii="Times New Roman"/>
          <w:b w:val="false"/>
          <w:i w:val="false"/>
          <w:color w:val="000000"/>
          <w:sz w:val="28"/>
        </w:rPr>
        <w:t>
      16) отчет о целевых требованиях.</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Приложение 3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70" w:id="3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5"/>
    <w:bookmarkStart w:name="z71" w:id="3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6"/>
    <w:bookmarkStart w:name="z72" w:id="3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7"/>
    <w:bookmarkStart w:name="z73" w:id="38"/>
    <w:p>
      <w:pPr>
        <w:spacing w:after="0"/>
        <w:ind w:left="0"/>
        <w:jc w:val="left"/>
      </w:pPr>
      <w:r>
        <w:rPr>
          <w:rFonts w:ascii="Times New Roman"/>
          <w:b/>
          <w:i w:val="false"/>
          <w:color w:val="000000"/>
        </w:rPr>
        <w:t xml:space="preserve"> Отчет о структуре инвестиционного портфеля пенсионных активов</w:t>
      </w:r>
    </w:p>
    <w:bookmarkEnd w:id="38"/>
    <w:bookmarkStart w:name="z74" w:id="3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1-ENPF_SPPA</w:t>
      </w:r>
    </w:p>
    <w:bookmarkEnd w:id="39"/>
    <w:bookmarkStart w:name="z75" w:id="40"/>
    <w:p>
      <w:pPr>
        <w:spacing w:after="0"/>
        <w:ind w:left="0"/>
        <w:jc w:val="both"/>
      </w:pPr>
      <w:r>
        <w:rPr>
          <w:rFonts w:ascii="Times New Roman"/>
          <w:b w:val="false"/>
          <w:i w:val="false"/>
          <w:color w:val="000000"/>
          <w:sz w:val="28"/>
        </w:rPr>
        <w:t>
      Периодичность: ежемесячная</w:t>
      </w:r>
    </w:p>
    <w:bookmarkEnd w:id="40"/>
    <w:bookmarkStart w:name="z76" w:id="41"/>
    <w:p>
      <w:pPr>
        <w:spacing w:after="0"/>
        <w:ind w:left="0"/>
        <w:jc w:val="both"/>
      </w:pPr>
      <w:r>
        <w:rPr>
          <w:rFonts w:ascii="Times New Roman"/>
          <w:b w:val="false"/>
          <w:i w:val="false"/>
          <w:color w:val="000000"/>
          <w:sz w:val="28"/>
        </w:rPr>
        <w:t>
      Отчетный период: по состоянию на "__" ________ 20 ___ года</w:t>
      </w:r>
    </w:p>
    <w:bookmarkEnd w:id="41"/>
    <w:bookmarkStart w:name="z77" w:id="4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единый накопительный пенсионный фонд</w:t>
      </w:r>
    </w:p>
    <w:bookmarkEnd w:id="42"/>
    <w:bookmarkStart w:name="z78" w:id="4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7 (седьмого) рабочего дня месяца, следующего за отчетным месяцем</w:t>
      </w:r>
    </w:p>
    <w:bookmarkEnd w:id="43"/>
    <w:bookmarkStart w:name="z79" w:id="44"/>
    <w:p>
      <w:pPr>
        <w:spacing w:after="0"/>
        <w:ind w:left="0"/>
        <w:jc w:val="both"/>
      </w:pPr>
      <w:r>
        <w:rPr>
          <w:rFonts w:ascii="Times New Roman"/>
          <w:b w:val="false"/>
          <w:i w:val="false"/>
          <w:color w:val="000000"/>
          <w:sz w:val="28"/>
        </w:rPr>
        <w:t>
      БИН: _______________________</w:t>
      </w:r>
    </w:p>
    <w:bookmarkEnd w:id="44"/>
    <w:bookmarkStart w:name="z80" w:id="45"/>
    <w:p>
      <w:pPr>
        <w:spacing w:after="0"/>
        <w:ind w:left="0"/>
        <w:jc w:val="both"/>
      </w:pPr>
      <w:r>
        <w:rPr>
          <w:rFonts w:ascii="Times New Roman"/>
          <w:b w:val="false"/>
          <w:i w:val="false"/>
          <w:color w:val="000000"/>
          <w:sz w:val="28"/>
        </w:rPr>
        <w:t>
      Метод сбора: в электронном виде</w:t>
      </w:r>
    </w:p>
    <w:bookmarkEnd w:id="45"/>
    <w:bookmarkStart w:name="z81" w:id="46"/>
    <w:p>
      <w:pPr>
        <w:spacing w:after="0"/>
        <w:ind w:left="0"/>
        <w:jc w:val="both"/>
      </w:pPr>
      <w:r>
        <w:rPr>
          <w:rFonts w:ascii="Times New Roman"/>
          <w:b w:val="false"/>
          <w:i w:val="false"/>
          <w:color w:val="000000"/>
          <w:sz w:val="28"/>
        </w:rPr>
        <w:t>
      Таблица 1. Ценные бумаги, приобретенные за счет пенсионных активов</w:t>
      </w:r>
    </w:p>
    <w:bookmarkEnd w:id="46"/>
    <w:bookmarkStart w:name="z82" w:id="47"/>
    <w:p>
      <w:pPr>
        <w:spacing w:after="0"/>
        <w:ind w:left="0"/>
        <w:jc w:val="both"/>
      </w:pPr>
      <w:r>
        <w:rPr>
          <w:rFonts w:ascii="Times New Roman"/>
          <w:b w:val="false"/>
          <w:i w:val="false"/>
          <w:color w:val="000000"/>
          <w:sz w:val="28"/>
        </w:rPr>
        <w:t>
      Пенсионные активы, сформированные за счет____________________________</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доверительного управляющего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эмитента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экономической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Страна эмитента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ценной бумаги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ценной бумаги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организаций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банков второго уровня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юридических лиц, за исключением банков второго уровня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эмитентов-нерезидентов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инвестиционных фондов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 w:id="48"/>
    <w:p>
      <w:pPr>
        <w:spacing w:after="0"/>
        <w:ind w:left="0"/>
        <w:jc w:val="both"/>
      </w:pPr>
      <w:r>
        <w:rPr>
          <w:rFonts w:ascii="Times New Roman"/>
          <w:b w:val="false"/>
          <w:i w:val="false"/>
          <w:color w:val="000000"/>
          <w:sz w:val="28"/>
        </w:rPr>
        <w:t>
      продолжение таблицы: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ценных бумаг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Номинальная стоимость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 покупки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Период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Покупная стоимость ценной бумаги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ценной бумаги (в тенге)</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цена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84" w:id="49"/>
    <w:p>
      <w:pPr>
        <w:spacing w:after="0"/>
        <w:ind w:left="0"/>
        <w:jc w:val="both"/>
      </w:pPr>
      <w:r>
        <w:rPr>
          <w:rFonts w:ascii="Times New Roman"/>
          <w:b w:val="false"/>
          <w:i w:val="false"/>
          <w:color w:val="000000"/>
          <w:sz w:val="28"/>
        </w:rPr>
        <w:t>
      продолжение таблицы: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стоимость ценных бумаг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Справочно (в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 (в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сформированные резервы (провизии)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ценным бумагам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дебиторская задолженность по ценным бумагам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сформированные резервы (провизии) по просроченной дебиторской задолженности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85" w:id="50"/>
    <w:p>
      <w:pPr>
        <w:spacing w:after="0"/>
        <w:ind w:left="0"/>
        <w:jc w:val="both"/>
      </w:pPr>
      <w:r>
        <w:rPr>
          <w:rFonts w:ascii="Times New Roman"/>
          <w:b w:val="false"/>
          <w:i w:val="false"/>
          <w:color w:val="000000"/>
          <w:sz w:val="28"/>
        </w:rPr>
        <w:t>
      продолжение таблицы: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Категория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Рейтинг ценной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Категория списка фондовой биржи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купонная ставка в портфеле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bookmarkStart w:name="z86" w:id="51"/>
    <w:p>
      <w:pPr>
        <w:spacing w:after="0"/>
        <w:ind w:left="0"/>
        <w:jc w:val="both"/>
      </w:pPr>
      <w:r>
        <w:rPr>
          <w:rFonts w:ascii="Times New Roman"/>
          <w:b w:val="false"/>
          <w:i w:val="false"/>
          <w:color w:val="000000"/>
          <w:sz w:val="28"/>
        </w:rPr>
        <w:t>
      Таблица 2. Ценные бумаги, приобретенные и размещенные по операциям "обратное репо" и репо</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доверительного управляющего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номинальной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сделки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"обратное репо"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способ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способ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репо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способ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способ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 w:id="52"/>
    <w:p>
      <w:pPr>
        <w:spacing w:after="0"/>
        <w:ind w:left="0"/>
        <w:jc w:val="both"/>
      </w:pPr>
      <w:r>
        <w:rPr>
          <w:rFonts w:ascii="Times New Roman"/>
          <w:b w:val="false"/>
          <w:i w:val="false"/>
          <w:color w:val="000000"/>
          <w:sz w:val="28"/>
        </w:rPr>
        <w:t>
      продолжение таблицы: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 открытия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 закрытия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Период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стоимость ценных бумаг (в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Ставка доходности по операции (в процентах)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 операции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 операции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88" w:id="53"/>
    <w:p>
      <w:pPr>
        <w:spacing w:after="0"/>
        <w:ind w:left="0"/>
        <w:jc w:val="both"/>
      </w:pPr>
      <w:r>
        <w:rPr>
          <w:rFonts w:ascii="Times New Roman"/>
          <w:b w:val="false"/>
          <w:i w:val="false"/>
          <w:color w:val="000000"/>
          <w:sz w:val="28"/>
        </w:rPr>
        <w:t>
      Таблица 3. Вклады, размещенные за счет пенсионных активов</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доверительного управляющего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Рейтинг банка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вклада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заключения и номер договора банковского вклада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размещения вклада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 w:id="54"/>
    <w:p>
      <w:pPr>
        <w:spacing w:after="0"/>
        <w:ind w:left="0"/>
        <w:jc w:val="both"/>
      </w:pPr>
      <w:r>
        <w:rPr>
          <w:rFonts w:ascii="Times New Roman"/>
          <w:b w:val="false"/>
          <w:i w:val="false"/>
          <w:color w:val="000000"/>
          <w:sz w:val="28"/>
        </w:rPr>
        <w:t>
      продолжение таблицы: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 (в днях)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выплаты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 годовых)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по вкладу</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90" w:id="55"/>
    <w:p>
      <w:pPr>
        <w:spacing w:after="0"/>
        <w:ind w:left="0"/>
        <w:jc w:val="both"/>
      </w:pPr>
      <w:r>
        <w:rPr>
          <w:rFonts w:ascii="Times New Roman"/>
          <w:b w:val="false"/>
          <w:i w:val="false"/>
          <w:color w:val="000000"/>
          <w:sz w:val="28"/>
        </w:rPr>
        <w:t>
      продолжение таблицы: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стоимость</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Страна резидентства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Справочно (в тенге):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сформированные резервы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вкладам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дебиторская задолженность по вкладам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сформированные резервы (провизии) по просроченной дебиторской задолженности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91" w:id="56"/>
    <w:p>
      <w:pPr>
        <w:spacing w:after="0"/>
        <w:ind w:left="0"/>
        <w:jc w:val="both"/>
      </w:pPr>
      <w:r>
        <w:rPr>
          <w:rFonts w:ascii="Times New Roman"/>
          <w:b w:val="false"/>
          <w:i w:val="false"/>
          <w:color w:val="000000"/>
          <w:sz w:val="28"/>
        </w:rPr>
        <w:t>
      Таблица 4. Аффинированные драгоценные металлы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доверительного управляющего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аффинированного драгоценного металла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тройских унций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 покупки за одну тройскую унцию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Суммарная покупная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стоимость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 w:id="57"/>
    <w:p>
      <w:pPr>
        <w:spacing w:after="0"/>
        <w:ind w:left="0"/>
        <w:jc w:val="both"/>
      </w:pPr>
      <w:r>
        <w:rPr>
          <w:rFonts w:ascii="Times New Roman"/>
          <w:b w:val="false"/>
          <w:i w:val="false"/>
          <w:color w:val="000000"/>
          <w:sz w:val="28"/>
        </w:rPr>
        <w:t>
      Таблица 5. Условные требования и обязательства</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доверительного управляющего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производного финансового инструмента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актив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 (обязательств) на дату осуществления операции с производным инструментом (в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на отчетную дату (в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производным финансовым инструментам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производным финансовым инструментам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 w:id="58"/>
    <w:p>
      <w:pPr>
        <w:spacing w:after="0"/>
        <w:ind w:left="0"/>
        <w:jc w:val="both"/>
      </w:pPr>
      <w:r>
        <w:rPr>
          <w:rFonts w:ascii="Times New Roman"/>
          <w:b w:val="false"/>
          <w:i w:val="false"/>
          <w:color w:val="000000"/>
          <w:sz w:val="28"/>
        </w:rPr>
        <w:t>
      Наименование ______________________________________</w:t>
      </w:r>
    </w:p>
    <w:bookmarkEnd w:id="58"/>
    <w:bookmarkStart w:name="z94" w:id="59"/>
    <w:p>
      <w:pPr>
        <w:spacing w:after="0"/>
        <w:ind w:left="0"/>
        <w:jc w:val="both"/>
      </w:pPr>
      <w:r>
        <w:rPr>
          <w:rFonts w:ascii="Times New Roman"/>
          <w:b w:val="false"/>
          <w:i w:val="false"/>
          <w:color w:val="000000"/>
          <w:sz w:val="28"/>
        </w:rPr>
        <w:t>
      Адрес__________________________________________________________</w:t>
      </w:r>
    </w:p>
    <w:bookmarkEnd w:id="59"/>
    <w:bookmarkStart w:name="z95" w:id="60"/>
    <w:p>
      <w:pPr>
        <w:spacing w:after="0"/>
        <w:ind w:left="0"/>
        <w:jc w:val="both"/>
      </w:pPr>
      <w:r>
        <w:rPr>
          <w:rFonts w:ascii="Times New Roman"/>
          <w:b w:val="false"/>
          <w:i w:val="false"/>
          <w:color w:val="000000"/>
          <w:sz w:val="28"/>
        </w:rPr>
        <w:t>
      Телефон ________________________________________</w:t>
      </w:r>
    </w:p>
    <w:bookmarkEnd w:id="60"/>
    <w:bookmarkStart w:name="z96" w:id="61"/>
    <w:p>
      <w:pPr>
        <w:spacing w:after="0"/>
        <w:ind w:left="0"/>
        <w:jc w:val="both"/>
      </w:pPr>
      <w:r>
        <w:rPr>
          <w:rFonts w:ascii="Times New Roman"/>
          <w:b w:val="false"/>
          <w:i w:val="false"/>
          <w:color w:val="000000"/>
          <w:sz w:val="28"/>
        </w:rPr>
        <w:t>
      Адрес электронной почты _________________________</w:t>
      </w:r>
    </w:p>
    <w:bookmarkEnd w:id="61"/>
    <w:bookmarkStart w:name="z97" w:id="62"/>
    <w:p>
      <w:pPr>
        <w:spacing w:after="0"/>
        <w:ind w:left="0"/>
        <w:jc w:val="both"/>
      </w:pPr>
      <w:r>
        <w:rPr>
          <w:rFonts w:ascii="Times New Roman"/>
          <w:b w:val="false"/>
          <w:i w:val="false"/>
          <w:color w:val="000000"/>
          <w:sz w:val="28"/>
        </w:rPr>
        <w:t xml:space="preserve">
      Исполнитель ______________________________________ ________________ </w:t>
      </w:r>
    </w:p>
    <w:bookmarkEnd w:id="62"/>
    <w:bookmarkStart w:name="z98" w:id="63"/>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63"/>
    <w:bookmarkStart w:name="z99" w:id="64"/>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64"/>
    <w:bookmarkStart w:name="z100" w:id="65"/>
    <w:p>
      <w:pPr>
        <w:spacing w:after="0"/>
        <w:ind w:left="0"/>
        <w:jc w:val="both"/>
      </w:pPr>
      <w:r>
        <w:rPr>
          <w:rFonts w:ascii="Times New Roman"/>
          <w:b w:val="false"/>
          <w:i w:val="false"/>
          <w:color w:val="000000"/>
          <w:sz w:val="28"/>
        </w:rPr>
        <w:t>
       _______________________________________ _____________</w:t>
      </w:r>
    </w:p>
    <w:bookmarkEnd w:id="65"/>
    <w:bookmarkStart w:name="z101" w:id="66"/>
    <w:p>
      <w:pPr>
        <w:spacing w:after="0"/>
        <w:ind w:left="0"/>
        <w:jc w:val="both"/>
      </w:pPr>
      <w:r>
        <w:rPr>
          <w:rFonts w:ascii="Times New Roman"/>
          <w:b w:val="false"/>
          <w:i w:val="false"/>
          <w:color w:val="000000"/>
          <w:sz w:val="28"/>
        </w:rPr>
        <w:t>
             фамилия, имя и отчество (при его наличии) подпись</w:t>
      </w:r>
    </w:p>
    <w:bookmarkEnd w:id="66"/>
    <w:bookmarkStart w:name="z102" w:id="67"/>
    <w:p>
      <w:pPr>
        <w:spacing w:after="0"/>
        <w:ind w:left="0"/>
        <w:jc w:val="both"/>
      </w:pPr>
      <w:r>
        <w:rPr>
          <w:rFonts w:ascii="Times New Roman"/>
          <w:b w:val="false"/>
          <w:i w:val="false"/>
          <w:color w:val="000000"/>
          <w:sz w:val="28"/>
        </w:rPr>
        <w:t xml:space="preserve">
      Дата "______" ______________ 20__ года </w:t>
      </w:r>
    </w:p>
    <w:bookmarkEnd w:id="67"/>
    <w:bookmarkStart w:name="z103" w:id="68"/>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структуре инвестиционного портфеля пенсионных активов".</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w:t>
            </w:r>
            <w:r>
              <w:br/>
            </w:r>
            <w:r>
              <w:rPr>
                <w:rFonts w:ascii="Times New Roman"/>
                <w:b w:val="false"/>
                <w:i w:val="false"/>
                <w:color w:val="000000"/>
                <w:sz w:val="20"/>
              </w:rPr>
              <w:t>"Отчет о структуре</w:t>
            </w:r>
            <w:r>
              <w:br/>
            </w:r>
            <w:r>
              <w:rPr>
                <w:rFonts w:ascii="Times New Roman"/>
                <w:b w:val="false"/>
                <w:i w:val="false"/>
                <w:color w:val="000000"/>
                <w:sz w:val="20"/>
              </w:rPr>
              <w:t>инвестиционного портфеля</w:t>
            </w:r>
            <w:r>
              <w:br/>
            </w:r>
            <w:r>
              <w:rPr>
                <w:rFonts w:ascii="Times New Roman"/>
                <w:b w:val="false"/>
                <w:i w:val="false"/>
                <w:color w:val="000000"/>
                <w:sz w:val="20"/>
              </w:rPr>
              <w:t>пенсионных активов"</w:t>
            </w:r>
          </w:p>
        </w:tc>
      </w:tr>
    </w:tbl>
    <w:bookmarkStart w:name="z105" w:id="6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структуре инвестиционного портфеля пенсионных активов" (индекс – 1-ENPF_SPPA, периодичность – ежемесячная)</w:t>
      </w:r>
    </w:p>
    <w:bookmarkEnd w:id="69"/>
    <w:bookmarkStart w:name="z106" w:id="70"/>
    <w:p>
      <w:pPr>
        <w:spacing w:after="0"/>
        <w:ind w:left="0"/>
        <w:jc w:val="left"/>
      </w:pPr>
      <w:r>
        <w:rPr>
          <w:rFonts w:ascii="Times New Roman"/>
          <w:b/>
          <w:i w:val="false"/>
          <w:color w:val="000000"/>
        </w:rPr>
        <w:t xml:space="preserve"> Глава 1. Общие положения</w:t>
      </w:r>
    </w:p>
    <w:bookmarkEnd w:id="70"/>
    <w:bookmarkStart w:name="z107" w:id="7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структуре инвестиционного портфеля пенсионных активов" (далее – Форма).</w:t>
      </w:r>
    </w:p>
    <w:bookmarkEnd w:id="71"/>
    <w:bookmarkStart w:name="z108" w:id="7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72"/>
    <w:bookmarkStart w:name="z109" w:id="73"/>
    <w:p>
      <w:pPr>
        <w:spacing w:after="0"/>
        <w:ind w:left="0"/>
        <w:jc w:val="both"/>
      </w:pPr>
      <w:r>
        <w:rPr>
          <w:rFonts w:ascii="Times New Roman"/>
          <w:b w:val="false"/>
          <w:i w:val="false"/>
          <w:color w:val="000000"/>
          <w:sz w:val="28"/>
        </w:rPr>
        <w:t>
      3. Форма заполняется единым накопительным пенсионным фондом ежемесячно по состоянию на конец отчетного периода. В Форму не включаются данные по финансовым инструментам, по которым прекращено признание. Данные в Форме указываются в тенге.</w:t>
      </w:r>
    </w:p>
    <w:bookmarkEnd w:id="73"/>
    <w:bookmarkStart w:name="z110" w:id="74"/>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74"/>
    <w:bookmarkStart w:name="z111" w:id="75"/>
    <w:p>
      <w:pPr>
        <w:spacing w:after="0"/>
        <w:ind w:left="0"/>
        <w:jc w:val="left"/>
      </w:pPr>
      <w:r>
        <w:rPr>
          <w:rFonts w:ascii="Times New Roman"/>
          <w:b/>
          <w:i w:val="false"/>
          <w:color w:val="000000"/>
        </w:rPr>
        <w:t xml:space="preserve"> Глава 2. Пояснение по заполнению Формы</w:t>
      </w:r>
    </w:p>
    <w:bookmarkEnd w:id="75"/>
    <w:bookmarkStart w:name="z112" w:id="76"/>
    <w:p>
      <w:pPr>
        <w:spacing w:after="0"/>
        <w:ind w:left="0"/>
        <w:jc w:val="both"/>
      </w:pPr>
      <w:r>
        <w:rPr>
          <w:rFonts w:ascii="Times New Roman"/>
          <w:b w:val="false"/>
          <w:i w:val="false"/>
          <w:color w:val="000000"/>
          <w:sz w:val="28"/>
        </w:rPr>
        <w:t>
      5. Форма представляется раздельно по пенсионным активам, сформированным за счет обязательных пенсионных взносов, обязательных профессиональных пенсионных взносов и добровольных пенсионных взносов и по пенсионным активам, сформированным за счет обязательных пенсионных взносов работодателя.</w:t>
      </w:r>
    </w:p>
    <w:bookmarkEnd w:id="76"/>
    <w:bookmarkStart w:name="z113" w:id="77"/>
    <w:p>
      <w:pPr>
        <w:spacing w:after="0"/>
        <w:ind w:left="0"/>
        <w:jc w:val="both"/>
      </w:pPr>
      <w:r>
        <w:rPr>
          <w:rFonts w:ascii="Times New Roman"/>
          <w:b w:val="false"/>
          <w:i w:val="false"/>
          <w:color w:val="000000"/>
          <w:sz w:val="28"/>
        </w:rPr>
        <w:t>
      В строке "Пенсионные активы, сформированные за счет _____" указываются сведения по пенсионным активам, сформированным в зависимости от пенсионных взносов: "обязательных пенсионных взносов, обязательных профессиональных пенсионных взносов и добровольных пенсионных взносов" и "обязательных пенсионных взносов работодателя".</w:t>
      </w:r>
    </w:p>
    <w:bookmarkEnd w:id="77"/>
    <w:bookmarkStart w:name="z114" w:id="78"/>
    <w:p>
      <w:pPr>
        <w:spacing w:after="0"/>
        <w:ind w:left="0"/>
        <w:jc w:val="both"/>
      </w:pPr>
      <w:r>
        <w:rPr>
          <w:rFonts w:ascii="Times New Roman"/>
          <w:b w:val="false"/>
          <w:i w:val="false"/>
          <w:color w:val="000000"/>
          <w:sz w:val="28"/>
        </w:rPr>
        <w:t>
      6. По Таблице 1:</w:t>
      </w:r>
    </w:p>
    <w:bookmarkEnd w:id="78"/>
    <w:bookmarkStart w:name="z115" w:id="79"/>
    <w:p>
      <w:pPr>
        <w:spacing w:after="0"/>
        <w:ind w:left="0"/>
        <w:jc w:val="both"/>
      </w:pPr>
      <w:r>
        <w:rPr>
          <w:rFonts w:ascii="Times New Roman"/>
          <w:b w:val="false"/>
          <w:i w:val="false"/>
          <w:color w:val="000000"/>
          <w:sz w:val="28"/>
        </w:rPr>
        <w:t>
      1) в Форме указываются данные по ценным бумагам;</w:t>
      </w:r>
    </w:p>
    <w:bookmarkEnd w:id="79"/>
    <w:bookmarkStart w:name="z116" w:id="80"/>
    <w:p>
      <w:pPr>
        <w:spacing w:after="0"/>
        <w:ind w:left="0"/>
        <w:jc w:val="both"/>
      </w:pPr>
      <w:r>
        <w:rPr>
          <w:rFonts w:ascii="Times New Roman"/>
          <w:b w:val="false"/>
          <w:i w:val="false"/>
          <w:color w:val="000000"/>
          <w:sz w:val="28"/>
        </w:rPr>
        <w:t>
      2) в графе 2 указываются Национальный Банк Республики Казахстан или наименование управляющего инвестиционным портфелем, которому переданы в доверительное управление пенсионные активы;</w:t>
      </w:r>
    </w:p>
    <w:bookmarkEnd w:id="80"/>
    <w:bookmarkStart w:name="z117" w:id="81"/>
    <w:p>
      <w:pPr>
        <w:spacing w:after="0"/>
        <w:ind w:left="0"/>
        <w:jc w:val="both"/>
      </w:pPr>
      <w:r>
        <w:rPr>
          <w:rFonts w:ascii="Times New Roman"/>
          <w:b w:val="false"/>
          <w:i w:val="false"/>
          <w:color w:val="000000"/>
          <w:sz w:val="28"/>
        </w:rPr>
        <w:t>
      3) в графе 3 указывается наименование эмитента ценной бумаги;</w:t>
      </w:r>
    </w:p>
    <w:bookmarkEnd w:id="81"/>
    <w:bookmarkStart w:name="z118" w:id="82"/>
    <w:p>
      <w:pPr>
        <w:spacing w:after="0"/>
        <w:ind w:left="0"/>
        <w:jc w:val="both"/>
      </w:pPr>
      <w:r>
        <w:rPr>
          <w:rFonts w:ascii="Times New Roman"/>
          <w:b w:val="false"/>
          <w:i w:val="false"/>
          <w:color w:val="000000"/>
          <w:sz w:val="28"/>
        </w:rPr>
        <w:t xml:space="preserve">
      4) в графе 4 вид экономической деятельности указывается в соответствии с национальным классификатором Республики Казахстан </w:t>
      </w:r>
      <w:r>
        <w:rPr>
          <w:rFonts w:ascii="Times New Roman"/>
          <w:b w:val="false"/>
          <w:i w:val="false"/>
          <w:color w:val="000000"/>
          <w:sz w:val="28"/>
        </w:rPr>
        <w:t>НК РК 03</w:t>
      </w:r>
      <w:r>
        <w:rPr>
          <w:rFonts w:ascii="Times New Roman"/>
          <w:b w:val="false"/>
          <w:i w:val="false"/>
          <w:color w:val="000000"/>
          <w:sz w:val="28"/>
        </w:rPr>
        <w:t xml:space="preserve"> "Общий классификатор видов экономической деятельности". Данная графа заполняется по негосударственным ценным бумагам эмитентов-резидентов Республики Казахстан;</w:t>
      </w:r>
    </w:p>
    <w:bookmarkEnd w:id="82"/>
    <w:bookmarkStart w:name="z119" w:id="83"/>
    <w:p>
      <w:pPr>
        <w:spacing w:after="0"/>
        <w:ind w:left="0"/>
        <w:jc w:val="both"/>
      </w:pPr>
      <w:r>
        <w:rPr>
          <w:rFonts w:ascii="Times New Roman"/>
          <w:b w:val="false"/>
          <w:i w:val="false"/>
          <w:color w:val="000000"/>
          <w:sz w:val="28"/>
        </w:rPr>
        <w:t>
      5) в графе 6 указывается вид приобретенной ценной бумаги с указанием ее типа;</w:t>
      </w:r>
    </w:p>
    <w:bookmarkEnd w:id="83"/>
    <w:bookmarkStart w:name="z120" w:id="84"/>
    <w:p>
      <w:pPr>
        <w:spacing w:after="0"/>
        <w:ind w:left="0"/>
        <w:jc w:val="both"/>
      </w:pPr>
      <w:r>
        <w:rPr>
          <w:rFonts w:ascii="Times New Roman"/>
          <w:b w:val="false"/>
          <w:i w:val="false"/>
          <w:color w:val="000000"/>
          <w:sz w:val="28"/>
        </w:rPr>
        <w:t>
      6) в графе 7 указывается международный идентификационный номер (код ISIN) или другой идентификатор ценной бумаги;</w:t>
      </w:r>
    </w:p>
    <w:bookmarkEnd w:id="84"/>
    <w:bookmarkStart w:name="z121" w:id="85"/>
    <w:p>
      <w:pPr>
        <w:spacing w:after="0"/>
        <w:ind w:left="0"/>
        <w:jc w:val="both"/>
      </w:pPr>
      <w:r>
        <w:rPr>
          <w:rFonts w:ascii="Times New Roman"/>
          <w:b w:val="false"/>
          <w:i w:val="false"/>
          <w:color w:val="000000"/>
          <w:sz w:val="28"/>
        </w:rPr>
        <w:t>
      7) в графе 8 указывается количество приобретенных ценных бумаг;</w:t>
      </w:r>
    </w:p>
    <w:bookmarkEnd w:id="85"/>
    <w:bookmarkStart w:name="z122" w:id="86"/>
    <w:p>
      <w:pPr>
        <w:spacing w:after="0"/>
        <w:ind w:left="0"/>
        <w:jc w:val="both"/>
      </w:pPr>
      <w:r>
        <w:rPr>
          <w:rFonts w:ascii="Times New Roman"/>
          <w:b w:val="false"/>
          <w:i w:val="false"/>
          <w:color w:val="000000"/>
          <w:sz w:val="28"/>
        </w:rPr>
        <w:t>
      8) в графах 9 и 11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86"/>
    <w:bookmarkStart w:name="z123" w:id="87"/>
    <w:p>
      <w:pPr>
        <w:spacing w:after="0"/>
        <w:ind w:left="0"/>
        <w:jc w:val="both"/>
      </w:pPr>
      <w:r>
        <w:rPr>
          <w:rFonts w:ascii="Times New Roman"/>
          <w:b w:val="false"/>
          <w:i w:val="false"/>
          <w:color w:val="000000"/>
          <w:sz w:val="28"/>
        </w:rPr>
        <w:t>
      9) в графе 10 по облигациям указывается денежное выражение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Сумма указывается в валюте выпуска;</w:t>
      </w:r>
    </w:p>
    <w:bookmarkEnd w:id="87"/>
    <w:bookmarkStart w:name="z124" w:id="88"/>
    <w:p>
      <w:pPr>
        <w:spacing w:after="0"/>
        <w:ind w:left="0"/>
        <w:jc w:val="both"/>
      </w:pPr>
      <w:r>
        <w:rPr>
          <w:rFonts w:ascii="Times New Roman"/>
          <w:b w:val="false"/>
          <w:i w:val="false"/>
          <w:color w:val="000000"/>
          <w:sz w:val="28"/>
        </w:rPr>
        <w:t>
      10) в графах 12 и 13 указывается цена, отраженная в первичном документе, который подтверждает осуществление сделки (биржевое свидетельство, отчет брокера и (или) дилера, подтверждение, полученное по международной межбанковской системе перевода информации и совершения платежей СВИФТ (SWIFT)). В графе 13 указывается: по долговым ценным бумагам чистая цена в процентном отношении к номинальной стоимости, по долевым ценным бумагам – в абсолютном значении;</w:t>
      </w:r>
    </w:p>
    <w:bookmarkEnd w:id="88"/>
    <w:bookmarkStart w:name="z125" w:id="89"/>
    <w:p>
      <w:pPr>
        <w:spacing w:after="0"/>
        <w:ind w:left="0"/>
        <w:jc w:val="both"/>
      </w:pPr>
      <w:r>
        <w:rPr>
          <w:rFonts w:ascii="Times New Roman"/>
          <w:b w:val="false"/>
          <w:i w:val="false"/>
          <w:color w:val="000000"/>
          <w:sz w:val="28"/>
        </w:rPr>
        <w:t>
      11) в графе 14 отражается дата первоначального признания в бухгалтерском учете;</w:t>
      </w:r>
    </w:p>
    <w:bookmarkEnd w:id="89"/>
    <w:bookmarkStart w:name="z126" w:id="90"/>
    <w:p>
      <w:pPr>
        <w:spacing w:after="0"/>
        <w:ind w:left="0"/>
        <w:jc w:val="both"/>
      </w:pPr>
      <w:r>
        <w:rPr>
          <w:rFonts w:ascii="Times New Roman"/>
          <w:b w:val="false"/>
          <w:i w:val="false"/>
          <w:color w:val="000000"/>
          <w:sz w:val="28"/>
        </w:rPr>
        <w:t>
      12) в графе 15 указывается дата погашения долговых ценных бумаг;</w:t>
      </w:r>
    </w:p>
    <w:bookmarkEnd w:id="90"/>
    <w:bookmarkStart w:name="z127" w:id="91"/>
    <w:p>
      <w:pPr>
        <w:spacing w:after="0"/>
        <w:ind w:left="0"/>
        <w:jc w:val="both"/>
      </w:pPr>
      <w:r>
        <w:rPr>
          <w:rFonts w:ascii="Times New Roman"/>
          <w:b w:val="false"/>
          <w:i w:val="false"/>
          <w:color w:val="000000"/>
          <w:sz w:val="28"/>
        </w:rPr>
        <w:t>
      13) в графе 16 указывается покупная стоимость ценной бумаги, включая расходы, непосредственно связанные с приобретением, включая вознаграждения и комиссионные, уплаченные агентам, консультантам, брокерам и (или) дилерам, сборы фондовых бирж, а также банковские услуги по переводу и уменьшенная на величину оплаченного покупателем продавцу процента (при наличии такового);</w:t>
      </w:r>
    </w:p>
    <w:bookmarkEnd w:id="91"/>
    <w:bookmarkStart w:name="z128" w:id="92"/>
    <w:p>
      <w:pPr>
        <w:spacing w:after="0"/>
        <w:ind w:left="0"/>
        <w:jc w:val="both"/>
      </w:pPr>
      <w:r>
        <w:rPr>
          <w:rFonts w:ascii="Times New Roman"/>
          <w:b w:val="false"/>
          <w:i w:val="false"/>
          <w:color w:val="000000"/>
          <w:sz w:val="28"/>
        </w:rPr>
        <w:t>
      14) в графе 17 указывается стоимость ценных бумаг, отраженная в бухгалтерском учете;</w:t>
      </w:r>
    </w:p>
    <w:bookmarkEnd w:id="92"/>
    <w:bookmarkStart w:name="z129" w:id="93"/>
    <w:p>
      <w:pPr>
        <w:spacing w:after="0"/>
        <w:ind w:left="0"/>
        <w:jc w:val="both"/>
      </w:pPr>
      <w:r>
        <w:rPr>
          <w:rFonts w:ascii="Times New Roman"/>
          <w:b w:val="false"/>
          <w:i w:val="false"/>
          <w:color w:val="000000"/>
          <w:sz w:val="28"/>
        </w:rPr>
        <w:t>
      15) в графе 20 указывается сумма резервов (провизий), отраженная в бухгалтерском учете;</w:t>
      </w:r>
    </w:p>
    <w:bookmarkEnd w:id="93"/>
    <w:bookmarkStart w:name="z130" w:id="94"/>
    <w:p>
      <w:pPr>
        <w:spacing w:after="0"/>
        <w:ind w:left="0"/>
        <w:jc w:val="both"/>
      </w:pPr>
      <w:r>
        <w:rPr>
          <w:rFonts w:ascii="Times New Roman"/>
          <w:b w:val="false"/>
          <w:i w:val="false"/>
          <w:color w:val="000000"/>
          <w:sz w:val="28"/>
        </w:rPr>
        <w:t>
      16) в графе 21 указывается сумма дебиторской задолженности по ценным бумагам, подлежащим к оплате в срок, установленный проспектом выпуска;</w:t>
      </w:r>
    </w:p>
    <w:bookmarkEnd w:id="94"/>
    <w:bookmarkStart w:name="z131" w:id="95"/>
    <w:p>
      <w:pPr>
        <w:spacing w:after="0"/>
        <w:ind w:left="0"/>
        <w:jc w:val="both"/>
      </w:pPr>
      <w:r>
        <w:rPr>
          <w:rFonts w:ascii="Times New Roman"/>
          <w:b w:val="false"/>
          <w:i w:val="false"/>
          <w:color w:val="000000"/>
          <w:sz w:val="28"/>
        </w:rPr>
        <w:t>
      17) в графе 22 указывается просроченная дебиторская задолженность по ценным бумагам, которая не оплачена в срок, предусмотренный проспектом выпуска;</w:t>
      </w:r>
    </w:p>
    <w:bookmarkEnd w:id="95"/>
    <w:bookmarkStart w:name="z132" w:id="96"/>
    <w:p>
      <w:pPr>
        <w:spacing w:after="0"/>
        <w:ind w:left="0"/>
        <w:jc w:val="both"/>
      </w:pPr>
      <w:r>
        <w:rPr>
          <w:rFonts w:ascii="Times New Roman"/>
          <w:b w:val="false"/>
          <w:i w:val="false"/>
          <w:color w:val="000000"/>
          <w:sz w:val="28"/>
        </w:rPr>
        <w:t>
      18) в графе 23 указывается сумма резервов (провизий) по дебиторской и просроченной задолженности, отраженная в бухгалтерском учете;</w:t>
      </w:r>
    </w:p>
    <w:bookmarkEnd w:id="96"/>
    <w:bookmarkStart w:name="z133" w:id="97"/>
    <w:p>
      <w:pPr>
        <w:spacing w:after="0"/>
        <w:ind w:left="0"/>
        <w:jc w:val="both"/>
      </w:pPr>
      <w:r>
        <w:rPr>
          <w:rFonts w:ascii="Times New Roman"/>
          <w:b w:val="false"/>
          <w:i w:val="false"/>
          <w:color w:val="000000"/>
          <w:sz w:val="28"/>
        </w:rPr>
        <w:t>
      19) в графе 24 указывается категория ценной бумаги "оцениваемая по справедливой стоимости", "оцениваемая по амортизированной стоимости";</w:t>
      </w:r>
    </w:p>
    <w:bookmarkEnd w:id="97"/>
    <w:bookmarkStart w:name="z134" w:id="98"/>
    <w:p>
      <w:pPr>
        <w:spacing w:after="0"/>
        <w:ind w:left="0"/>
        <w:jc w:val="both"/>
      </w:pPr>
      <w:r>
        <w:rPr>
          <w:rFonts w:ascii="Times New Roman"/>
          <w:b w:val="false"/>
          <w:i w:val="false"/>
          <w:color w:val="000000"/>
          <w:sz w:val="28"/>
        </w:rPr>
        <w:t xml:space="preserve">
      20) при заполнении граф 25 и 26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w:t>
      </w:r>
      <w:r>
        <w:rPr>
          <w:rFonts w:ascii="Times New Roman"/>
          <w:b w:val="false"/>
          <w:i w:val="false"/>
          <w:color w:val="000000"/>
          <w:sz w:val="28"/>
        </w:rPr>
        <w:t>пункте 3</w:t>
      </w:r>
      <w:r>
        <w:rPr>
          <w:rFonts w:ascii="Times New Roman"/>
          <w:b w:val="false"/>
          <w:i w:val="false"/>
          <w:color w:val="000000"/>
          <w:sz w:val="28"/>
        </w:rPr>
        <w:t xml:space="preserve"> постановления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зарегистрированного в Реестре государственной регистрации нормативных правовых актов под № 8318 (далее – Постановление № 385). При отсутствии рейтинга в графах 25 и 26 указывается "нет рейтинга". Данные графы не заполняются по государственным ценным бумагам Республики Казахстан. В графе 25 отражается рейтинг на дату первоначального признания в бухгалтерском учете;</w:t>
      </w:r>
    </w:p>
    <w:bookmarkEnd w:id="98"/>
    <w:bookmarkStart w:name="z135" w:id="99"/>
    <w:p>
      <w:pPr>
        <w:spacing w:after="0"/>
        <w:ind w:left="0"/>
        <w:jc w:val="both"/>
      </w:pPr>
      <w:r>
        <w:rPr>
          <w:rFonts w:ascii="Times New Roman"/>
          <w:b w:val="false"/>
          <w:i w:val="false"/>
          <w:color w:val="000000"/>
          <w:sz w:val="28"/>
        </w:rPr>
        <w:t>
      21) в графах 27 и 28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27 и 28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 В графе 27 отражается категория списка фондовой биржи на дату первоначального признания в бухгалтерском учете;</w:t>
      </w:r>
    </w:p>
    <w:bookmarkEnd w:id="99"/>
    <w:bookmarkStart w:name="z136" w:id="100"/>
    <w:p>
      <w:pPr>
        <w:spacing w:after="0"/>
        <w:ind w:left="0"/>
        <w:jc w:val="both"/>
      </w:pPr>
      <w:r>
        <w:rPr>
          <w:rFonts w:ascii="Times New Roman"/>
          <w:b w:val="false"/>
          <w:i w:val="false"/>
          <w:color w:val="000000"/>
          <w:sz w:val="28"/>
        </w:rPr>
        <w:t>
      22) в графе 29 указывается купонная ставка по долговым финансовым инструментам на дату представления Формы.</w:t>
      </w:r>
    </w:p>
    <w:bookmarkEnd w:id="100"/>
    <w:bookmarkStart w:name="z137" w:id="101"/>
    <w:p>
      <w:pPr>
        <w:spacing w:after="0"/>
        <w:ind w:left="0"/>
        <w:jc w:val="both"/>
      </w:pPr>
      <w:r>
        <w:rPr>
          <w:rFonts w:ascii="Times New Roman"/>
          <w:b w:val="false"/>
          <w:i w:val="false"/>
          <w:color w:val="000000"/>
          <w:sz w:val="28"/>
        </w:rPr>
        <w:t>
      7. По Таблице 2:</w:t>
      </w:r>
    </w:p>
    <w:bookmarkEnd w:id="101"/>
    <w:bookmarkStart w:name="z138" w:id="102"/>
    <w:p>
      <w:pPr>
        <w:spacing w:after="0"/>
        <w:ind w:left="0"/>
        <w:jc w:val="both"/>
      </w:pPr>
      <w:r>
        <w:rPr>
          <w:rFonts w:ascii="Times New Roman"/>
          <w:b w:val="false"/>
          <w:i w:val="false"/>
          <w:color w:val="000000"/>
          <w:sz w:val="28"/>
        </w:rPr>
        <w:t>
      1) в графе 2 указываются Национальный Банк Республики Казахстан или наименование управляющего инвестиционным портфелем, которому переданы в доверительное управление пенсионные активы;</w:t>
      </w:r>
    </w:p>
    <w:bookmarkEnd w:id="102"/>
    <w:bookmarkStart w:name="z139" w:id="103"/>
    <w:p>
      <w:pPr>
        <w:spacing w:after="0"/>
        <w:ind w:left="0"/>
        <w:jc w:val="both"/>
      </w:pPr>
      <w:r>
        <w:rPr>
          <w:rFonts w:ascii="Times New Roman"/>
          <w:b w:val="false"/>
          <w:i w:val="false"/>
          <w:color w:val="000000"/>
          <w:sz w:val="28"/>
        </w:rPr>
        <w:t>
      2) в графе 5 указывается вид ценной бумаги, приобретенной (размещенной) по операциям "обратное репо" (репо), с указанием ее типа;</w:t>
      </w:r>
    </w:p>
    <w:bookmarkEnd w:id="103"/>
    <w:bookmarkStart w:name="z140" w:id="104"/>
    <w:p>
      <w:pPr>
        <w:spacing w:after="0"/>
        <w:ind w:left="0"/>
        <w:jc w:val="both"/>
      </w:pPr>
      <w:r>
        <w:rPr>
          <w:rFonts w:ascii="Times New Roman"/>
          <w:b w:val="false"/>
          <w:i w:val="false"/>
          <w:color w:val="000000"/>
          <w:sz w:val="28"/>
        </w:rPr>
        <w:t>
      3) в графе 6 указывается международный идентификационный номер (код ISIN) или другой идентификатор ценной бумаги;</w:t>
      </w:r>
    </w:p>
    <w:bookmarkEnd w:id="104"/>
    <w:bookmarkStart w:name="z141" w:id="105"/>
    <w:p>
      <w:pPr>
        <w:spacing w:after="0"/>
        <w:ind w:left="0"/>
        <w:jc w:val="both"/>
      </w:pPr>
      <w:r>
        <w:rPr>
          <w:rFonts w:ascii="Times New Roman"/>
          <w:b w:val="false"/>
          <w:i w:val="false"/>
          <w:color w:val="000000"/>
          <w:sz w:val="28"/>
        </w:rPr>
        <w:t>
      4) в графе 7 указывается количество приобретенных (размещенных) ценных бумаг по операциям "обратное репо" (репо);</w:t>
      </w:r>
    </w:p>
    <w:bookmarkEnd w:id="105"/>
    <w:bookmarkStart w:name="z142" w:id="106"/>
    <w:p>
      <w:pPr>
        <w:spacing w:after="0"/>
        <w:ind w:left="0"/>
        <w:jc w:val="both"/>
      </w:pPr>
      <w:r>
        <w:rPr>
          <w:rFonts w:ascii="Times New Roman"/>
          <w:b w:val="false"/>
          <w:i w:val="false"/>
          <w:color w:val="000000"/>
          <w:sz w:val="28"/>
        </w:rPr>
        <w:t>
      5) в графах 8 и 9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106"/>
    <w:bookmarkStart w:name="z143" w:id="107"/>
    <w:p>
      <w:pPr>
        <w:spacing w:after="0"/>
        <w:ind w:left="0"/>
        <w:jc w:val="both"/>
      </w:pPr>
      <w:r>
        <w:rPr>
          <w:rFonts w:ascii="Times New Roman"/>
          <w:b w:val="false"/>
          <w:i w:val="false"/>
          <w:color w:val="000000"/>
          <w:sz w:val="28"/>
        </w:rPr>
        <w:t>
      6) в графах 10 и 11 указывается цена с точностью до четырех знаков после запятой, отраженная в первичном документе, который подтверждает осуществление операции "обратное репо" (репо). В случае оплаты приобретенной (размещенной) ценной бумаги в иностранной валюте заполняются графы 11 и 13 с одновременным отражением эквивалента в национальной валюте – тенге в графах 10 и 12, в случае оплаты приобретенной (размещенной) ценной бумаги в национальной валюте – тенге заполняются графы 10 и 12;</w:t>
      </w:r>
    </w:p>
    <w:bookmarkEnd w:id="107"/>
    <w:bookmarkStart w:name="z144" w:id="108"/>
    <w:p>
      <w:pPr>
        <w:spacing w:after="0"/>
        <w:ind w:left="0"/>
        <w:jc w:val="both"/>
      </w:pPr>
      <w:r>
        <w:rPr>
          <w:rFonts w:ascii="Times New Roman"/>
          <w:b w:val="false"/>
          <w:i w:val="false"/>
          <w:color w:val="000000"/>
          <w:sz w:val="28"/>
        </w:rPr>
        <w:t>
      7) в графе 16 указывается стоимость, отраженная в бухгалтерском учете.</w:t>
      </w:r>
    </w:p>
    <w:bookmarkEnd w:id="108"/>
    <w:bookmarkStart w:name="z145" w:id="109"/>
    <w:p>
      <w:pPr>
        <w:spacing w:after="0"/>
        <w:ind w:left="0"/>
        <w:jc w:val="both"/>
      </w:pPr>
      <w:r>
        <w:rPr>
          <w:rFonts w:ascii="Times New Roman"/>
          <w:b w:val="false"/>
          <w:i w:val="false"/>
          <w:color w:val="000000"/>
          <w:sz w:val="28"/>
        </w:rPr>
        <w:t>
      8. По Таблице 3:</w:t>
      </w:r>
    </w:p>
    <w:bookmarkEnd w:id="109"/>
    <w:bookmarkStart w:name="z146" w:id="110"/>
    <w:p>
      <w:pPr>
        <w:spacing w:after="0"/>
        <w:ind w:left="0"/>
        <w:jc w:val="both"/>
      </w:pPr>
      <w:r>
        <w:rPr>
          <w:rFonts w:ascii="Times New Roman"/>
          <w:b w:val="false"/>
          <w:i w:val="false"/>
          <w:color w:val="000000"/>
          <w:sz w:val="28"/>
        </w:rPr>
        <w:t>
      1) в графе 2 указываются Национальный Банк Республики Казахстан или наименование управляющего инвестиционным портфелем, которому переданы в доверительное управление пенсионные активы;</w:t>
      </w:r>
    </w:p>
    <w:bookmarkEnd w:id="110"/>
    <w:bookmarkStart w:name="z147" w:id="111"/>
    <w:p>
      <w:pPr>
        <w:spacing w:after="0"/>
        <w:ind w:left="0"/>
        <w:jc w:val="both"/>
      </w:pPr>
      <w:r>
        <w:rPr>
          <w:rFonts w:ascii="Times New Roman"/>
          <w:b w:val="false"/>
          <w:i w:val="false"/>
          <w:color w:val="000000"/>
          <w:sz w:val="28"/>
        </w:rPr>
        <w:t xml:space="preserve">
      2) при заполнении граф 4 и 5 отражается рейтинг банка, присвоенный одним из рейтинговых агентств, указанных в </w:t>
      </w:r>
      <w:r>
        <w:rPr>
          <w:rFonts w:ascii="Times New Roman"/>
          <w:b w:val="false"/>
          <w:i w:val="false"/>
          <w:color w:val="000000"/>
          <w:sz w:val="28"/>
        </w:rPr>
        <w:t>пункте 3</w:t>
      </w:r>
      <w:r>
        <w:rPr>
          <w:rFonts w:ascii="Times New Roman"/>
          <w:b w:val="false"/>
          <w:i w:val="false"/>
          <w:color w:val="000000"/>
          <w:sz w:val="28"/>
        </w:rPr>
        <w:t xml:space="preserve"> Постановления № 385. В случае отсутствия рейтинга в графах 4 и 5 указывается "нет рейтинга". Данные графы не заполняются по вкладам в Национальном Банке Республики Казахстан;</w:t>
      </w:r>
    </w:p>
    <w:bookmarkEnd w:id="111"/>
    <w:bookmarkStart w:name="z148" w:id="112"/>
    <w:p>
      <w:pPr>
        <w:spacing w:after="0"/>
        <w:ind w:left="0"/>
        <w:jc w:val="both"/>
      </w:pPr>
      <w:r>
        <w:rPr>
          <w:rFonts w:ascii="Times New Roman"/>
          <w:b w:val="false"/>
          <w:i w:val="false"/>
          <w:color w:val="000000"/>
          <w:sz w:val="28"/>
        </w:rPr>
        <w:t>
      3) в графе 6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112"/>
    <w:bookmarkStart w:name="z149" w:id="113"/>
    <w:p>
      <w:pPr>
        <w:spacing w:after="0"/>
        <w:ind w:left="0"/>
        <w:jc w:val="both"/>
      </w:pPr>
      <w:r>
        <w:rPr>
          <w:rFonts w:ascii="Times New Roman"/>
          <w:b w:val="false"/>
          <w:i w:val="false"/>
          <w:color w:val="000000"/>
          <w:sz w:val="28"/>
        </w:rPr>
        <w:t>
      4) в графе 9 указывается срок вклада по договору банковского вклада, при продлении вклада срок отражается с учетом продления;</w:t>
      </w:r>
    </w:p>
    <w:bookmarkEnd w:id="113"/>
    <w:bookmarkStart w:name="z150" w:id="114"/>
    <w:p>
      <w:pPr>
        <w:spacing w:after="0"/>
        <w:ind w:left="0"/>
        <w:jc w:val="both"/>
      </w:pPr>
      <w:r>
        <w:rPr>
          <w:rFonts w:ascii="Times New Roman"/>
          <w:b w:val="false"/>
          <w:i w:val="false"/>
          <w:color w:val="000000"/>
          <w:sz w:val="28"/>
        </w:rPr>
        <w:t>
      5) в графах 10 и 11 дата и периодичность выплаты накопленного вознаграждения указывается в соответствии с условиями договора банковского вклада;</w:t>
      </w:r>
    </w:p>
    <w:bookmarkEnd w:id="114"/>
    <w:bookmarkStart w:name="z151" w:id="115"/>
    <w:p>
      <w:pPr>
        <w:spacing w:after="0"/>
        <w:ind w:left="0"/>
        <w:jc w:val="both"/>
      </w:pPr>
      <w:r>
        <w:rPr>
          <w:rFonts w:ascii="Times New Roman"/>
          <w:b w:val="false"/>
          <w:i w:val="false"/>
          <w:color w:val="000000"/>
          <w:sz w:val="28"/>
        </w:rPr>
        <w:t>
      6) в графах 14 и 15 указывается сумма размещения пенсионных активов во вклад в банке. В случае размещения пенсионных активов во вклад в иностранной валюте заполняется графа 15 с одновременным отражением эквивалента в национальной валюте – тенге в графе 14, в случае размещения пенсионных активов во вклад в национальной валюте – тенге заполняется графа 14;</w:t>
      </w:r>
    </w:p>
    <w:bookmarkEnd w:id="115"/>
    <w:bookmarkStart w:name="z152" w:id="116"/>
    <w:p>
      <w:pPr>
        <w:spacing w:after="0"/>
        <w:ind w:left="0"/>
        <w:jc w:val="both"/>
      </w:pPr>
      <w:r>
        <w:rPr>
          <w:rFonts w:ascii="Times New Roman"/>
          <w:b w:val="false"/>
          <w:i w:val="false"/>
          <w:color w:val="000000"/>
          <w:sz w:val="28"/>
        </w:rPr>
        <w:t>
      7) в графе 16 указывается стоимость вкладов, отраженная в бухгалтерском учете;</w:t>
      </w:r>
    </w:p>
    <w:bookmarkEnd w:id="116"/>
    <w:bookmarkStart w:name="z153" w:id="117"/>
    <w:p>
      <w:pPr>
        <w:spacing w:after="0"/>
        <w:ind w:left="0"/>
        <w:jc w:val="both"/>
      </w:pPr>
      <w:r>
        <w:rPr>
          <w:rFonts w:ascii="Times New Roman"/>
          <w:b w:val="false"/>
          <w:i w:val="false"/>
          <w:color w:val="000000"/>
          <w:sz w:val="28"/>
        </w:rPr>
        <w:t>
      8) в графе 20 указывается сумма резервов (провизий), отраженная в бухгалтерском учете;</w:t>
      </w:r>
    </w:p>
    <w:bookmarkEnd w:id="117"/>
    <w:bookmarkStart w:name="z154" w:id="118"/>
    <w:p>
      <w:pPr>
        <w:spacing w:after="0"/>
        <w:ind w:left="0"/>
        <w:jc w:val="both"/>
      </w:pPr>
      <w:r>
        <w:rPr>
          <w:rFonts w:ascii="Times New Roman"/>
          <w:b w:val="false"/>
          <w:i w:val="false"/>
          <w:color w:val="000000"/>
          <w:sz w:val="28"/>
        </w:rPr>
        <w:t>
      9) в графе 21 указывается сумма дебиторской задолженности по вкладам;</w:t>
      </w:r>
    </w:p>
    <w:bookmarkEnd w:id="118"/>
    <w:bookmarkStart w:name="z155" w:id="119"/>
    <w:p>
      <w:pPr>
        <w:spacing w:after="0"/>
        <w:ind w:left="0"/>
        <w:jc w:val="both"/>
      </w:pPr>
      <w:r>
        <w:rPr>
          <w:rFonts w:ascii="Times New Roman"/>
          <w:b w:val="false"/>
          <w:i w:val="false"/>
          <w:color w:val="000000"/>
          <w:sz w:val="28"/>
        </w:rPr>
        <w:t>
      10) в графе 22 указывается просроченная дебиторская задолженность по вкладам;</w:t>
      </w:r>
    </w:p>
    <w:bookmarkEnd w:id="119"/>
    <w:bookmarkStart w:name="z156" w:id="120"/>
    <w:p>
      <w:pPr>
        <w:spacing w:after="0"/>
        <w:ind w:left="0"/>
        <w:jc w:val="both"/>
      </w:pPr>
      <w:r>
        <w:rPr>
          <w:rFonts w:ascii="Times New Roman"/>
          <w:b w:val="false"/>
          <w:i w:val="false"/>
          <w:color w:val="000000"/>
          <w:sz w:val="28"/>
        </w:rPr>
        <w:t>
      11) в графе 23 указывается сумма резервов (провизий) по дебиторской и просроченной задолженности, отраженная в бухгалтерском учете;</w:t>
      </w:r>
    </w:p>
    <w:bookmarkEnd w:id="120"/>
    <w:bookmarkStart w:name="z157" w:id="121"/>
    <w:p>
      <w:pPr>
        <w:spacing w:after="0"/>
        <w:ind w:left="0"/>
        <w:jc w:val="both"/>
      </w:pPr>
      <w:r>
        <w:rPr>
          <w:rFonts w:ascii="Times New Roman"/>
          <w:b w:val="false"/>
          <w:i w:val="false"/>
          <w:color w:val="000000"/>
          <w:sz w:val="28"/>
        </w:rPr>
        <w:t>
      12) Таблица 3 заполняется с указанием суммы вкладов отдельно по каждому банку и по каждой валюте вклада.</w:t>
      </w:r>
    </w:p>
    <w:bookmarkEnd w:id="121"/>
    <w:bookmarkStart w:name="z158" w:id="122"/>
    <w:p>
      <w:pPr>
        <w:spacing w:after="0"/>
        <w:ind w:left="0"/>
        <w:jc w:val="both"/>
      </w:pPr>
      <w:r>
        <w:rPr>
          <w:rFonts w:ascii="Times New Roman"/>
          <w:b w:val="false"/>
          <w:i w:val="false"/>
          <w:color w:val="000000"/>
          <w:sz w:val="28"/>
        </w:rPr>
        <w:t>
      9. По Таблице 4:</w:t>
      </w:r>
    </w:p>
    <w:bookmarkEnd w:id="122"/>
    <w:bookmarkStart w:name="z159" w:id="123"/>
    <w:p>
      <w:pPr>
        <w:spacing w:after="0"/>
        <w:ind w:left="0"/>
        <w:jc w:val="both"/>
      </w:pPr>
      <w:r>
        <w:rPr>
          <w:rFonts w:ascii="Times New Roman"/>
          <w:b w:val="false"/>
          <w:i w:val="false"/>
          <w:color w:val="000000"/>
          <w:sz w:val="28"/>
        </w:rPr>
        <w:t>
      1) в графе 2 указываются Национальный Банк Республики Казахстан или наименование управляющего инвестиционным портфелем, которому переданы в доверительное управление пенсионные активы;</w:t>
      </w:r>
    </w:p>
    <w:bookmarkEnd w:id="123"/>
    <w:bookmarkStart w:name="z160" w:id="124"/>
    <w:p>
      <w:pPr>
        <w:spacing w:after="0"/>
        <w:ind w:left="0"/>
        <w:jc w:val="both"/>
      </w:pPr>
      <w:r>
        <w:rPr>
          <w:rFonts w:ascii="Times New Roman"/>
          <w:b w:val="false"/>
          <w:i w:val="false"/>
          <w:color w:val="000000"/>
          <w:sz w:val="28"/>
        </w:rPr>
        <w:t>
      2) в графе 5 код валюты платежа указывается в соответствии с национальным классификатором Республики Казахстан НК РК 07 ISO 4217 "Коды для представления валют и фондов";</w:t>
      </w:r>
    </w:p>
    <w:bookmarkEnd w:id="124"/>
    <w:bookmarkStart w:name="z161" w:id="125"/>
    <w:p>
      <w:pPr>
        <w:spacing w:after="0"/>
        <w:ind w:left="0"/>
        <w:jc w:val="both"/>
      </w:pPr>
      <w:r>
        <w:rPr>
          <w:rFonts w:ascii="Times New Roman"/>
          <w:b w:val="false"/>
          <w:i w:val="false"/>
          <w:color w:val="000000"/>
          <w:sz w:val="28"/>
        </w:rPr>
        <w:t>
      3) в графах 6 и 8 цена покупки и покупная стоимость указываются по рыночному курсу обмена валют, сложившемуся на дату совершения сделки, в графе 11 сумма отражается по рыночному курсу обмена валют, сложившемуся на отчетную дату. В случае приобретения аффинированного драгоценного металла в национальной валюте – тенге, заполняются графы 6, 8 и 10;</w:t>
      </w:r>
    </w:p>
    <w:bookmarkEnd w:id="125"/>
    <w:bookmarkStart w:name="z162" w:id="126"/>
    <w:p>
      <w:pPr>
        <w:spacing w:after="0"/>
        <w:ind w:left="0"/>
        <w:jc w:val="both"/>
      </w:pPr>
      <w:r>
        <w:rPr>
          <w:rFonts w:ascii="Times New Roman"/>
          <w:b w:val="false"/>
          <w:i w:val="false"/>
          <w:color w:val="000000"/>
          <w:sz w:val="28"/>
        </w:rPr>
        <w:t>
      4) в графе 10 указывается сумма, отраженная в бухгалтерском учете.</w:t>
      </w:r>
    </w:p>
    <w:bookmarkEnd w:id="126"/>
    <w:bookmarkStart w:name="z163" w:id="127"/>
    <w:p>
      <w:pPr>
        <w:spacing w:after="0"/>
        <w:ind w:left="0"/>
        <w:jc w:val="both"/>
      </w:pPr>
      <w:r>
        <w:rPr>
          <w:rFonts w:ascii="Times New Roman"/>
          <w:b w:val="false"/>
          <w:i w:val="false"/>
          <w:color w:val="000000"/>
          <w:sz w:val="28"/>
        </w:rPr>
        <w:t>
      10. По Таблице 5:</w:t>
      </w:r>
    </w:p>
    <w:bookmarkEnd w:id="127"/>
    <w:bookmarkStart w:name="z164" w:id="128"/>
    <w:p>
      <w:pPr>
        <w:spacing w:after="0"/>
        <w:ind w:left="0"/>
        <w:jc w:val="both"/>
      </w:pPr>
      <w:r>
        <w:rPr>
          <w:rFonts w:ascii="Times New Roman"/>
          <w:b w:val="false"/>
          <w:i w:val="false"/>
          <w:color w:val="000000"/>
          <w:sz w:val="28"/>
        </w:rPr>
        <w:t>
      1) в графе 2 указываются Национальный Банк Республики Казахстан или наименование управляющего инвестиционным портфелем, которому переданы в доверительное управление пенсионные активы;</w:t>
      </w:r>
    </w:p>
    <w:bookmarkEnd w:id="128"/>
    <w:bookmarkStart w:name="z165" w:id="129"/>
    <w:p>
      <w:pPr>
        <w:spacing w:after="0"/>
        <w:ind w:left="0"/>
        <w:jc w:val="both"/>
      </w:pPr>
      <w:r>
        <w:rPr>
          <w:rFonts w:ascii="Times New Roman"/>
          <w:b w:val="false"/>
          <w:i w:val="false"/>
          <w:color w:val="000000"/>
          <w:sz w:val="28"/>
        </w:rPr>
        <w:t>
      2) в графе 4 указывается базовый актив производного финансового инструмента (наименование ценной бумаги и ее эмитента, валюта, ставка вознаграждения, товар и прочие базовые активы);</w:t>
      </w:r>
    </w:p>
    <w:bookmarkEnd w:id="129"/>
    <w:bookmarkStart w:name="z166" w:id="130"/>
    <w:p>
      <w:pPr>
        <w:spacing w:after="0"/>
        <w:ind w:left="0"/>
        <w:jc w:val="both"/>
      </w:pPr>
      <w:r>
        <w:rPr>
          <w:rFonts w:ascii="Times New Roman"/>
          <w:b w:val="false"/>
          <w:i w:val="false"/>
          <w:color w:val="000000"/>
          <w:sz w:val="28"/>
        </w:rPr>
        <w:t>
      3) в графе 5 указывается валюта сделки. Код валюты указывается в соответствии с национальным классификатором Республики Казахстан НК РК 07 ISO 4217 "Коды для представления валют и фондов";</w:t>
      </w:r>
    </w:p>
    <w:bookmarkEnd w:id="130"/>
    <w:bookmarkStart w:name="z167" w:id="131"/>
    <w:p>
      <w:pPr>
        <w:spacing w:after="0"/>
        <w:ind w:left="0"/>
        <w:jc w:val="both"/>
      </w:pPr>
      <w:r>
        <w:rPr>
          <w:rFonts w:ascii="Times New Roman"/>
          <w:b w:val="false"/>
          <w:i w:val="false"/>
          <w:color w:val="000000"/>
          <w:sz w:val="28"/>
        </w:rPr>
        <w:t>
      4) в графе 6 указывается международный идентификационный номер (код ISIN) или другой идентификатор ценной бумаги, графа 6 заполняется в случае, если базовым активом производного финансового инструмента является ценная бумага;</w:t>
      </w:r>
    </w:p>
    <w:bookmarkEnd w:id="131"/>
    <w:bookmarkStart w:name="z168" w:id="132"/>
    <w:p>
      <w:pPr>
        <w:spacing w:after="0"/>
        <w:ind w:left="0"/>
        <w:jc w:val="both"/>
      </w:pPr>
      <w:r>
        <w:rPr>
          <w:rFonts w:ascii="Times New Roman"/>
          <w:b w:val="false"/>
          <w:i w:val="false"/>
          <w:color w:val="000000"/>
          <w:sz w:val="28"/>
        </w:rPr>
        <w:t xml:space="preserve">
      5) в графе 7 указывается сумма условных требований и обязательств, которая формируется при проведении операции с производными инструментами,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1 июля 2011 года № 69 "Об утверждении Инструкции по ведению бухгалтерского учета операций с пенсионными активами, целевыми активами и целевыми накоплениями, осуществляемыми единым накопительным пенсионным фондом и добровольными накопительными пенсионными фондами", зарегистрированного в Реестре государственной регистрации нормативных правовых актов под № 7118;</w:t>
      </w:r>
    </w:p>
    <w:bookmarkEnd w:id="132"/>
    <w:bookmarkStart w:name="z169" w:id="133"/>
    <w:p>
      <w:pPr>
        <w:spacing w:after="0"/>
        <w:ind w:left="0"/>
        <w:jc w:val="both"/>
      </w:pPr>
      <w:r>
        <w:rPr>
          <w:rFonts w:ascii="Times New Roman"/>
          <w:b w:val="false"/>
          <w:i w:val="false"/>
          <w:color w:val="000000"/>
          <w:sz w:val="28"/>
        </w:rPr>
        <w:t>
      6) в графе 8 указывается рыночная стоимость (стоимость замещения) производного финансового инструмента, которая представляет собой:</w:t>
      </w:r>
    </w:p>
    <w:bookmarkEnd w:id="133"/>
    <w:bookmarkStart w:name="z170" w:id="134"/>
    <w:p>
      <w:pPr>
        <w:spacing w:after="0"/>
        <w:ind w:left="0"/>
        <w:jc w:val="both"/>
      </w:pPr>
      <w:r>
        <w:rPr>
          <w:rFonts w:ascii="Times New Roman"/>
          <w:b w:val="false"/>
          <w:i w:val="false"/>
          <w:color w:val="000000"/>
          <w:sz w:val="28"/>
        </w:rPr>
        <w:t>
      по сделкам на покупку – величину превышения текущей рыночной стоимости производного финансового инструмента над номинальной контрактной стоимостью данного производного финансового инструмента (условные требования), величину превышения номинальной контрактной стоимости производного финансового инструмента над текущей рыночной стоимостью данного производного финансового инструмента (условные обязательства);</w:t>
      </w:r>
    </w:p>
    <w:bookmarkEnd w:id="134"/>
    <w:bookmarkStart w:name="z171" w:id="135"/>
    <w:p>
      <w:pPr>
        <w:spacing w:after="0"/>
        <w:ind w:left="0"/>
        <w:jc w:val="both"/>
      </w:pPr>
      <w:r>
        <w:rPr>
          <w:rFonts w:ascii="Times New Roman"/>
          <w:b w:val="false"/>
          <w:i w:val="false"/>
          <w:color w:val="000000"/>
          <w:sz w:val="28"/>
        </w:rPr>
        <w:t>
      по сделкам на продажу – величину превышения номинальной контрактной стоимости производного финансового инструмента над текущей рыночной стоимостью данного производного финансового инструмента (условные требования), величину превышения текущей рыночной стоимости производного финансового инструмента над номинальной контрактной стоимостью данного производного финансового инструмента (условные обязательства).</w:t>
      </w:r>
    </w:p>
    <w:bookmarkEnd w:id="135"/>
    <w:bookmarkStart w:name="z172" w:id="136"/>
    <w:p>
      <w:pPr>
        <w:spacing w:after="0"/>
        <w:ind w:left="0"/>
        <w:jc w:val="both"/>
      </w:pPr>
      <w:r>
        <w:rPr>
          <w:rFonts w:ascii="Times New Roman"/>
          <w:b w:val="false"/>
          <w:i w:val="false"/>
          <w:color w:val="000000"/>
          <w:sz w:val="28"/>
        </w:rPr>
        <w:t>
      11. В случае отсутствия сведений Форма представляется без заполнения.</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w:t>
            </w:r>
            <w:r>
              <w:br/>
            </w:r>
            <w:r>
              <w:rPr>
                <w:rFonts w:ascii="Times New Roman"/>
                <w:b w:val="false"/>
                <w:i w:val="false"/>
                <w:color w:val="000000"/>
                <w:sz w:val="20"/>
              </w:rPr>
              <w:t>Приложение 5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174" w:id="13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37"/>
    <w:bookmarkStart w:name="z175" w:id="13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38"/>
    <w:bookmarkStart w:name="z176" w:id="13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39"/>
    <w:bookmarkStart w:name="z177" w:id="140"/>
    <w:p>
      <w:pPr>
        <w:spacing w:after="0"/>
        <w:ind w:left="0"/>
        <w:jc w:val="left"/>
      </w:pPr>
      <w:r>
        <w:rPr>
          <w:rFonts w:ascii="Times New Roman"/>
          <w:b/>
          <w:i w:val="false"/>
          <w:color w:val="000000"/>
        </w:rPr>
        <w:t xml:space="preserve"> Отчет об объемах пенсионных накоплений и количестве индивидуальных пенсионных счетов (субсчетов) вкладчиков (получателей)</w:t>
      </w:r>
    </w:p>
    <w:bookmarkEnd w:id="140"/>
    <w:bookmarkStart w:name="z178" w:id="14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1-ENPF_PV</w:t>
      </w:r>
    </w:p>
    <w:bookmarkEnd w:id="141"/>
    <w:bookmarkStart w:name="z179" w:id="142"/>
    <w:p>
      <w:pPr>
        <w:spacing w:after="0"/>
        <w:ind w:left="0"/>
        <w:jc w:val="both"/>
      </w:pPr>
      <w:r>
        <w:rPr>
          <w:rFonts w:ascii="Times New Roman"/>
          <w:b w:val="false"/>
          <w:i w:val="false"/>
          <w:color w:val="000000"/>
          <w:sz w:val="28"/>
        </w:rPr>
        <w:t>
      Периодичность: ежемесячная</w:t>
      </w:r>
    </w:p>
    <w:bookmarkEnd w:id="142"/>
    <w:bookmarkStart w:name="z180" w:id="143"/>
    <w:p>
      <w:pPr>
        <w:spacing w:after="0"/>
        <w:ind w:left="0"/>
        <w:jc w:val="both"/>
      </w:pPr>
      <w:r>
        <w:rPr>
          <w:rFonts w:ascii="Times New Roman"/>
          <w:b w:val="false"/>
          <w:i w:val="false"/>
          <w:color w:val="000000"/>
          <w:sz w:val="28"/>
        </w:rPr>
        <w:t>
      Отчетный период: по состоянию на "__" ________ 20 ___ года</w:t>
      </w:r>
    </w:p>
    <w:bookmarkEnd w:id="143"/>
    <w:bookmarkStart w:name="z181" w:id="14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единый накопительный пенсионный фонд</w:t>
      </w:r>
    </w:p>
    <w:bookmarkEnd w:id="144"/>
    <w:bookmarkStart w:name="z182" w:id="14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7 (седьмого) рабочего дня месяца, следующего за отчетным месяцем</w:t>
      </w:r>
    </w:p>
    <w:bookmarkEnd w:id="145"/>
    <w:bookmarkStart w:name="z183" w:id="146"/>
    <w:p>
      <w:pPr>
        <w:spacing w:after="0"/>
        <w:ind w:left="0"/>
        <w:jc w:val="both"/>
      </w:pPr>
      <w:r>
        <w:rPr>
          <w:rFonts w:ascii="Times New Roman"/>
          <w:b w:val="false"/>
          <w:i w:val="false"/>
          <w:color w:val="000000"/>
          <w:sz w:val="28"/>
        </w:rPr>
        <w:t>
      БИН: _______________________</w:t>
      </w:r>
    </w:p>
    <w:bookmarkEnd w:id="146"/>
    <w:bookmarkStart w:name="z184" w:id="147"/>
    <w:p>
      <w:pPr>
        <w:spacing w:after="0"/>
        <w:ind w:left="0"/>
        <w:jc w:val="both"/>
      </w:pPr>
      <w:r>
        <w:rPr>
          <w:rFonts w:ascii="Times New Roman"/>
          <w:b w:val="false"/>
          <w:i w:val="false"/>
          <w:color w:val="000000"/>
          <w:sz w:val="28"/>
        </w:rPr>
        <w:t>
      Метод сбора: в электронном виде</w:t>
      </w:r>
    </w:p>
    <w:bookmarkEnd w:id="147"/>
    <w:bookmarkStart w:name="z185" w:id="148"/>
    <w:p>
      <w:pPr>
        <w:spacing w:after="0"/>
        <w:ind w:left="0"/>
        <w:jc w:val="both"/>
      </w:pPr>
      <w:r>
        <w:rPr>
          <w:rFonts w:ascii="Times New Roman"/>
          <w:b w:val="false"/>
          <w:i w:val="false"/>
          <w:color w:val="000000"/>
          <w:sz w:val="28"/>
        </w:rPr>
        <w:t>
      По пенсионным накоплениям, находящимся в доверительном управлении</w:t>
      </w:r>
    </w:p>
    <w:bookmarkEnd w:id="148"/>
    <w:bookmarkStart w:name="z186" w:id="149"/>
    <w:p>
      <w:pPr>
        <w:spacing w:after="0"/>
        <w:ind w:left="0"/>
        <w:jc w:val="both"/>
      </w:pPr>
      <w:r>
        <w:rPr>
          <w:rFonts w:ascii="Times New Roman"/>
          <w:b w:val="false"/>
          <w:i w:val="false"/>
          <w:color w:val="000000"/>
          <w:sz w:val="28"/>
        </w:rPr>
        <w:t xml:space="preserve">
      __________________________________________________ </w:t>
      </w:r>
    </w:p>
    <w:bookmarkEnd w:id="149"/>
    <w:bookmarkStart w:name="z187" w:id="150"/>
    <w:p>
      <w:pPr>
        <w:spacing w:after="0"/>
        <w:ind w:left="0"/>
        <w:jc w:val="both"/>
      </w:pPr>
      <w:r>
        <w:rPr>
          <w:rFonts w:ascii="Times New Roman"/>
          <w:b w:val="false"/>
          <w:i w:val="false"/>
          <w:color w:val="000000"/>
          <w:sz w:val="28"/>
        </w:rPr>
        <w:t>
      (наименование управляющего пенсионными активами)</w:t>
      </w:r>
    </w:p>
    <w:bookmarkEnd w:id="150"/>
    <w:bookmarkStart w:name="z188" w:id="151"/>
    <w:p>
      <w:pPr>
        <w:spacing w:after="0"/>
        <w:ind w:left="0"/>
        <w:jc w:val="both"/>
      </w:pPr>
      <w:r>
        <w:rPr>
          <w:rFonts w:ascii="Times New Roman"/>
          <w:b w:val="false"/>
          <w:i w:val="false"/>
          <w:color w:val="000000"/>
          <w:sz w:val="28"/>
        </w:rPr>
        <w:t>
      (в тысячах тенге)</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Возраст вкладчиков (получателей)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Индивидуальные пенсионные счета (субсчета) вкладчиков (получателей</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обязательных пенсионных взносов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с пенсионными накоплениями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без пенсионных накоплений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с пенсионными накоплениями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без пенсионных накоплений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год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9" w:id="152"/>
    <w:p>
      <w:pPr>
        <w:spacing w:after="0"/>
        <w:ind w:left="0"/>
        <w:jc w:val="both"/>
      </w:pPr>
      <w:r>
        <w:rPr>
          <w:rFonts w:ascii="Times New Roman"/>
          <w:b w:val="false"/>
          <w:i w:val="false"/>
          <w:color w:val="000000"/>
          <w:sz w:val="28"/>
        </w:rPr>
        <w:t>
      продолжение таблицы:</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пенсионные счета (субсчета) вкладчиков (получателей)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обязательных профессиональных пенсионных взносов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с пенсионными накоплениями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без пенсионных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с пенсионными накоплениями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без пенсионных накоплений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90" w:id="153"/>
    <w:p>
      <w:pPr>
        <w:spacing w:after="0"/>
        <w:ind w:left="0"/>
        <w:jc w:val="both"/>
      </w:pPr>
      <w:r>
        <w:rPr>
          <w:rFonts w:ascii="Times New Roman"/>
          <w:b w:val="false"/>
          <w:i w:val="false"/>
          <w:color w:val="000000"/>
          <w:sz w:val="28"/>
        </w:rPr>
        <w:t>
      продолжение таблицы:</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Индивидуальные пенсионные счета (субсчета) вкладчиков (получателей)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добровольных пенсионных взносов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с пенсионными накоплениями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без пенсионных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с пенсионными накоплениями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без пенсионных накоплений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191" w:id="154"/>
    <w:p>
      <w:pPr>
        <w:spacing w:after="0"/>
        <w:ind w:left="0"/>
        <w:jc w:val="both"/>
      </w:pPr>
      <w:r>
        <w:rPr>
          <w:rFonts w:ascii="Times New Roman"/>
          <w:b w:val="false"/>
          <w:i w:val="false"/>
          <w:color w:val="000000"/>
          <w:sz w:val="28"/>
        </w:rPr>
        <w:t>
      продолжение таблицы:</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Условные пенсионные счета физических лиц</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обязательных пенсионных взносов работодателя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условных пенсионных счетов физических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числящаяся на условных пенсионных счетах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условных пенсионных счетов физических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числящаяся на условных пенсионных счетах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192" w:id="155"/>
    <w:p>
      <w:pPr>
        <w:spacing w:after="0"/>
        <w:ind w:left="0"/>
        <w:jc w:val="both"/>
      </w:pPr>
      <w:r>
        <w:rPr>
          <w:rFonts w:ascii="Times New Roman"/>
          <w:b w:val="false"/>
          <w:i w:val="false"/>
          <w:color w:val="000000"/>
          <w:sz w:val="28"/>
        </w:rPr>
        <w:t>
      Сумма пенсионных накоплений по неидентифицированным вкладчикам составляет ________ тысяч тенге.</w:t>
      </w:r>
    </w:p>
    <w:bookmarkEnd w:id="155"/>
    <w:bookmarkStart w:name="z193" w:id="156"/>
    <w:p>
      <w:pPr>
        <w:spacing w:after="0"/>
        <w:ind w:left="0"/>
        <w:jc w:val="both"/>
      </w:pPr>
      <w:r>
        <w:rPr>
          <w:rFonts w:ascii="Times New Roman"/>
          <w:b w:val="false"/>
          <w:i w:val="false"/>
          <w:color w:val="000000"/>
          <w:sz w:val="28"/>
        </w:rPr>
        <w:t>
      Сумма денег на счетах резервных фондов составляет ________ тысяч тенге.</w:t>
      </w:r>
    </w:p>
    <w:bookmarkEnd w:id="156"/>
    <w:bookmarkStart w:name="z194" w:id="157"/>
    <w:p>
      <w:pPr>
        <w:spacing w:after="0"/>
        <w:ind w:left="0"/>
        <w:jc w:val="both"/>
      </w:pPr>
      <w:r>
        <w:rPr>
          <w:rFonts w:ascii="Times New Roman"/>
          <w:b w:val="false"/>
          <w:i w:val="false"/>
          <w:color w:val="000000"/>
          <w:sz w:val="28"/>
        </w:rPr>
        <w:t>
      Наименование ______________________________________</w:t>
      </w:r>
    </w:p>
    <w:bookmarkEnd w:id="157"/>
    <w:bookmarkStart w:name="z195" w:id="158"/>
    <w:p>
      <w:pPr>
        <w:spacing w:after="0"/>
        <w:ind w:left="0"/>
        <w:jc w:val="both"/>
      </w:pPr>
      <w:r>
        <w:rPr>
          <w:rFonts w:ascii="Times New Roman"/>
          <w:b w:val="false"/>
          <w:i w:val="false"/>
          <w:color w:val="000000"/>
          <w:sz w:val="28"/>
        </w:rPr>
        <w:t>
      Адрес__________________________________________________________</w:t>
      </w:r>
    </w:p>
    <w:bookmarkEnd w:id="158"/>
    <w:bookmarkStart w:name="z196" w:id="159"/>
    <w:p>
      <w:pPr>
        <w:spacing w:after="0"/>
        <w:ind w:left="0"/>
        <w:jc w:val="both"/>
      </w:pPr>
      <w:r>
        <w:rPr>
          <w:rFonts w:ascii="Times New Roman"/>
          <w:b w:val="false"/>
          <w:i w:val="false"/>
          <w:color w:val="000000"/>
          <w:sz w:val="28"/>
        </w:rPr>
        <w:t>
      Телефон ________________________________________</w:t>
      </w:r>
    </w:p>
    <w:bookmarkEnd w:id="159"/>
    <w:bookmarkStart w:name="z197" w:id="160"/>
    <w:p>
      <w:pPr>
        <w:spacing w:after="0"/>
        <w:ind w:left="0"/>
        <w:jc w:val="both"/>
      </w:pPr>
      <w:r>
        <w:rPr>
          <w:rFonts w:ascii="Times New Roman"/>
          <w:b w:val="false"/>
          <w:i w:val="false"/>
          <w:color w:val="000000"/>
          <w:sz w:val="28"/>
        </w:rPr>
        <w:t>
      Адрес электронной почты _________________________</w:t>
      </w:r>
    </w:p>
    <w:bookmarkEnd w:id="160"/>
    <w:bookmarkStart w:name="z198" w:id="161"/>
    <w:p>
      <w:pPr>
        <w:spacing w:after="0"/>
        <w:ind w:left="0"/>
        <w:jc w:val="both"/>
      </w:pPr>
      <w:r>
        <w:rPr>
          <w:rFonts w:ascii="Times New Roman"/>
          <w:b w:val="false"/>
          <w:i w:val="false"/>
          <w:color w:val="000000"/>
          <w:sz w:val="28"/>
        </w:rPr>
        <w:t xml:space="preserve">
      Исполнитель ______________________________________ ________________ </w:t>
      </w:r>
    </w:p>
    <w:bookmarkEnd w:id="161"/>
    <w:bookmarkStart w:name="z199" w:id="162"/>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62"/>
    <w:bookmarkStart w:name="z200" w:id="163"/>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163"/>
    <w:bookmarkStart w:name="z201" w:id="164"/>
    <w:p>
      <w:pPr>
        <w:spacing w:after="0"/>
        <w:ind w:left="0"/>
        <w:jc w:val="both"/>
      </w:pPr>
      <w:r>
        <w:rPr>
          <w:rFonts w:ascii="Times New Roman"/>
          <w:b w:val="false"/>
          <w:i w:val="false"/>
          <w:color w:val="000000"/>
          <w:sz w:val="28"/>
        </w:rPr>
        <w:t>
       _______________________________________ _____________</w:t>
      </w:r>
    </w:p>
    <w:bookmarkEnd w:id="164"/>
    <w:bookmarkStart w:name="z202" w:id="165"/>
    <w:p>
      <w:pPr>
        <w:spacing w:after="0"/>
        <w:ind w:left="0"/>
        <w:jc w:val="both"/>
      </w:pPr>
      <w:r>
        <w:rPr>
          <w:rFonts w:ascii="Times New Roman"/>
          <w:b w:val="false"/>
          <w:i w:val="false"/>
          <w:color w:val="000000"/>
          <w:sz w:val="28"/>
        </w:rPr>
        <w:t>
             фамилия, имя и отчество (при его наличии) подпись</w:t>
      </w:r>
    </w:p>
    <w:bookmarkEnd w:id="165"/>
    <w:bookmarkStart w:name="z203" w:id="166"/>
    <w:p>
      <w:pPr>
        <w:spacing w:after="0"/>
        <w:ind w:left="0"/>
        <w:jc w:val="both"/>
      </w:pPr>
      <w:r>
        <w:rPr>
          <w:rFonts w:ascii="Times New Roman"/>
          <w:b w:val="false"/>
          <w:i w:val="false"/>
          <w:color w:val="000000"/>
          <w:sz w:val="28"/>
        </w:rPr>
        <w:t>
      Дата "______" ______________ 20__ года</w:t>
      </w:r>
    </w:p>
    <w:bookmarkEnd w:id="166"/>
    <w:bookmarkStart w:name="z204" w:id="167"/>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объемах пенсионных накоплений и количестве индивидуальных пенсионных счетов (субсчетов) вкладчиков (получателей)".</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w:t>
            </w:r>
            <w:r>
              <w:br/>
            </w:r>
            <w:r>
              <w:rPr>
                <w:rFonts w:ascii="Times New Roman"/>
                <w:b w:val="false"/>
                <w:i w:val="false"/>
                <w:color w:val="000000"/>
                <w:sz w:val="20"/>
              </w:rPr>
              <w:t>"Отчет об объемах пенсионных</w:t>
            </w:r>
            <w:r>
              <w:br/>
            </w:r>
            <w:r>
              <w:rPr>
                <w:rFonts w:ascii="Times New Roman"/>
                <w:b w:val="false"/>
                <w:i w:val="false"/>
                <w:color w:val="000000"/>
                <w:sz w:val="20"/>
              </w:rPr>
              <w:t>накоплений и количестве</w:t>
            </w:r>
            <w:r>
              <w:br/>
            </w:r>
            <w:r>
              <w:rPr>
                <w:rFonts w:ascii="Times New Roman"/>
                <w:b w:val="false"/>
                <w:i w:val="false"/>
                <w:color w:val="000000"/>
                <w:sz w:val="20"/>
              </w:rPr>
              <w:t>индивидуальных пенсионных</w:t>
            </w:r>
            <w:r>
              <w:br/>
            </w:r>
            <w:r>
              <w:rPr>
                <w:rFonts w:ascii="Times New Roman"/>
                <w:b w:val="false"/>
                <w:i w:val="false"/>
                <w:color w:val="000000"/>
                <w:sz w:val="20"/>
              </w:rPr>
              <w:t>счетов (субсчетов) вкладчиков</w:t>
            </w:r>
            <w:r>
              <w:br/>
            </w:r>
            <w:r>
              <w:rPr>
                <w:rFonts w:ascii="Times New Roman"/>
                <w:b w:val="false"/>
                <w:i w:val="false"/>
                <w:color w:val="000000"/>
                <w:sz w:val="20"/>
              </w:rPr>
              <w:t>(получателей)"</w:t>
            </w:r>
          </w:p>
        </w:tc>
      </w:tr>
    </w:tbl>
    <w:bookmarkStart w:name="z206" w:id="16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об объемах пенсионных накоплений и количестве индивидуальных пенсионных счетов (субсчетов) вкладчиков (получателей)" (индекс – 1-ENPF_PV, периодичность – ежемесячная)</w:t>
      </w:r>
    </w:p>
    <w:bookmarkEnd w:id="168"/>
    <w:bookmarkStart w:name="z207" w:id="169"/>
    <w:p>
      <w:pPr>
        <w:spacing w:after="0"/>
        <w:ind w:left="0"/>
        <w:jc w:val="left"/>
      </w:pPr>
      <w:r>
        <w:rPr>
          <w:rFonts w:ascii="Times New Roman"/>
          <w:b/>
          <w:i w:val="false"/>
          <w:color w:val="000000"/>
        </w:rPr>
        <w:t xml:space="preserve"> Глава 1. Общие положения</w:t>
      </w:r>
    </w:p>
    <w:bookmarkEnd w:id="169"/>
    <w:bookmarkStart w:name="z208" w:id="17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объемах пенсионных накоплений и количестве индивидуальных пенсионных счетов (субсчетов) вкладчиков (получателей)" (далее – Форма).</w:t>
      </w:r>
    </w:p>
    <w:bookmarkEnd w:id="170"/>
    <w:bookmarkStart w:name="z209" w:id="17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71"/>
    <w:bookmarkStart w:name="z210" w:id="172"/>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раздельно по пенсионным накоплениям, находящимся в доверительном управлении Национального Банка Республики Казахстан, и по пенсионным накоплениям, находящимся в доверительном управлении управляющего инвестиционным портфелем,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72"/>
    <w:bookmarkStart w:name="z211" w:id="173"/>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73"/>
    <w:bookmarkStart w:name="z212" w:id="174"/>
    <w:p>
      <w:pPr>
        <w:spacing w:after="0"/>
        <w:ind w:left="0"/>
        <w:jc w:val="left"/>
      </w:pPr>
      <w:r>
        <w:rPr>
          <w:rFonts w:ascii="Times New Roman"/>
          <w:b/>
          <w:i w:val="false"/>
          <w:color w:val="000000"/>
        </w:rPr>
        <w:t xml:space="preserve"> Глава 2. Пояснение по заполнению Формы</w:t>
      </w:r>
    </w:p>
    <w:bookmarkEnd w:id="174"/>
    <w:bookmarkStart w:name="z213" w:id="175"/>
    <w:p>
      <w:pPr>
        <w:spacing w:after="0"/>
        <w:ind w:left="0"/>
        <w:jc w:val="both"/>
      </w:pPr>
      <w:r>
        <w:rPr>
          <w:rFonts w:ascii="Times New Roman"/>
          <w:b w:val="false"/>
          <w:i w:val="false"/>
          <w:color w:val="000000"/>
          <w:sz w:val="28"/>
        </w:rPr>
        <w:t>
      5. В графах 2, 5, 8, 11, 14 и 17 указывается количество индивидуальных пенсионных счетов вкладчиков (получателей), имеющих пенсионные накопления, находящиеся в доверительном управлении Национального Банка Республики Казахстан, и количество субсчетов вкладчиков (получателей), открываемых в составе индивидуального пенсионного счета и предназначенных для учета пенсионных накоплений, переданных в доверительное управление управляющего инвестиционным портфелем, раздельно по мужчинам и женщинам (в соответствующих графах), с разбивкой в зависимости от возраста вкладчика (получателя).</w:t>
      </w:r>
    </w:p>
    <w:bookmarkEnd w:id="175"/>
    <w:bookmarkStart w:name="z214" w:id="176"/>
    <w:p>
      <w:pPr>
        <w:spacing w:after="0"/>
        <w:ind w:left="0"/>
        <w:jc w:val="both"/>
      </w:pPr>
      <w:r>
        <w:rPr>
          <w:rFonts w:ascii="Times New Roman"/>
          <w:b w:val="false"/>
          <w:i w:val="false"/>
          <w:color w:val="000000"/>
          <w:sz w:val="28"/>
        </w:rPr>
        <w:t>
      6. В графах 3, 6, 9, 12, 15 и 18 указывается сумма пенсионных накоплений на индивидуальных пенсионных счетах вкладчиков (получателей), имеющих пенсионные накопления, находящиеся в доверительном управлении Национального Банка Республики Казахстан, и сумма пенсионных накоплений на субсчетах вкладчиков (получателей), открываемых в составе индивидуального пенсионного счета и предназначенных для учета пенсионных накоплений, переданных в доверительное управление управляющего инвестиционным портфелем, раздельно по мужчинам и женщинам (в соответствующих графах), с разбивкой в зависимости от возраста вкладчика (получателя).</w:t>
      </w:r>
    </w:p>
    <w:bookmarkEnd w:id="176"/>
    <w:bookmarkStart w:name="z215" w:id="177"/>
    <w:p>
      <w:pPr>
        <w:spacing w:after="0"/>
        <w:ind w:left="0"/>
        <w:jc w:val="both"/>
      </w:pPr>
      <w:r>
        <w:rPr>
          <w:rFonts w:ascii="Times New Roman"/>
          <w:b w:val="false"/>
          <w:i w:val="false"/>
          <w:color w:val="000000"/>
          <w:sz w:val="28"/>
        </w:rPr>
        <w:t>
      7. В графах 4, 7, 10, 13, 16 и 19 указывается количество индивидуальных пенсионных счетов вкладчиков (получателей), без пенсионных накоплений, находящихся в доверительном управлении Национального Банка Республики Казахстан, и количество субсчетов вкладчиков (получателей), открываемых в составе индивидуального пенсионного счета и предназначенных для учета пенсионных накоплений, переданных в доверительное управление управляющего инвестиционным портфелем, без пенсионных накоплений, раздельно по мужчинам и женщинам, с разбивкой в зависимости от возраста вкладчика (получателя).</w:t>
      </w:r>
    </w:p>
    <w:bookmarkEnd w:id="177"/>
    <w:bookmarkStart w:name="z216" w:id="178"/>
    <w:p>
      <w:pPr>
        <w:spacing w:after="0"/>
        <w:ind w:left="0"/>
        <w:jc w:val="both"/>
      </w:pPr>
      <w:r>
        <w:rPr>
          <w:rFonts w:ascii="Times New Roman"/>
          <w:b w:val="false"/>
          <w:i w:val="false"/>
          <w:color w:val="000000"/>
          <w:sz w:val="28"/>
        </w:rPr>
        <w:t>
      8. В графах 20 и 22 указывается количество условных пенсионных счетов физических лиц, с накоплениями, находящихся в доверительном управлении Национального Банка Республики Казахстан, раздельно по мужчинам и женщинам, с разбивкой в зависимости от возраста физического лица.</w:t>
      </w:r>
    </w:p>
    <w:bookmarkEnd w:id="178"/>
    <w:bookmarkStart w:name="z217" w:id="179"/>
    <w:p>
      <w:pPr>
        <w:spacing w:after="0"/>
        <w:ind w:left="0"/>
        <w:jc w:val="both"/>
      </w:pPr>
      <w:r>
        <w:rPr>
          <w:rFonts w:ascii="Times New Roman"/>
          <w:b w:val="false"/>
          <w:i w:val="false"/>
          <w:color w:val="000000"/>
          <w:sz w:val="28"/>
        </w:rPr>
        <w:t>
      9. В графах 21 и 23 указывается сумма, числящаяся на условных пенсионных счетах.</w:t>
      </w:r>
    </w:p>
    <w:bookmarkEnd w:id="179"/>
    <w:bookmarkStart w:name="z218" w:id="180"/>
    <w:p>
      <w:pPr>
        <w:spacing w:after="0"/>
        <w:ind w:left="0"/>
        <w:jc w:val="both"/>
      </w:pPr>
      <w:r>
        <w:rPr>
          <w:rFonts w:ascii="Times New Roman"/>
          <w:b w:val="false"/>
          <w:i w:val="false"/>
          <w:color w:val="000000"/>
          <w:sz w:val="28"/>
        </w:rPr>
        <w:t>
      10. Сумма пенсионных накоплений по неидентифицированным вкладчикам и сумма денег на счетах резервных фондов указываются в примечании к Форме, предусмотренном в информационной системе.</w:t>
      </w:r>
    </w:p>
    <w:bookmarkEnd w:id="180"/>
    <w:bookmarkStart w:name="z219" w:id="181"/>
    <w:p>
      <w:pPr>
        <w:spacing w:after="0"/>
        <w:ind w:left="0"/>
        <w:jc w:val="both"/>
      </w:pPr>
      <w:r>
        <w:rPr>
          <w:rFonts w:ascii="Times New Roman"/>
          <w:b w:val="false"/>
          <w:i w:val="false"/>
          <w:color w:val="000000"/>
          <w:sz w:val="28"/>
        </w:rPr>
        <w:t>
      11. В случае отсутствия сведений Форма представляется без заполнения.</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постановлению</w:t>
            </w:r>
            <w:r>
              <w:br/>
            </w:r>
            <w:r>
              <w:rPr>
                <w:rFonts w:ascii="Times New Roman"/>
                <w:b w:val="false"/>
                <w:i w:val="false"/>
                <w:color w:val="000000"/>
                <w:sz w:val="20"/>
              </w:rPr>
              <w:t>Приложение 6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221" w:id="18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82"/>
    <w:bookmarkStart w:name="z222" w:id="18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83"/>
    <w:bookmarkStart w:name="z223" w:id="18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84"/>
    <w:bookmarkStart w:name="z224" w:id="185"/>
    <w:p>
      <w:pPr>
        <w:spacing w:after="0"/>
        <w:ind w:left="0"/>
        <w:jc w:val="left"/>
      </w:pPr>
      <w:r>
        <w:rPr>
          <w:rFonts w:ascii="Times New Roman"/>
          <w:b/>
          <w:i w:val="false"/>
          <w:color w:val="000000"/>
        </w:rPr>
        <w:t xml:space="preserve"> Отчет об объемах пенсионных накоплений и количестве индивидуальных пенсионных счетов (субсчетов) вкладчиков (получателей) по областям Республики Казахстан (по месту жительства вкладчика (получателя))</w:t>
      </w:r>
    </w:p>
    <w:bookmarkEnd w:id="185"/>
    <w:bookmarkStart w:name="z225" w:id="18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1-ENPF_PV_OBL</w:t>
      </w:r>
    </w:p>
    <w:bookmarkEnd w:id="186"/>
    <w:bookmarkStart w:name="z226" w:id="187"/>
    <w:p>
      <w:pPr>
        <w:spacing w:after="0"/>
        <w:ind w:left="0"/>
        <w:jc w:val="both"/>
      </w:pPr>
      <w:r>
        <w:rPr>
          <w:rFonts w:ascii="Times New Roman"/>
          <w:b w:val="false"/>
          <w:i w:val="false"/>
          <w:color w:val="000000"/>
          <w:sz w:val="28"/>
        </w:rPr>
        <w:t>
      Периодичность: ежемесячная</w:t>
      </w:r>
    </w:p>
    <w:bookmarkEnd w:id="187"/>
    <w:bookmarkStart w:name="z227" w:id="188"/>
    <w:p>
      <w:pPr>
        <w:spacing w:after="0"/>
        <w:ind w:left="0"/>
        <w:jc w:val="both"/>
      </w:pPr>
      <w:r>
        <w:rPr>
          <w:rFonts w:ascii="Times New Roman"/>
          <w:b w:val="false"/>
          <w:i w:val="false"/>
          <w:color w:val="000000"/>
          <w:sz w:val="28"/>
        </w:rPr>
        <w:t>
      Отчетный период: по состоянию на "__" ________ 20 ___ года</w:t>
      </w:r>
    </w:p>
    <w:bookmarkEnd w:id="188"/>
    <w:bookmarkStart w:name="z228" w:id="18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единый накопительный пенсионный фонд</w:t>
      </w:r>
    </w:p>
    <w:bookmarkEnd w:id="189"/>
    <w:bookmarkStart w:name="z229" w:id="19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7 (седьмого) рабочего дня месяца, следующего за отчетным месяцем</w:t>
      </w:r>
    </w:p>
    <w:bookmarkEnd w:id="190"/>
    <w:bookmarkStart w:name="z230" w:id="191"/>
    <w:p>
      <w:pPr>
        <w:spacing w:after="0"/>
        <w:ind w:left="0"/>
        <w:jc w:val="both"/>
      </w:pPr>
      <w:r>
        <w:rPr>
          <w:rFonts w:ascii="Times New Roman"/>
          <w:b w:val="false"/>
          <w:i w:val="false"/>
          <w:color w:val="000000"/>
          <w:sz w:val="28"/>
        </w:rPr>
        <w:t>
      БИН: _______________________</w:t>
      </w:r>
    </w:p>
    <w:bookmarkEnd w:id="191"/>
    <w:bookmarkStart w:name="z231" w:id="192"/>
    <w:p>
      <w:pPr>
        <w:spacing w:after="0"/>
        <w:ind w:left="0"/>
        <w:jc w:val="both"/>
      </w:pPr>
      <w:r>
        <w:rPr>
          <w:rFonts w:ascii="Times New Roman"/>
          <w:b w:val="false"/>
          <w:i w:val="false"/>
          <w:color w:val="000000"/>
          <w:sz w:val="28"/>
        </w:rPr>
        <w:t>
      Метод сбора: в электронном виде</w:t>
      </w:r>
    </w:p>
    <w:bookmarkEnd w:id="192"/>
    <w:bookmarkStart w:name="z232" w:id="193"/>
    <w:p>
      <w:pPr>
        <w:spacing w:after="0"/>
        <w:ind w:left="0"/>
        <w:jc w:val="both"/>
      </w:pPr>
      <w:r>
        <w:rPr>
          <w:rFonts w:ascii="Times New Roman"/>
          <w:b w:val="false"/>
          <w:i w:val="false"/>
          <w:color w:val="000000"/>
          <w:sz w:val="28"/>
        </w:rPr>
        <w:t>
      По пенсионным накоплениям, находящимся в доверительном управлении</w:t>
      </w:r>
    </w:p>
    <w:bookmarkEnd w:id="193"/>
    <w:bookmarkStart w:name="z233" w:id="194"/>
    <w:p>
      <w:pPr>
        <w:spacing w:after="0"/>
        <w:ind w:left="0"/>
        <w:jc w:val="both"/>
      </w:pPr>
      <w:r>
        <w:rPr>
          <w:rFonts w:ascii="Times New Roman"/>
          <w:b w:val="false"/>
          <w:i w:val="false"/>
          <w:color w:val="000000"/>
          <w:sz w:val="28"/>
        </w:rPr>
        <w:t>
      ________________________________________________</w:t>
      </w:r>
    </w:p>
    <w:bookmarkEnd w:id="194"/>
    <w:bookmarkStart w:name="z234" w:id="195"/>
    <w:p>
      <w:pPr>
        <w:spacing w:after="0"/>
        <w:ind w:left="0"/>
        <w:jc w:val="both"/>
      </w:pPr>
      <w:r>
        <w:rPr>
          <w:rFonts w:ascii="Times New Roman"/>
          <w:b w:val="false"/>
          <w:i w:val="false"/>
          <w:color w:val="000000"/>
          <w:sz w:val="28"/>
        </w:rPr>
        <w:t>
       (наименование управляющего пенсионными активами)</w:t>
      </w:r>
    </w:p>
    <w:bookmarkEnd w:id="195"/>
    <w:bookmarkStart w:name="z235" w:id="196"/>
    <w:p>
      <w:pPr>
        <w:spacing w:after="0"/>
        <w:ind w:left="0"/>
        <w:jc w:val="both"/>
      </w:pPr>
      <w:r>
        <w:rPr>
          <w:rFonts w:ascii="Times New Roman"/>
          <w:b w:val="false"/>
          <w:i w:val="false"/>
          <w:color w:val="000000"/>
          <w:sz w:val="28"/>
        </w:rPr>
        <w:t>
      (в тысячах тенге)</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или город республиканского значения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Индивидуальные пенсионные счета (субсчета) вкладчиков (получателей)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 административно-территориальных объектов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обязательных пенсионных взносов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обязательных профессиональных пенсионных взносов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с пенсионными накоплениями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без пенсионных накоплений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с пенсионными накоплениями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без пенсионных накоплений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 регион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6" w:id="197"/>
    <w:p>
      <w:pPr>
        <w:spacing w:after="0"/>
        <w:ind w:left="0"/>
        <w:jc w:val="both"/>
      </w:pPr>
      <w:r>
        <w:rPr>
          <w:rFonts w:ascii="Times New Roman"/>
          <w:b w:val="false"/>
          <w:i w:val="false"/>
          <w:color w:val="000000"/>
          <w:sz w:val="28"/>
        </w:rPr>
        <w:t>
      продолжение таблицы:</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пенсионные счета (субсчета) вкладчиков (получателей)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пенсионные счета физических лиц</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добровольных пенсионных взносов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обязательных пенсионных взносов работодателя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с пенсионными накоплениями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без пенсионных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условных пенсионных счетов физических лиц с накоплениями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условных пенсионных счетов физических лиц без накоплений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237" w:id="198"/>
    <w:p>
      <w:pPr>
        <w:spacing w:after="0"/>
        <w:ind w:left="0"/>
        <w:jc w:val="both"/>
      </w:pPr>
      <w:r>
        <w:rPr>
          <w:rFonts w:ascii="Times New Roman"/>
          <w:b w:val="false"/>
          <w:i w:val="false"/>
          <w:color w:val="000000"/>
          <w:sz w:val="28"/>
        </w:rPr>
        <w:t>
      Сумма пенсионных накоплений по неидентифицированным вкладчикам составляет ________ тысяч тенге.</w:t>
      </w:r>
    </w:p>
    <w:bookmarkEnd w:id="198"/>
    <w:bookmarkStart w:name="z238" w:id="199"/>
    <w:p>
      <w:pPr>
        <w:spacing w:after="0"/>
        <w:ind w:left="0"/>
        <w:jc w:val="both"/>
      </w:pPr>
      <w:r>
        <w:rPr>
          <w:rFonts w:ascii="Times New Roman"/>
          <w:b w:val="false"/>
          <w:i w:val="false"/>
          <w:color w:val="000000"/>
          <w:sz w:val="28"/>
        </w:rPr>
        <w:t>
      Сумма денег на счетах резервных фондов составляет ________ тысяч тенге.</w:t>
      </w:r>
    </w:p>
    <w:bookmarkEnd w:id="199"/>
    <w:bookmarkStart w:name="z239" w:id="200"/>
    <w:p>
      <w:pPr>
        <w:spacing w:after="0"/>
        <w:ind w:left="0"/>
        <w:jc w:val="both"/>
      </w:pPr>
      <w:r>
        <w:rPr>
          <w:rFonts w:ascii="Times New Roman"/>
          <w:b w:val="false"/>
          <w:i w:val="false"/>
          <w:color w:val="000000"/>
          <w:sz w:val="28"/>
        </w:rPr>
        <w:t>
      Наименование ______________________________________</w:t>
      </w:r>
    </w:p>
    <w:bookmarkEnd w:id="200"/>
    <w:bookmarkStart w:name="z240" w:id="201"/>
    <w:p>
      <w:pPr>
        <w:spacing w:after="0"/>
        <w:ind w:left="0"/>
        <w:jc w:val="both"/>
      </w:pPr>
      <w:r>
        <w:rPr>
          <w:rFonts w:ascii="Times New Roman"/>
          <w:b w:val="false"/>
          <w:i w:val="false"/>
          <w:color w:val="000000"/>
          <w:sz w:val="28"/>
        </w:rPr>
        <w:t>
      Адрес__________________________________________________________</w:t>
      </w:r>
    </w:p>
    <w:bookmarkEnd w:id="201"/>
    <w:bookmarkStart w:name="z241" w:id="202"/>
    <w:p>
      <w:pPr>
        <w:spacing w:after="0"/>
        <w:ind w:left="0"/>
        <w:jc w:val="both"/>
      </w:pPr>
      <w:r>
        <w:rPr>
          <w:rFonts w:ascii="Times New Roman"/>
          <w:b w:val="false"/>
          <w:i w:val="false"/>
          <w:color w:val="000000"/>
          <w:sz w:val="28"/>
        </w:rPr>
        <w:t>
      Телефон ________________________________________</w:t>
      </w:r>
    </w:p>
    <w:bookmarkEnd w:id="202"/>
    <w:bookmarkStart w:name="z242" w:id="203"/>
    <w:p>
      <w:pPr>
        <w:spacing w:after="0"/>
        <w:ind w:left="0"/>
        <w:jc w:val="both"/>
      </w:pPr>
      <w:r>
        <w:rPr>
          <w:rFonts w:ascii="Times New Roman"/>
          <w:b w:val="false"/>
          <w:i w:val="false"/>
          <w:color w:val="000000"/>
          <w:sz w:val="28"/>
        </w:rPr>
        <w:t>
      Адрес электронной почты _________________________</w:t>
      </w:r>
    </w:p>
    <w:bookmarkEnd w:id="203"/>
    <w:bookmarkStart w:name="z243" w:id="204"/>
    <w:p>
      <w:pPr>
        <w:spacing w:after="0"/>
        <w:ind w:left="0"/>
        <w:jc w:val="both"/>
      </w:pPr>
      <w:r>
        <w:rPr>
          <w:rFonts w:ascii="Times New Roman"/>
          <w:b w:val="false"/>
          <w:i w:val="false"/>
          <w:color w:val="000000"/>
          <w:sz w:val="28"/>
        </w:rPr>
        <w:t>
      Исполнитель ______________________________________ ________________ фамилия, имя и отчество (при его наличии) подпись, телефон</w:t>
      </w:r>
    </w:p>
    <w:bookmarkEnd w:id="204"/>
    <w:bookmarkStart w:name="z244" w:id="205"/>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 _______________________________________ _____________ фамилия, имя и отчество (при его наличии) подпись</w:t>
      </w:r>
    </w:p>
    <w:bookmarkEnd w:id="205"/>
    <w:bookmarkStart w:name="z245" w:id="206"/>
    <w:p>
      <w:pPr>
        <w:spacing w:after="0"/>
        <w:ind w:left="0"/>
        <w:jc w:val="both"/>
      </w:pPr>
      <w:r>
        <w:rPr>
          <w:rFonts w:ascii="Times New Roman"/>
          <w:b w:val="false"/>
          <w:i w:val="false"/>
          <w:color w:val="000000"/>
          <w:sz w:val="28"/>
        </w:rPr>
        <w:t>
      Дата "______" ______________ 20__ года</w:t>
      </w:r>
    </w:p>
    <w:bookmarkEnd w:id="206"/>
    <w:bookmarkStart w:name="z246" w:id="207"/>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объемах пенсионных накоплений и количестве индивидуальных пенсионных счетов (субсчетов) вкладчиков (получателей) по областям Республики Казахстан (по месту жительства вкладчика (получателя))".</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w:t>
            </w:r>
            <w:r>
              <w:br/>
            </w:r>
            <w:r>
              <w:rPr>
                <w:rFonts w:ascii="Times New Roman"/>
                <w:b w:val="false"/>
                <w:i w:val="false"/>
                <w:color w:val="000000"/>
                <w:sz w:val="20"/>
              </w:rPr>
              <w:t>"Отчет об объемах пенсионных</w:t>
            </w:r>
            <w:r>
              <w:br/>
            </w:r>
            <w:r>
              <w:rPr>
                <w:rFonts w:ascii="Times New Roman"/>
                <w:b w:val="false"/>
                <w:i w:val="false"/>
                <w:color w:val="000000"/>
                <w:sz w:val="20"/>
              </w:rPr>
              <w:t>накоплений и количестве</w:t>
            </w:r>
            <w:r>
              <w:br/>
            </w:r>
            <w:r>
              <w:rPr>
                <w:rFonts w:ascii="Times New Roman"/>
                <w:b w:val="false"/>
                <w:i w:val="false"/>
                <w:color w:val="000000"/>
                <w:sz w:val="20"/>
              </w:rPr>
              <w:t>индивидуальных пенсионных</w:t>
            </w:r>
            <w:r>
              <w:br/>
            </w:r>
            <w:r>
              <w:rPr>
                <w:rFonts w:ascii="Times New Roman"/>
                <w:b w:val="false"/>
                <w:i w:val="false"/>
                <w:color w:val="000000"/>
                <w:sz w:val="20"/>
              </w:rPr>
              <w:t>счетов (субсчетов) вкладчиков</w:t>
            </w:r>
            <w:r>
              <w:br/>
            </w:r>
            <w:r>
              <w:rPr>
                <w:rFonts w:ascii="Times New Roman"/>
                <w:b w:val="false"/>
                <w:i w:val="false"/>
                <w:color w:val="000000"/>
                <w:sz w:val="20"/>
              </w:rPr>
              <w:t xml:space="preserve"> (получателей) по областям</w:t>
            </w:r>
            <w:r>
              <w:br/>
            </w:r>
            <w:r>
              <w:rPr>
                <w:rFonts w:ascii="Times New Roman"/>
                <w:b w:val="false"/>
                <w:i w:val="false"/>
                <w:color w:val="000000"/>
                <w:sz w:val="20"/>
              </w:rPr>
              <w:t>Республики Казахстан</w:t>
            </w:r>
            <w:r>
              <w:br/>
            </w:r>
            <w:r>
              <w:rPr>
                <w:rFonts w:ascii="Times New Roman"/>
                <w:b w:val="false"/>
                <w:i w:val="false"/>
                <w:color w:val="000000"/>
                <w:sz w:val="20"/>
              </w:rPr>
              <w:t>(по месту жительства вкладчика (получателя))"</w:t>
            </w:r>
          </w:p>
        </w:tc>
      </w:tr>
    </w:tbl>
    <w:bookmarkStart w:name="z248" w:id="20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об объемах пенсионных накоплений и количестве индивидуальных пенсионных счетов (субсчетов) вкладчиков (получателей) по областям Республики Казахстан (по месту жительства вкладчика (получателя))" (индекс – 1-ENPF_PV_OBL, периодичность – ежемесячная)</w:t>
      </w:r>
    </w:p>
    <w:bookmarkEnd w:id="208"/>
    <w:bookmarkStart w:name="z249" w:id="209"/>
    <w:p>
      <w:pPr>
        <w:spacing w:after="0"/>
        <w:ind w:left="0"/>
        <w:jc w:val="left"/>
      </w:pPr>
      <w:r>
        <w:rPr>
          <w:rFonts w:ascii="Times New Roman"/>
          <w:b/>
          <w:i w:val="false"/>
          <w:color w:val="000000"/>
        </w:rPr>
        <w:t xml:space="preserve"> Глава 1. Общие положения</w:t>
      </w:r>
    </w:p>
    <w:bookmarkEnd w:id="209"/>
    <w:bookmarkStart w:name="z250" w:id="21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объемах пенсионных накоплений и количестве индивидуальных пенсионных счетов (субсчетов) вкладчиков (получателей) по областям Республики Казахстан (по месту жительства вкладчика (получателя))" (далее – Форма).</w:t>
      </w:r>
    </w:p>
    <w:bookmarkEnd w:id="210"/>
    <w:bookmarkStart w:name="z251" w:id="21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11"/>
    <w:bookmarkStart w:name="z252" w:id="212"/>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раздельно по пенсионным накоплениям, находящимся в доверительном управлении Национального Банка Республики Казахстан, и по пенсионным накоплениям, находящимся в доверительном управлении управляющего инвестиционным портфелем,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12"/>
    <w:bookmarkStart w:name="z253" w:id="213"/>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213"/>
    <w:bookmarkStart w:name="z254" w:id="214"/>
    <w:p>
      <w:pPr>
        <w:spacing w:after="0"/>
        <w:ind w:left="0"/>
        <w:jc w:val="left"/>
      </w:pPr>
      <w:r>
        <w:rPr>
          <w:rFonts w:ascii="Times New Roman"/>
          <w:b/>
          <w:i w:val="false"/>
          <w:color w:val="000000"/>
        </w:rPr>
        <w:t xml:space="preserve"> Глава 2. Пояснение по заполнению Формы</w:t>
      </w:r>
    </w:p>
    <w:bookmarkEnd w:id="214"/>
    <w:bookmarkStart w:name="z255" w:id="215"/>
    <w:p>
      <w:pPr>
        <w:spacing w:after="0"/>
        <w:ind w:left="0"/>
        <w:jc w:val="both"/>
      </w:pPr>
      <w:r>
        <w:rPr>
          <w:rFonts w:ascii="Times New Roman"/>
          <w:b w:val="false"/>
          <w:i w:val="false"/>
          <w:color w:val="000000"/>
          <w:sz w:val="28"/>
        </w:rPr>
        <w:t>
      5. В графе 2 указывается код области (города республиканского значения) в соответствии с классификатором административно-территориальных объектов (КАТО), размещенном на официальном интернет-ресурсе Бюро национальной статистики Агентства по стратегическому планированию и реформам Республики Казахстан.</w:t>
      </w:r>
    </w:p>
    <w:bookmarkEnd w:id="215"/>
    <w:bookmarkStart w:name="z256" w:id="216"/>
    <w:p>
      <w:pPr>
        <w:spacing w:after="0"/>
        <w:ind w:left="0"/>
        <w:jc w:val="both"/>
      </w:pPr>
      <w:r>
        <w:rPr>
          <w:rFonts w:ascii="Times New Roman"/>
          <w:b w:val="false"/>
          <w:i w:val="false"/>
          <w:color w:val="000000"/>
          <w:sz w:val="28"/>
        </w:rPr>
        <w:t>
      6. В графах 4, 7 и 10 указывается количество индивидуальных пенсионных счетов вкладчиков (получателей), имеющих пенсионные накопления, находящиеся в доверительном управлении Национального Банка Республики Казахстан, и количество субсчетов вкладчиков (получателей), открываемых в составе индивидуального пенсионного счета и предназначенных для учета пенсионных накоплений, переданных в доверительное управление управляющего инвестиционным портфелем, с разбивкой в зависимости от места жительства вкладчика (получателя).</w:t>
      </w:r>
    </w:p>
    <w:bookmarkEnd w:id="216"/>
    <w:bookmarkStart w:name="z257" w:id="217"/>
    <w:p>
      <w:pPr>
        <w:spacing w:after="0"/>
        <w:ind w:left="0"/>
        <w:jc w:val="both"/>
      </w:pPr>
      <w:r>
        <w:rPr>
          <w:rFonts w:ascii="Times New Roman"/>
          <w:b w:val="false"/>
          <w:i w:val="false"/>
          <w:color w:val="000000"/>
          <w:sz w:val="28"/>
        </w:rPr>
        <w:t>
      7. В графах 5, 8 и 11 указывается сумма пенсионных накоплений на индивидуальных пенсионных счетах вкладчиков (получателей), имеющих пенсионные накопления, находящиеся в доверительном управлении Национального Банка Республики Казахстан, и сумма пенсионных накоплений на субсчетах вкладчиков (получателей), открываемых в составе индивидуального пенсионного счета и предназначенных для учета пенсионных накоплений, переданных в доверительное управление управляющего инвестиционным портфелем, с разбивкой в зависимости от места жительства вкладчика (получателя).</w:t>
      </w:r>
    </w:p>
    <w:bookmarkEnd w:id="217"/>
    <w:bookmarkStart w:name="z258" w:id="218"/>
    <w:p>
      <w:pPr>
        <w:spacing w:after="0"/>
        <w:ind w:left="0"/>
        <w:jc w:val="both"/>
      </w:pPr>
      <w:r>
        <w:rPr>
          <w:rFonts w:ascii="Times New Roman"/>
          <w:b w:val="false"/>
          <w:i w:val="false"/>
          <w:color w:val="000000"/>
          <w:sz w:val="28"/>
        </w:rPr>
        <w:t>
      8. В графах 6, 9 и 12 указывается количество индивидуальных пенсионных счетов вкладчиков (получателей), без пенсионных накоплений, находящихся в доверительном управлении Национального Банка Республики Казахстан, и количество субсчетов вкладчиков (получателей), открываемых в составе индивидуального пенсионного счета и предназначенных для учета пенсионных накоплений, переданных в доверительное управление управляющего инвестиционным портфелем, без пенсионных накоплений, с разбивкой в зависимости от места жительства вкладчика (получателя).</w:t>
      </w:r>
    </w:p>
    <w:bookmarkEnd w:id="218"/>
    <w:bookmarkStart w:name="z259" w:id="219"/>
    <w:p>
      <w:pPr>
        <w:spacing w:after="0"/>
        <w:ind w:left="0"/>
        <w:jc w:val="both"/>
      </w:pPr>
      <w:r>
        <w:rPr>
          <w:rFonts w:ascii="Times New Roman"/>
          <w:b w:val="false"/>
          <w:i w:val="false"/>
          <w:color w:val="000000"/>
          <w:sz w:val="28"/>
        </w:rPr>
        <w:t>
      9. В графах 13 и 15 указывается количество условных пенсионных счетов физических лиц, с накоплениями и без накоплений, находящихся в доверительном управлении Национального Банка Республики Казахстан, с разбивкой в зависимости от места жительства физического лица.</w:t>
      </w:r>
    </w:p>
    <w:bookmarkEnd w:id="219"/>
    <w:bookmarkStart w:name="z260" w:id="220"/>
    <w:p>
      <w:pPr>
        <w:spacing w:after="0"/>
        <w:ind w:left="0"/>
        <w:jc w:val="both"/>
      </w:pPr>
      <w:r>
        <w:rPr>
          <w:rFonts w:ascii="Times New Roman"/>
          <w:b w:val="false"/>
          <w:i w:val="false"/>
          <w:color w:val="000000"/>
          <w:sz w:val="28"/>
        </w:rPr>
        <w:t>
      10. В графе 14 указывается сумма, числящаяся на условных пенсионных счетах.</w:t>
      </w:r>
    </w:p>
    <w:bookmarkEnd w:id="220"/>
    <w:bookmarkStart w:name="z261" w:id="221"/>
    <w:p>
      <w:pPr>
        <w:spacing w:after="0"/>
        <w:ind w:left="0"/>
        <w:jc w:val="both"/>
      </w:pPr>
      <w:r>
        <w:rPr>
          <w:rFonts w:ascii="Times New Roman"/>
          <w:b w:val="false"/>
          <w:i w:val="false"/>
          <w:color w:val="000000"/>
          <w:sz w:val="28"/>
        </w:rPr>
        <w:t>
      11. Сумма пенсионных накоплений по неидентифицированным вкладчикам и сумма денег на счетах резервных фондов указываются в примечании к Форме, предусмотренном в информационной системе.</w:t>
      </w:r>
    </w:p>
    <w:bookmarkEnd w:id="221"/>
    <w:bookmarkStart w:name="z262" w:id="222"/>
    <w:p>
      <w:pPr>
        <w:spacing w:after="0"/>
        <w:ind w:left="0"/>
        <w:jc w:val="both"/>
      </w:pPr>
      <w:r>
        <w:rPr>
          <w:rFonts w:ascii="Times New Roman"/>
          <w:b w:val="false"/>
          <w:i w:val="false"/>
          <w:color w:val="000000"/>
          <w:sz w:val="28"/>
        </w:rPr>
        <w:t>
      12. В случае отсутствия сведений Форма представляется без заполнения.</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постановлению</w:t>
            </w:r>
            <w:r>
              <w:br/>
            </w:r>
            <w:r>
              <w:rPr>
                <w:rFonts w:ascii="Times New Roman"/>
                <w:b w:val="false"/>
                <w:i w:val="false"/>
                <w:color w:val="000000"/>
                <w:sz w:val="20"/>
              </w:rPr>
              <w:t>Приложение 9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264" w:id="22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23"/>
    <w:bookmarkStart w:name="z265" w:id="22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24"/>
    <w:bookmarkStart w:name="z266" w:id="22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25"/>
    <w:bookmarkStart w:name="z267" w:id="226"/>
    <w:p>
      <w:pPr>
        <w:spacing w:after="0"/>
        <w:ind w:left="0"/>
        <w:jc w:val="left"/>
      </w:pPr>
      <w:r>
        <w:rPr>
          <w:rFonts w:ascii="Times New Roman"/>
          <w:b/>
          <w:i w:val="false"/>
          <w:color w:val="000000"/>
        </w:rPr>
        <w:t xml:space="preserve"> Отчет о ценных бумагах, приобретенных за счет собственных активов</w:t>
      </w:r>
    </w:p>
    <w:bookmarkEnd w:id="226"/>
    <w:bookmarkStart w:name="z268" w:id="22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1-ENPF_CBSA</w:t>
      </w:r>
    </w:p>
    <w:bookmarkEnd w:id="227"/>
    <w:bookmarkStart w:name="z269" w:id="228"/>
    <w:p>
      <w:pPr>
        <w:spacing w:after="0"/>
        <w:ind w:left="0"/>
        <w:jc w:val="both"/>
      </w:pPr>
      <w:r>
        <w:rPr>
          <w:rFonts w:ascii="Times New Roman"/>
          <w:b w:val="false"/>
          <w:i w:val="false"/>
          <w:color w:val="000000"/>
          <w:sz w:val="28"/>
        </w:rPr>
        <w:t>
      Периодичность: ежемесячная</w:t>
      </w:r>
    </w:p>
    <w:bookmarkEnd w:id="228"/>
    <w:bookmarkStart w:name="z270" w:id="229"/>
    <w:p>
      <w:pPr>
        <w:spacing w:after="0"/>
        <w:ind w:left="0"/>
        <w:jc w:val="both"/>
      </w:pPr>
      <w:r>
        <w:rPr>
          <w:rFonts w:ascii="Times New Roman"/>
          <w:b w:val="false"/>
          <w:i w:val="false"/>
          <w:color w:val="000000"/>
          <w:sz w:val="28"/>
        </w:rPr>
        <w:t>
      Отчетный период: по состоянию на "__" ________ 20 ___ года</w:t>
      </w:r>
    </w:p>
    <w:bookmarkEnd w:id="229"/>
    <w:bookmarkStart w:name="z271" w:id="23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единый накопительный пенсионный фонд</w:t>
      </w:r>
    </w:p>
    <w:bookmarkEnd w:id="230"/>
    <w:bookmarkStart w:name="z272" w:id="23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7 (седьмого) рабочего дня месяца, следующего за отчетным месяцем</w:t>
      </w:r>
    </w:p>
    <w:bookmarkEnd w:id="231"/>
    <w:bookmarkStart w:name="z273" w:id="232"/>
    <w:p>
      <w:pPr>
        <w:spacing w:after="0"/>
        <w:ind w:left="0"/>
        <w:jc w:val="both"/>
      </w:pPr>
      <w:r>
        <w:rPr>
          <w:rFonts w:ascii="Times New Roman"/>
          <w:b w:val="false"/>
          <w:i w:val="false"/>
          <w:color w:val="000000"/>
          <w:sz w:val="28"/>
        </w:rPr>
        <w:t>
      БИН: _______________________</w:t>
      </w:r>
    </w:p>
    <w:bookmarkEnd w:id="232"/>
    <w:bookmarkStart w:name="z274" w:id="233"/>
    <w:p>
      <w:pPr>
        <w:spacing w:after="0"/>
        <w:ind w:left="0"/>
        <w:jc w:val="both"/>
      </w:pPr>
      <w:r>
        <w:rPr>
          <w:rFonts w:ascii="Times New Roman"/>
          <w:b w:val="false"/>
          <w:i w:val="false"/>
          <w:color w:val="000000"/>
          <w:sz w:val="28"/>
        </w:rPr>
        <w:t>
      Метод сбора: в электронном виде</w:t>
      </w:r>
    </w:p>
    <w:bookmarkEnd w:id="233"/>
    <w:bookmarkStart w:name="z275" w:id="234"/>
    <w:p>
      <w:pPr>
        <w:spacing w:after="0"/>
        <w:ind w:left="0"/>
        <w:jc w:val="both"/>
      </w:pPr>
      <w:r>
        <w:rPr>
          <w:rFonts w:ascii="Times New Roman"/>
          <w:b w:val="false"/>
          <w:i w:val="false"/>
          <w:color w:val="000000"/>
          <w:sz w:val="28"/>
        </w:rPr>
        <w:t>
      (в тысячах тенге)</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эмитента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Страна эмитента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ценной бумаги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ценной бумаги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ценных бумаг (штук)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с обременением и ценные бумаги, являющиеся предметом операций репо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являющиеся предметом операций репо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организаций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банков второго уровня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юридических лиц, за исключением банков второго уровня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эмитентов-нерезидентов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инвестиционных фондов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6" w:id="235"/>
    <w:p>
      <w:pPr>
        <w:spacing w:after="0"/>
        <w:ind w:left="0"/>
        <w:jc w:val="both"/>
      </w:pPr>
      <w:r>
        <w:rPr>
          <w:rFonts w:ascii="Times New Roman"/>
          <w:b w:val="false"/>
          <w:i w:val="false"/>
          <w:color w:val="000000"/>
          <w:sz w:val="28"/>
        </w:rPr>
        <w:t>
      продолжение таблицы:</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Номинальная стоимость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платежа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 покупки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Период</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Покупная стоимость ценной бумаги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ценной бумаги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277" w:id="236"/>
    <w:p>
      <w:pPr>
        <w:spacing w:after="0"/>
        <w:ind w:left="0"/>
        <w:jc w:val="both"/>
      </w:pPr>
      <w:r>
        <w:rPr>
          <w:rFonts w:ascii="Times New Roman"/>
          <w:b w:val="false"/>
          <w:i w:val="false"/>
          <w:color w:val="000000"/>
          <w:sz w:val="28"/>
        </w:rPr>
        <w:t>
      продолжение таблицы:</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Балансовая стоимость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Рейтинг ценной бумаги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ценным бумагам с обременением и ценным бумагам, являющимся предметом операций репо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категория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ценным бумагам, являющимся предметом операций репо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278" w:id="237"/>
    <w:p>
      <w:pPr>
        <w:spacing w:after="0"/>
        <w:ind w:left="0"/>
        <w:jc w:val="both"/>
      </w:pPr>
      <w:r>
        <w:rPr>
          <w:rFonts w:ascii="Times New Roman"/>
          <w:b w:val="false"/>
          <w:i w:val="false"/>
          <w:color w:val="000000"/>
          <w:sz w:val="28"/>
        </w:rPr>
        <w:t>
      Наименование ______________________________________</w:t>
      </w:r>
    </w:p>
    <w:bookmarkEnd w:id="237"/>
    <w:bookmarkStart w:name="z279" w:id="238"/>
    <w:p>
      <w:pPr>
        <w:spacing w:after="0"/>
        <w:ind w:left="0"/>
        <w:jc w:val="both"/>
      </w:pPr>
      <w:r>
        <w:rPr>
          <w:rFonts w:ascii="Times New Roman"/>
          <w:b w:val="false"/>
          <w:i w:val="false"/>
          <w:color w:val="000000"/>
          <w:sz w:val="28"/>
        </w:rPr>
        <w:t>
      Адрес__________________________________________________________</w:t>
      </w:r>
    </w:p>
    <w:bookmarkEnd w:id="238"/>
    <w:bookmarkStart w:name="z280" w:id="239"/>
    <w:p>
      <w:pPr>
        <w:spacing w:after="0"/>
        <w:ind w:left="0"/>
        <w:jc w:val="both"/>
      </w:pPr>
      <w:r>
        <w:rPr>
          <w:rFonts w:ascii="Times New Roman"/>
          <w:b w:val="false"/>
          <w:i w:val="false"/>
          <w:color w:val="000000"/>
          <w:sz w:val="28"/>
        </w:rPr>
        <w:t>
      Телефон ________________________________________</w:t>
      </w:r>
    </w:p>
    <w:bookmarkEnd w:id="239"/>
    <w:bookmarkStart w:name="z281" w:id="240"/>
    <w:p>
      <w:pPr>
        <w:spacing w:after="0"/>
        <w:ind w:left="0"/>
        <w:jc w:val="both"/>
      </w:pPr>
      <w:r>
        <w:rPr>
          <w:rFonts w:ascii="Times New Roman"/>
          <w:b w:val="false"/>
          <w:i w:val="false"/>
          <w:color w:val="000000"/>
          <w:sz w:val="28"/>
        </w:rPr>
        <w:t>
      Адрес электронной почты _________________________</w:t>
      </w:r>
    </w:p>
    <w:bookmarkEnd w:id="240"/>
    <w:bookmarkStart w:name="z282" w:id="241"/>
    <w:p>
      <w:pPr>
        <w:spacing w:after="0"/>
        <w:ind w:left="0"/>
        <w:jc w:val="both"/>
      </w:pPr>
      <w:r>
        <w:rPr>
          <w:rFonts w:ascii="Times New Roman"/>
          <w:b w:val="false"/>
          <w:i w:val="false"/>
          <w:color w:val="000000"/>
          <w:sz w:val="28"/>
        </w:rPr>
        <w:t>
      Исполнитель ______________________________________ ________________</w:t>
      </w:r>
    </w:p>
    <w:bookmarkEnd w:id="241"/>
    <w:bookmarkStart w:name="z283" w:id="242"/>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42"/>
    <w:bookmarkStart w:name="z284" w:id="243"/>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243"/>
    <w:bookmarkStart w:name="z285" w:id="244"/>
    <w:p>
      <w:pPr>
        <w:spacing w:after="0"/>
        <w:ind w:left="0"/>
        <w:jc w:val="both"/>
      </w:pPr>
      <w:r>
        <w:rPr>
          <w:rFonts w:ascii="Times New Roman"/>
          <w:b w:val="false"/>
          <w:i w:val="false"/>
          <w:color w:val="000000"/>
          <w:sz w:val="28"/>
        </w:rPr>
        <w:t>
       _______________________________________ _____________</w:t>
      </w:r>
    </w:p>
    <w:bookmarkEnd w:id="244"/>
    <w:bookmarkStart w:name="z286" w:id="245"/>
    <w:p>
      <w:pPr>
        <w:spacing w:after="0"/>
        <w:ind w:left="0"/>
        <w:jc w:val="both"/>
      </w:pPr>
      <w:r>
        <w:rPr>
          <w:rFonts w:ascii="Times New Roman"/>
          <w:b w:val="false"/>
          <w:i w:val="false"/>
          <w:color w:val="000000"/>
          <w:sz w:val="28"/>
        </w:rPr>
        <w:t>
             фамилия, имя и отчество (при его наличии) подпись</w:t>
      </w:r>
    </w:p>
    <w:bookmarkEnd w:id="245"/>
    <w:bookmarkStart w:name="z287" w:id="246"/>
    <w:p>
      <w:pPr>
        <w:spacing w:after="0"/>
        <w:ind w:left="0"/>
        <w:jc w:val="both"/>
      </w:pPr>
      <w:r>
        <w:rPr>
          <w:rFonts w:ascii="Times New Roman"/>
          <w:b w:val="false"/>
          <w:i w:val="false"/>
          <w:color w:val="000000"/>
          <w:sz w:val="28"/>
        </w:rPr>
        <w:t>
      Дата "______" ______________ 20__ года</w:t>
      </w:r>
    </w:p>
    <w:bookmarkEnd w:id="246"/>
    <w:bookmarkStart w:name="z288" w:id="247"/>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ценных бумагах, приобретенных за счет собственных активов".</w:t>
      </w:r>
    </w:p>
    <w:bookmarkEnd w:id="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 xml:space="preserve">безвозмездной основе </w:t>
            </w:r>
            <w:r>
              <w:br/>
            </w:r>
            <w:r>
              <w:rPr>
                <w:rFonts w:ascii="Times New Roman"/>
                <w:b w:val="false"/>
                <w:i w:val="false"/>
                <w:color w:val="000000"/>
                <w:sz w:val="20"/>
              </w:rPr>
              <w:t>"Отчет о ценных бумагах,</w:t>
            </w:r>
            <w:r>
              <w:br/>
            </w:r>
            <w:r>
              <w:rPr>
                <w:rFonts w:ascii="Times New Roman"/>
                <w:b w:val="false"/>
                <w:i w:val="false"/>
                <w:color w:val="000000"/>
                <w:sz w:val="20"/>
              </w:rPr>
              <w:t xml:space="preserve"> приобретенных за счет</w:t>
            </w:r>
            <w:r>
              <w:br/>
            </w:r>
            <w:r>
              <w:rPr>
                <w:rFonts w:ascii="Times New Roman"/>
                <w:b w:val="false"/>
                <w:i w:val="false"/>
                <w:color w:val="000000"/>
                <w:sz w:val="20"/>
              </w:rPr>
              <w:t xml:space="preserve"> собственных активов"</w:t>
            </w:r>
          </w:p>
        </w:tc>
      </w:tr>
    </w:tbl>
    <w:bookmarkStart w:name="z290" w:id="24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ценных бумагах, приобретенных за счет собственных активов" (индекс – 1-ENPF_CBSA, периодичность – ежемесячная)</w:t>
      </w:r>
    </w:p>
    <w:bookmarkEnd w:id="248"/>
    <w:bookmarkStart w:name="z291" w:id="249"/>
    <w:p>
      <w:pPr>
        <w:spacing w:after="0"/>
        <w:ind w:left="0"/>
        <w:jc w:val="left"/>
      </w:pPr>
      <w:r>
        <w:rPr>
          <w:rFonts w:ascii="Times New Roman"/>
          <w:b/>
          <w:i w:val="false"/>
          <w:color w:val="000000"/>
        </w:rPr>
        <w:t xml:space="preserve"> Глава 1. Общие положения</w:t>
      </w:r>
    </w:p>
    <w:bookmarkEnd w:id="249"/>
    <w:bookmarkStart w:name="z292" w:id="25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ценных бумагах, приобретенных за счет собственных активов" (далее – Форма).</w:t>
      </w:r>
    </w:p>
    <w:bookmarkEnd w:id="250"/>
    <w:bookmarkStart w:name="z293" w:id="25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51"/>
    <w:bookmarkStart w:name="z294" w:id="252"/>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52"/>
    <w:bookmarkStart w:name="z295" w:id="253"/>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253"/>
    <w:bookmarkStart w:name="z296" w:id="254"/>
    <w:p>
      <w:pPr>
        <w:spacing w:after="0"/>
        <w:ind w:left="0"/>
        <w:jc w:val="left"/>
      </w:pPr>
      <w:r>
        <w:rPr>
          <w:rFonts w:ascii="Times New Roman"/>
          <w:b/>
          <w:i w:val="false"/>
          <w:color w:val="000000"/>
        </w:rPr>
        <w:t xml:space="preserve"> Глава 2. Пояснение по заполнению Формы</w:t>
      </w:r>
    </w:p>
    <w:bookmarkEnd w:id="254"/>
    <w:bookmarkStart w:name="z297" w:id="255"/>
    <w:p>
      <w:pPr>
        <w:spacing w:after="0"/>
        <w:ind w:left="0"/>
        <w:jc w:val="both"/>
      </w:pPr>
      <w:r>
        <w:rPr>
          <w:rFonts w:ascii="Times New Roman"/>
          <w:b w:val="false"/>
          <w:i w:val="false"/>
          <w:color w:val="000000"/>
          <w:sz w:val="28"/>
        </w:rPr>
        <w:t>
      5. В Форме указываются данные по ценным бумагам и правам требования по обязательствам эмитента по эмиссионным ценным бумагам. По депозитарным распискам указываются сведения ее базового актива.</w:t>
      </w:r>
    </w:p>
    <w:bookmarkEnd w:id="255"/>
    <w:bookmarkStart w:name="z298" w:id="256"/>
    <w:p>
      <w:pPr>
        <w:spacing w:after="0"/>
        <w:ind w:left="0"/>
        <w:jc w:val="both"/>
      </w:pPr>
      <w:r>
        <w:rPr>
          <w:rFonts w:ascii="Times New Roman"/>
          <w:b w:val="false"/>
          <w:i w:val="false"/>
          <w:color w:val="000000"/>
          <w:sz w:val="28"/>
        </w:rPr>
        <w:t>
      6. В графах 2 и 3 указывается наименование эмитента ценной бумаги и страна его резидентства.</w:t>
      </w:r>
    </w:p>
    <w:bookmarkEnd w:id="256"/>
    <w:bookmarkStart w:name="z299" w:id="257"/>
    <w:p>
      <w:pPr>
        <w:spacing w:after="0"/>
        <w:ind w:left="0"/>
        <w:jc w:val="both"/>
      </w:pPr>
      <w:r>
        <w:rPr>
          <w:rFonts w:ascii="Times New Roman"/>
          <w:b w:val="false"/>
          <w:i w:val="false"/>
          <w:color w:val="000000"/>
          <w:sz w:val="28"/>
        </w:rPr>
        <w:t>
      7. В графе 4 указывается вид приобретенной ценной бумаги с указанием ее типа.</w:t>
      </w:r>
    </w:p>
    <w:bookmarkEnd w:id="257"/>
    <w:bookmarkStart w:name="z300" w:id="258"/>
    <w:p>
      <w:pPr>
        <w:spacing w:after="0"/>
        <w:ind w:left="0"/>
        <w:jc w:val="both"/>
      </w:pPr>
      <w:r>
        <w:rPr>
          <w:rFonts w:ascii="Times New Roman"/>
          <w:b w:val="false"/>
          <w:i w:val="false"/>
          <w:color w:val="000000"/>
          <w:sz w:val="28"/>
        </w:rPr>
        <w:t>
      8. В графе 5 указывается международный идентификационный номер (код ISIN) или другой идентификатор ценной бумаги, в отношении прав требований по обязательствам эмитента по эмиссионным ценным бумагам, срок обращения которых истек, и эмитентом не исполнены обязательства по их погашению – идентификатор прав требования.</w:t>
      </w:r>
    </w:p>
    <w:bookmarkEnd w:id="258"/>
    <w:bookmarkStart w:name="z301" w:id="259"/>
    <w:p>
      <w:pPr>
        <w:spacing w:after="0"/>
        <w:ind w:left="0"/>
        <w:jc w:val="both"/>
      </w:pPr>
      <w:r>
        <w:rPr>
          <w:rFonts w:ascii="Times New Roman"/>
          <w:b w:val="false"/>
          <w:i w:val="false"/>
          <w:color w:val="000000"/>
          <w:sz w:val="28"/>
        </w:rPr>
        <w:t>
      9. В графе 6 указывается количество приобретенных ценных бумаг.</w:t>
      </w:r>
    </w:p>
    <w:bookmarkEnd w:id="259"/>
    <w:bookmarkStart w:name="z302" w:id="260"/>
    <w:p>
      <w:pPr>
        <w:spacing w:after="0"/>
        <w:ind w:left="0"/>
        <w:jc w:val="both"/>
      </w:pPr>
      <w:r>
        <w:rPr>
          <w:rFonts w:ascii="Times New Roman"/>
          <w:b w:val="false"/>
          <w:i w:val="false"/>
          <w:color w:val="000000"/>
          <w:sz w:val="28"/>
        </w:rPr>
        <w:t>
      10. В графах 9 и 11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260"/>
    <w:bookmarkStart w:name="z303" w:id="261"/>
    <w:p>
      <w:pPr>
        <w:spacing w:after="0"/>
        <w:ind w:left="0"/>
        <w:jc w:val="both"/>
      </w:pPr>
      <w:r>
        <w:rPr>
          <w:rFonts w:ascii="Times New Roman"/>
          <w:b w:val="false"/>
          <w:i w:val="false"/>
          <w:color w:val="000000"/>
          <w:sz w:val="28"/>
        </w:rPr>
        <w:t>
      11. В графе 10 указывается денежное выражение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Сумма указывается в валюте выпуска. Графа 10 заполняется по долговым ценным бумагам.</w:t>
      </w:r>
    </w:p>
    <w:bookmarkEnd w:id="261"/>
    <w:bookmarkStart w:name="z304" w:id="262"/>
    <w:p>
      <w:pPr>
        <w:spacing w:after="0"/>
        <w:ind w:left="0"/>
        <w:jc w:val="both"/>
      </w:pPr>
      <w:r>
        <w:rPr>
          <w:rFonts w:ascii="Times New Roman"/>
          <w:b w:val="false"/>
          <w:i w:val="false"/>
          <w:color w:val="000000"/>
          <w:sz w:val="28"/>
        </w:rPr>
        <w:t>
      12. В графе 12 указывается цена, отраженная в первичном документе, который подтверждает осуществление сделки (биржевое свидетельство, отчет брокера и (или) дилера, подтверждение, полученное по международной межбанковской системе перевода информации и совершения платежей СВИФТ (SWIFT)).</w:t>
      </w:r>
    </w:p>
    <w:bookmarkEnd w:id="262"/>
    <w:bookmarkStart w:name="z305" w:id="263"/>
    <w:p>
      <w:pPr>
        <w:spacing w:after="0"/>
        <w:ind w:left="0"/>
        <w:jc w:val="both"/>
      </w:pPr>
      <w:r>
        <w:rPr>
          <w:rFonts w:ascii="Times New Roman"/>
          <w:b w:val="false"/>
          <w:i w:val="false"/>
          <w:color w:val="000000"/>
          <w:sz w:val="28"/>
        </w:rPr>
        <w:t>
      13. В графе 13 указывается дата первоначального признания в бухгалтерском учете, в формате "дд.мм.гггг".</w:t>
      </w:r>
    </w:p>
    <w:bookmarkEnd w:id="263"/>
    <w:bookmarkStart w:name="z306" w:id="264"/>
    <w:p>
      <w:pPr>
        <w:spacing w:after="0"/>
        <w:ind w:left="0"/>
        <w:jc w:val="both"/>
      </w:pPr>
      <w:r>
        <w:rPr>
          <w:rFonts w:ascii="Times New Roman"/>
          <w:b w:val="false"/>
          <w:i w:val="false"/>
          <w:color w:val="000000"/>
          <w:sz w:val="28"/>
        </w:rPr>
        <w:t>
      14. В графе 14 указывается срок погашения долговых ценных бумаг, в формате "дд.мм.гггг".</w:t>
      </w:r>
    </w:p>
    <w:bookmarkEnd w:id="264"/>
    <w:bookmarkStart w:name="z307" w:id="265"/>
    <w:p>
      <w:pPr>
        <w:spacing w:after="0"/>
        <w:ind w:left="0"/>
        <w:jc w:val="both"/>
      </w:pPr>
      <w:r>
        <w:rPr>
          <w:rFonts w:ascii="Times New Roman"/>
          <w:b w:val="false"/>
          <w:i w:val="false"/>
          <w:color w:val="000000"/>
          <w:sz w:val="28"/>
        </w:rPr>
        <w:t>
      15. В графе 15 указывается покупная стоимость ценных бумаг, включая расходы, непосредственно связанные с приобретением, включая вознаграждения и комиссионные, уплаченные агентам, консультантам, брокерам (дилерам), сборы фондовых бирж, а также банковские услуги по переводу и уменьшенная на величину оплаченного покупателем продавцу процента (при наличии такового).</w:t>
      </w:r>
    </w:p>
    <w:bookmarkEnd w:id="265"/>
    <w:bookmarkStart w:name="z308" w:id="266"/>
    <w:p>
      <w:pPr>
        <w:spacing w:after="0"/>
        <w:ind w:left="0"/>
        <w:jc w:val="both"/>
      </w:pPr>
      <w:r>
        <w:rPr>
          <w:rFonts w:ascii="Times New Roman"/>
          <w:b w:val="false"/>
          <w:i w:val="false"/>
          <w:color w:val="000000"/>
          <w:sz w:val="28"/>
        </w:rPr>
        <w:t>
      16. В графе 16 указывается стоимость ценных бумаг, отраженная в бухгалтерском учете.</w:t>
      </w:r>
    </w:p>
    <w:bookmarkEnd w:id="266"/>
    <w:bookmarkStart w:name="z309" w:id="267"/>
    <w:p>
      <w:pPr>
        <w:spacing w:after="0"/>
        <w:ind w:left="0"/>
        <w:jc w:val="both"/>
      </w:pPr>
      <w:r>
        <w:rPr>
          <w:rFonts w:ascii="Times New Roman"/>
          <w:b w:val="false"/>
          <w:i w:val="false"/>
          <w:color w:val="000000"/>
          <w:sz w:val="28"/>
        </w:rPr>
        <w:t>
      17. В графе 20 указывается стоимость ценных бумаг с обременением и ценных бумаг, являющихся предметом операций репо, в тысячах тенге, указанная в бухгалтерском учете.</w:t>
      </w:r>
    </w:p>
    <w:bookmarkEnd w:id="267"/>
    <w:bookmarkStart w:name="z310" w:id="268"/>
    <w:p>
      <w:pPr>
        <w:spacing w:after="0"/>
        <w:ind w:left="0"/>
        <w:jc w:val="both"/>
      </w:pPr>
      <w:r>
        <w:rPr>
          <w:rFonts w:ascii="Times New Roman"/>
          <w:b w:val="false"/>
          <w:i w:val="false"/>
          <w:color w:val="000000"/>
          <w:sz w:val="28"/>
        </w:rPr>
        <w:t>
      18. В графе 21 указывается стоимость ценных бумаг, являющихся предметом операций репо, в тысячах тенге, указанная в бухгалтерском учете.</w:t>
      </w:r>
    </w:p>
    <w:bookmarkEnd w:id="268"/>
    <w:bookmarkStart w:name="z311" w:id="269"/>
    <w:p>
      <w:pPr>
        <w:spacing w:after="0"/>
        <w:ind w:left="0"/>
        <w:jc w:val="both"/>
      </w:pPr>
      <w:r>
        <w:rPr>
          <w:rFonts w:ascii="Times New Roman"/>
          <w:b w:val="false"/>
          <w:i w:val="false"/>
          <w:color w:val="000000"/>
          <w:sz w:val="28"/>
        </w:rPr>
        <w:t>
      19. В графе 22 указывается размер резервов (провизий), сформированных в соответствии с международными стандартами финансовой отчетности. Размер резервов (провизий) указывается в абсолютном выражении со знаком плюс.</w:t>
      </w:r>
    </w:p>
    <w:bookmarkEnd w:id="269"/>
    <w:bookmarkStart w:name="z312" w:id="270"/>
    <w:p>
      <w:pPr>
        <w:spacing w:after="0"/>
        <w:ind w:left="0"/>
        <w:jc w:val="both"/>
      </w:pPr>
      <w:r>
        <w:rPr>
          <w:rFonts w:ascii="Times New Roman"/>
          <w:b w:val="false"/>
          <w:i w:val="false"/>
          <w:color w:val="000000"/>
          <w:sz w:val="28"/>
        </w:rPr>
        <w:t>
      20. В графе 23 в качестве категории ценной бумаги указывается символ: 1 – "имеющиеся в наличии для продажи", 2 – "учитываемые по справедливой стоимости через прибыль или убыток", 3 – "удерживаемые до погашения".</w:t>
      </w:r>
    </w:p>
    <w:bookmarkEnd w:id="270"/>
    <w:bookmarkStart w:name="z313" w:id="271"/>
    <w:p>
      <w:pPr>
        <w:spacing w:after="0"/>
        <w:ind w:left="0"/>
        <w:jc w:val="both"/>
      </w:pPr>
      <w:r>
        <w:rPr>
          <w:rFonts w:ascii="Times New Roman"/>
          <w:b w:val="false"/>
          <w:i w:val="false"/>
          <w:color w:val="000000"/>
          <w:sz w:val="28"/>
        </w:rPr>
        <w:t xml:space="preserve">
      21. При заполнении граф 24 и 25 указывается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w:t>
      </w:r>
      <w:r>
        <w:rPr>
          <w:rFonts w:ascii="Times New Roman"/>
          <w:b w:val="false"/>
          <w:i w:val="false"/>
          <w:color w:val="000000"/>
          <w:sz w:val="28"/>
        </w:rPr>
        <w:t>пункте 3</w:t>
      </w:r>
      <w:r>
        <w:rPr>
          <w:rFonts w:ascii="Times New Roman"/>
          <w:b w:val="false"/>
          <w:i w:val="false"/>
          <w:color w:val="000000"/>
          <w:sz w:val="28"/>
        </w:rPr>
        <w:t xml:space="preserve"> постановления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зарегистрированного в Реестре государственной регистрации нормативных правовых актов под </w:t>
      </w:r>
      <w:r>
        <w:rPr>
          <w:rFonts w:ascii="Times New Roman"/>
          <w:b w:val="false"/>
          <w:i w:val="false"/>
          <w:color w:val="000000"/>
          <w:sz w:val="28"/>
        </w:rPr>
        <w:t>№ 8318</w:t>
      </w:r>
      <w:r>
        <w:rPr>
          <w:rFonts w:ascii="Times New Roman"/>
          <w:b w:val="false"/>
          <w:i w:val="false"/>
          <w:color w:val="000000"/>
          <w:sz w:val="28"/>
        </w:rPr>
        <w:t>. При отсутствии рейтинга в графах 24 и 25 указывается "нет рейтинга". Данные графы не заполняются по государственным ценным бумагам Республики Казахстан.</w:t>
      </w:r>
    </w:p>
    <w:bookmarkEnd w:id="271"/>
    <w:bookmarkStart w:name="z314" w:id="272"/>
    <w:p>
      <w:pPr>
        <w:spacing w:after="0"/>
        <w:ind w:left="0"/>
        <w:jc w:val="both"/>
      </w:pPr>
      <w:r>
        <w:rPr>
          <w:rFonts w:ascii="Times New Roman"/>
          <w:b w:val="false"/>
          <w:i w:val="false"/>
          <w:color w:val="000000"/>
          <w:sz w:val="28"/>
        </w:rPr>
        <w:t>
      22. В случае отсутствия сведений Форма представляется без заполнения.</w:t>
      </w:r>
    </w:p>
    <w:bookmarkEnd w:id="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постановлению</w:t>
            </w:r>
            <w:r>
              <w:br/>
            </w:r>
            <w:r>
              <w:rPr>
                <w:rFonts w:ascii="Times New Roman"/>
                <w:b w:val="false"/>
                <w:i w:val="false"/>
                <w:color w:val="000000"/>
                <w:sz w:val="20"/>
              </w:rPr>
              <w:t>Приложение 13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316" w:id="27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73"/>
    <w:bookmarkStart w:name="z317" w:id="27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74"/>
    <w:bookmarkStart w:name="z318" w:id="27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75"/>
    <w:bookmarkStart w:name="z319" w:id="276"/>
    <w:p>
      <w:pPr>
        <w:spacing w:after="0"/>
        <w:ind w:left="0"/>
        <w:jc w:val="left"/>
      </w:pPr>
      <w:r>
        <w:rPr>
          <w:rFonts w:ascii="Times New Roman"/>
          <w:b/>
          <w:i w:val="false"/>
          <w:color w:val="000000"/>
        </w:rPr>
        <w:t xml:space="preserve"> Отчет о совершенных сделках по инвестированию собственных активов</w:t>
      </w:r>
    </w:p>
    <w:bookmarkEnd w:id="276"/>
    <w:bookmarkStart w:name="z320" w:id="27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1-ENPF_DEALINGS_SA</w:t>
      </w:r>
    </w:p>
    <w:bookmarkEnd w:id="277"/>
    <w:bookmarkStart w:name="z321" w:id="278"/>
    <w:p>
      <w:pPr>
        <w:spacing w:after="0"/>
        <w:ind w:left="0"/>
        <w:jc w:val="both"/>
      </w:pPr>
      <w:r>
        <w:rPr>
          <w:rFonts w:ascii="Times New Roman"/>
          <w:b w:val="false"/>
          <w:i w:val="false"/>
          <w:color w:val="000000"/>
          <w:sz w:val="28"/>
        </w:rPr>
        <w:t>
      Периодичность: ежемесячная</w:t>
      </w:r>
    </w:p>
    <w:bookmarkEnd w:id="278"/>
    <w:bookmarkStart w:name="z322" w:id="279"/>
    <w:p>
      <w:pPr>
        <w:spacing w:after="0"/>
        <w:ind w:left="0"/>
        <w:jc w:val="both"/>
      </w:pPr>
      <w:r>
        <w:rPr>
          <w:rFonts w:ascii="Times New Roman"/>
          <w:b w:val="false"/>
          <w:i w:val="false"/>
          <w:color w:val="000000"/>
          <w:sz w:val="28"/>
        </w:rPr>
        <w:t>
      Отчетный период: по состоянию на "__" ________ 20 ___ года</w:t>
      </w:r>
    </w:p>
    <w:bookmarkEnd w:id="279"/>
    <w:bookmarkStart w:name="z323" w:id="28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единый накопительный пенсионный фонд</w:t>
      </w:r>
    </w:p>
    <w:bookmarkEnd w:id="280"/>
    <w:bookmarkStart w:name="z324" w:id="28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7 (седьмого) рабочего дня месяца, следующего за отчетным месяцем</w:t>
      </w:r>
    </w:p>
    <w:bookmarkEnd w:id="281"/>
    <w:bookmarkStart w:name="z325" w:id="282"/>
    <w:p>
      <w:pPr>
        <w:spacing w:after="0"/>
        <w:ind w:left="0"/>
        <w:jc w:val="both"/>
      </w:pPr>
      <w:r>
        <w:rPr>
          <w:rFonts w:ascii="Times New Roman"/>
          <w:b w:val="false"/>
          <w:i w:val="false"/>
          <w:color w:val="000000"/>
          <w:sz w:val="28"/>
        </w:rPr>
        <w:t>
      БИН: _______________________</w:t>
      </w:r>
    </w:p>
    <w:bookmarkEnd w:id="282"/>
    <w:bookmarkStart w:name="z326" w:id="283"/>
    <w:p>
      <w:pPr>
        <w:spacing w:after="0"/>
        <w:ind w:left="0"/>
        <w:jc w:val="both"/>
      </w:pPr>
      <w:r>
        <w:rPr>
          <w:rFonts w:ascii="Times New Roman"/>
          <w:b w:val="false"/>
          <w:i w:val="false"/>
          <w:color w:val="000000"/>
          <w:sz w:val="28"/>
        </w:rPr>
        <w:t>
      Метод сбора: в электронном виде</w:t>
      </w:r>
    </w:p>
    <w:bookmarkEnd w:id="283"/>
    <w:bookmarkStart w:name="z327" w:id="284"/>
    <w:p>
      <w:pPr>
        <w:spacing w:after="0"/>
        <w:ind w:left="0"/>
        <w:jc w:val="both"/>
      </w:pPr>
      <w:r>
        <w:rPr>
          <w:rFonts w:ascii="Times New Roman"/>
          <w:b w:val="false"/>
          <w:i w:val="false"/>
          <w:color w:val="000000"/>
          <w:sz w:val="28"/>
        </w:rPr>
        <w:t>
      Таблица 1. Ценные бумаги, приобретенные за счет собственных активов</w:t>
      </w:r>
    </w:p>
    <w:bookmarkEnd w:id="284"/>
    <w:bookmarkStart w:name="z328" w:id="285"/>
    <w:p>
      <w:pPr>
        <w:spacing w:after="0"/>
        <w:ind w:left="0"/>
        <w:jc w:val="both"/>
      </w:pPr>
      <w:r>
        <w:rPr>
          <w:rFonts w:ascii="Times New Roman"/>
          <w:b w:val="false"/>
          <w:i w:val="false"/>
          <w:color w:val="000000"/>
          <w:sz w:val="28"/>
        </w:rPr>
        <w:t>
      (в тенге)</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заключения сделки (регистрации операции)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Установленная дата расчетов по сделке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Фактическая дата расчетов по сделке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брокера и (или) дилера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сделки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Рынок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9" w:id="286"/>
    <w:p>
      <w:pPr>
        <w:spacing w:after="0"/>
        <w:ind w:left="0"/>
        <w:jc w:val="both"/>
      </w:pPr>
      <w:r>
        <w:rPr>
          <w:rFonts w:ascii="Times New Roman"/>
          <w:b w:val="false"/>
          <w:i w:val="false"/>
          <w:color w:val="000000"/>
          <w:sz w:val="28"/>
        </w:rPr>
        <w:t>
      продолжение таблицы:</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ценной бумаги и наименование ее эмитента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ценной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номинальной стоимости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Номинальная стоимость одной ценной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ценных бумаг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платежа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 покупки (продажи) за одну ценную бумагу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330" w:id="287"/>
    <w:p>
      <w:pPr>
        <w:spacing w:after="0"/>
        <w:ind w:left="0"/>
        <w:jc w:val="both"/>
      </w:pPr>
      <w:r>
        <w:rPr>
          <w:rFonts w:ascii="Times New Roman"/>
          <w:b w:val="false"/>
          <w:i w:val="false"/>
          <w:color w:val="000000"/>
          <w:sz w:val="28"/>
        </w:rPr>
        <w:t>
      продолжение таблицы:</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цена за одну ценную бумагу на дату заключения сделки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Максимальная цена за одну ценную бумагу на дату заключения сделки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Рыночная цена за одну ценную бумагу на дату заключения сделки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Доходность по ценным бумагам (в процентах)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сделки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контрпартнера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Рейтинг контрапартнера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331" w:id="288"/>
    <w:p>
      <w:pPr>
        <w:spacing w:after="0"/>
        <w:ind w:left="0"/>
        <w:jc w:val="both"/>
      </w:pPr>
      <w:r>
        <w:rPr>
          <w:rFonts w:ascii="Times New Roman"/>
          <w:b w:val="false"/>
          <w:i w:val="false"/>
          <w:color w:val="000000"/>
          <w:sz w:val="28"/>
        </w:rPr>
        <w:t>
      Таблица 2. Вклады в Национальном Банке Республики Казахстан и в банках второго уровня</w:t>
      </w:r>
    </w:p>
    <w:bookmarkEnd w:id="288"/>
    <w:bookmarkStart w:name="z332" w:id="289"/>
    <w:p>
      <w:pPr>
        <w:spacing w:after="0"/>
        <w:ind w:left="0"/>
        <w:jc w:val="both"/>
      </w:pPr>
      <w:r>
        <w:rPr>
          <w:rFonts w:ascii="Times New Roman"/>
          <w:b w:val="false"/>
          <w:i w:val="false"/>
          <w:color w:val="000000"/>
          <w:sz w:val="28"/>
        </w:rPr>
        <w:t>
      (в тенге)</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перевода денег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банка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Операции по вкладу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операции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заключения и номер договора банковского вклада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Срок вклада (в днях)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Ставка вознаграждения (в процентах годовых)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вклада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вклада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3" w:id="290"/>
    <w:p>
      <w:pPr>
        <w:spacing w:after="0"/>
        <w:ind w:left="0"/>
        <w:jc w:val="both"/>
      </w:pPr>
      <w:r>
        <w:rPr>
          <w:rFonts w:ascii="Times New Roman"/>
          <w:b w:val="false"/>
          <w:i w:val="false"/>
          <w:color w:val="000000"/>
          <w:sz w:val="28"/>
        </w:rPr>
        <w:t>
      Таблица 3. Аффинированные драгоценные металлы, приобретенные за счет собственных активов</w:t>
      </w:r>
    </w:p>
    <w:bookmarkEnd w:id="290"/>
    <w:bookmarkStart w:name="z334" w:id="291"/>
    <w:p>
      <w:pPr>
        <w:spacing w:after="0"/>
        <w:ind w:left="0"/>
        <w:jc w:val="both"/>
      </w:pPr>
      <w:r>
        <w:rPr>
          <w:rFonts w:ascii="Times New Roman"/>
          <w:b w:val="false"/>
          <w:i w:val="false"/>
          <w:color w:val="000000"/>
          <w:sz w:val="28"/>
        </w:rPr>
        <w:t>
      (в тенге)</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сделки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контрагента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аффинированного драгоценного металла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платежа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единицу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5" w:id="292"/>
    <w:p>
      <w:pPr>
        <w:spacing w:after="0"/>
        <w:ind w:left="0"/>
        <w:jc w:val="both"/>
      </w:pPr>
      <w:r>
        <w:rPr>
          <w:rFonts w:ascii="Times New Roman"/>
          <w:b w:val="false"/>
          <w:i w:val="false"/>
          <w:color w:val="000000"/>
          <w:sz w:val="28"/>
        </w:rPr>
        <w:t>
      Таблица 4. Производные финансовые инструменты, приобретенные за счет собственных активов</w:t>
      </w:r>
    </w:p>
    <w:bookmarkEnd w:id="292"/>
    <w:bookmarkStart w:name="z336" w:id="293"/>
    <w:p>
      <w:pPr>
        <w:spacing w:after="0"/>
        <w:ind w:left="0"/>
        <w:jc w:val="both"/>
      </w:pPr>
      <w:r>
        <w:rPr>
          <w:rFonts w:ascii="Times New Roman"/>
          <w:b w:val="false"/>
          <w:i w:val="false"/>
          <w:color w:val="000000"/>
          <w:sz w:val="28"/>
        </w:rPr>
        <w:t>
       (в тенге)</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заключения сделки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брокера и (или) дилера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постановки финансовых инструментов на учет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расчетов по сделке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производного финансового инструмента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ценной бумаги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Рынок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Базовый актив и его рейтинг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Контрагент и его рейтинг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7" w:id="294"/>
    <w:p>
      <w:pPr>
        <w:spacing w:after="0"/>
        <w:ind w:left="0"/>
        <w:jc w:val="both"/>
      </w:pPr>
      <w:r>
        <w:rPr>
          <w:rFonts w:ascii="Times New Roman"/>
          <w:b w:val="false"/>
          <w:i w:val="false"/>
          <w:color w:val="000000"/>
          <w:sz w:val="28"/>
        </w:rPr>
        <w:t>
      продолжение таблицы:</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Описание условий сделки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 хеджирования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и дата инвестиционного решения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Вариационная маржа на дату заключения сделки, тенге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Начальная маржа на дату заключения сделки, процентов</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Режим торгов</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финансовых инструментов,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сделки,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сделки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338" w:id="295"/>
    <w:p>
      <w:pPr>
        <w:spacing w:after="0"/>
        <w:ind w:left="0"/>
        <w:jc w:val="both"/>
      </w:pPr>
      <w:r>
        <w:rPr>
          <w:rFonts w:ascii="Times New Roman"/>
          <w:b w:val="false"/>
          <w:i w:val="false"/>
          <w:color w:val="000000"/>
          <w:sz w:val="28"/>
        </w:rPr>
        <w:t>
      Наименование ______________________________________</w:t>
      </w:r>
    </w:p>
    <w:bookmarkEnd w:id="295"/>
    <w:bookmarkStart w:name="z339" w:id="296"/>
    <w:p>
      <w:pPr>
        <w:spacing w:after="0"/>
        <w:ind w:left="0"/>
        <w:jc w:val="both"/>
      </w:pPr>
      <w:r>
        <w:rPr>
          <w:rFonts w:ascii="Times New Roman"/>
          <w:b w:val="false"/>
          <w:i w:val="false"/>
          <w:color w:val="000000"/>
          <w:sz w:val="28"/>
        </w:rPr>
        <w:t>
      Адрес__________________________________________________________</w:t>
      </w:r>
    </w:p>
    <w:bookmarkEnd w:id="296"/>
    <w:bookmarkStart w:name="z340" w:id="297"/>
    <w:p>
      <w:pPr>
        <w:spacing w:after="0"/>
        <w:ind w:left="0"/>
        <w:jc w:val="both"/>
      </w:pPr>
      <w:r>
        <w:rPr>
          <w:rFonts w:ascii="Times New Roman"/>
          <w:b w:val="false"/>
          <w:i w:val="false"/>
          <w:color w:val="000000"/>
          <w:sz w:val="28"/>
        </w:rPr>
        <w:t>
      Телефон ________________________________________</w:t>
      </w:r>
    </w:p>
    <w:bookmarkEnd w:id="297"/>
    <w:bookmarkStart w:name="z341" w:id="298"/>
    <w:p>
      <w:pPr>
        <w:spacing w:after="0"/>
        <w:ind w:left="0"/>
        <w:jc w:val="both"/>
      </w:pPr>
      <w:r>
        <w:rPr>
          <w:rFonts w:ascii="Times New Roman"/>
          <w:b w:val="false"/>
          <w:i w:val="false"/>
          <w:color w:val="000000"/>
          <w:sz w:val="28"/>
        </w:rPr>
        <w:t>
      Адрес электронной почты _________________________</w:t>
      </w:r>
    </w:p>
    <w:bookmarkEnd w:id="298"/>
    <w:bookmarkStart w:name="z342" w:id="299"/>
    <w:p>
      <w:pPr>
        <w:spacing w:after="0"/>
        <w:ind w:left="0"/>
        <w:jc w:val="both"/>
      </w:pPr>
      <w:r>
        <w:rPr>
          <w:rFonts w:ascii="Times New Roman"/>
          <w:b w:val="false"/>
          <w:i w:val="false"/>
          <w:color w:val="000000"/>
          <w:sz w:val="28"/>
        </w:rPr>
        <w:t>
      Исполнитель ______________________________________ ________________ фамилия, имя и отчество (при его наличии) подпись, телефон</w:t>
      </w:r>
    </w:p>
    <w:bookmarkEnd w:id="299"/>
    <w:bookmarkStart w:name="z343" w:id="300"/>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 _______________________________________ _____________ фамилия, имя и отчество (при его наличии) подпись</w:t>
      </w:r>
    </w:p>
    <w:bookmarkEnd w:id="300"/>
    <w:bookmarkStart w:name="z344" w:id="301"/>
    <w:p>
      <w:pPr>
        <w:spacing w:after="0"/>
        <w:ind w:left="0"/>
        <w:jc w:val="both"/>
      </w:pPr>
      <w:r>
        <w:rPr>
          <w:rFonts w:ascii="Times New Roman"/>
          <w:b w:val="false"/>
          <w:i w:val="false"/>
          <w:color w:val="000000"/>
          <w:sz w:val="28"/>
        </w:rPr>
        <w:t>
      Дата "______" ______________ 20__ года</w:t>
      </w:r>
    </w:p>
    <w:bookmarkEnd w:id="301"/>
    <w:bookmarkStart w:name="z345" w:id="302"/>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совершенных сделках по инвестированию собственных активов".</w:t>
      </w:r>
    </w:p>
    <w:bookmarkEnd w:id="3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совершенных сделках по</w:t>
            </w:r>
            <w:r>
              <w:br/>
            </w:r>
            <w:r>
              <w:rPr>
                <w:rFonts w:ascii="Times New Roman"/>
                <w:b w:val="false"/>
                <w:i w:val="false"/>
                <w:color w:val="000000"/>
                <w:sz w:val="20"/>
              </w:rPr>
              <w:t>инвестированию собственных активов"</w:t>
            </w:r>
          </w:p>
        </w:tc>
      </w:tr>
    </w:tbl>
    <w:bookmarkStart w:name="z347" w:id="30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совершенных сделках по инвестированию собственных активов" (индекс – 1-ENPF_DEALINGS_SA, периодичность – ежемесячная)</w:t>
      </w:r>
    </w:p>
    <w:bookmarkEnd w:id="303"/>
    <w:bookmarkStart w:name="z348" w:id="304"/>
    <w:p>
      <w:pPr>
        <w:spacing w:after="0"/>
        <w:ind w:left="0"/>
        <w:jc w:val="left"/>
      </w:pPr>
      <w:r>
        <w:rPr>
          <w:rFonts w:ascii="Times New Roman"/>
          <w:b/>
          <w:i w:val="false"/>
          <w:color w:val="000000"/>
        </w:rPr>
        <w:t xml:space="preserve"> Глава 1. Общие положения</w:t>
      </w:r>
    </w:p>
    <w:bookmarkEnd w:id="304"/>
    <w:bookmarkStart w:name="z349" w:id="30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совершенных сделках по инвестированию собственных активов" (далее – Форма).</w:t>
      </w:r>
    </w:p>
    <w:bookmarkEnd w:id="305"/>
    <w:bookmarkStart w:name="z350" w:id="30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306"/>
    <w:bookmarkStart w:name="z351" w:id="307"/>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за отчетный период (месяц). Данные в Форме указываются в тенге.</w:t>
      </w:r>
    </w:p>
    <w:bookmarkEnd w:id="307"/>
    <w:bookmarkStart w:name="z352" w:id="308"/>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308"/>
    <w:bookmarkStart w:name="z353" w:id="309"/>
    <w:p>
      <w:pPr>
        <w:spacing w:after="0"/>
        <w:ind w:left="0"/>
        <w:jc w:val="left"/>
      </w:pPr>
      <w:r>
        <w:rPr>
          <w:rFonts w:ascii="Times New Roman"/>
          <w:b/>
          <w:i w:val="false"/>
          <w:color w:val="000000"/>
        </w:rPr>
        <w:t xml:space="preserve"> Глава 2. Пояснение по заполнению Формы</w:t>
      </w:r>
    </w:p>
    <w:bookmarkEnd w:id="309"/>
    <w:bookmarkStart w:name="z354" w:id="310"/>
    <w:p>
      <w:pPr>
        <w:spacing w:after="0"/>
        <w:ind w:left="0"/>
        <w:jc w:val="both"/>
      </w:pPr>
      <w:r>
        <w:rPr>
          <w:rFonts w:ascii="Times New Roman"/>
          <w:b w:val="false"/>
          <w:i w:val="false"/>
          <w:color w:val="000000"/>
          <w:sz w:val="28"/>
        </w:rPr>
        <w:t>
      5. По Таблице 1:</w:t>
      </w:r>
    </w:p>
    <w:bookmarkEnd w:id="310"/>
    <w:bookmarkStart w:name="z355" w:id="311"/>
    <w:p>
      <w:pPr>
        <w:spacing w:after="0"/>
        <w:ind w:left="0"/>
        <w:jc w:val="both"/>
      </w:pPr>
      <w:r>
        <w:rPr>
          <w:rFonts w:ascii="Times New Roman"/>
          <w:b w:val="false"/>
          <w:i w:val="false"/>
          <w:color w:val="000000"/>
          <w:sz w:val="28"/>
        </w:rPr>
        <w:t>
      1) в графе 6 указывается вид сделки (покупка, продажа, погашение, погашение купона, выплата дивидендов, операция "обратное репо" – открытие (закрытие) и прочее);</w:t>
      </w:r>
    </w:p>
    <w:bookmarkEnd w:id="311"/>
    <w:bookmarkStart w:name="z356" w:id="312"/>
    <w:p>
      <w:pPr>
        <w:spacing w:after="0"/>
        <w:ind w:left="0"/>
        <w:jc w:val="both"/>
      </w:pPr>
      <w:r>
        <w:rPr>
          <w:rFonts w:ascii="Times New Roman"/>
          <w:b w:val="false"/>
          <w:i w:val="false"/>
          <w:color w:val="000000"/>
          <w:sz w:val="28"/>
        </w:rPr>
        <w:t>
      2) в графе 7 указывается организатор торгов, в торговой системе которого осуществлена сделка либо, что сделка совершена на неорганизованном рынке;</w:t>
      </w:r>
    </w:p>
    <w:bookmarkEnd w:id="312"/>
    <w:bookmarkStart w:name="z357" w:id="313"/>
    <w:p>
      <w:pPr>
        <w:spacing w:after="0"/>
        <w:ind w:left="0"/>
        <w:jc w:val="both"/>
      </w:pPr>
      <w:r>
        <w:rPr>
          <w:rFonts w:ascii="Times New Roman"/>
          <w:b w:val="false"/>
          <w:i w:val="false"/>
          <w:color w:val="000000"/>
          <w:sz w:val="28"/>
        </w:rPr>
        <w:t>
      3) в графе 8 указываются наименование эмитента и вид ценных бумаг, допущенных к торгам на торговых площадках организаторов торгов ценными бумагами;</w:t>
      </w:r>
    </w:p>
    <w:bookmarkEnd w:id="313"/>
    <w:bookmarkStart w:name="z358" w:id="314"/>
    <w:p>
      <w:pPr>
        <w:spacing w:after="0"/>
        <w:ind w:left="0"/>
        <w:jc w:val="both"/>
      </w:pPr>
      <w:r>
        <w:rPr>
          <w:rFonts w:ascii="Times New Roman"/>
          <w:b w:val="false"/>
          <w:i w:val="false"/>
          <w:color w:val="000000"/>
          <w:sz w:val="28"/>
        </w:rPr>
        <w:t>
      4) в графе 9 указывается международный идентификационный номер (код ISIN) или другой идентификатор ценной бумаги;</w:t>
      </w:r>
    </w:p>
    <w:bookmarkEnd w:id="314"/>
    <w:bookmarkStart w:name="z359" w:id="315"/>
    <w:p>
      <w:pPr>
        <w:spacing w:after="0"/>
        <w:ind w:left="0"/>
        <w:jc w:val="both"/>
      </w:pPr>
      <w:r>
        <w:rPr>
          <w:rFonts w:ascii="Times New Roman"/>
          <w:b w:val="false"/>
          <w:i w:val="false"/>
          <w:color w:val="000000"/>
          <w:sz w:val="28"/>
        </w:rPr>
        <w:t>
      5) в графах 10 и 13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315"/>
    <w:bookmarkStart w:name="z360" w:id="316"/>
    <w:p>
      <w:pPr>
        <w:spacing w:after="0"/>
        <w:ind w:left="0"/>
        <w:jc w:val="both"/>
      </w:pPr>
      <w:r>
        <w:rPr>
          <w:rFonts w:ascii="Times New Roman"/>
          <w:b w:val="false"/>
          <w:i w:val="false"/>
          <w:color w:val="000000"/>
          <w:sz w:val="28"/>
        </w:rPr>
        <w:t>
      6) в графе 14 указывается цена в валюте платежа с точностью до четырех знаков после запятой, отраженная в первичном документе, который подтверждает осуществление сделки (биржевое свидетельство, отчет брокера и (или) дилера, подтверждение, полученное по международной межбанковской системе перевода информации и совершения платежей СВИФТ (SWIFT)), с учетом выплаченного продавцу вознаграждения. В случае отсутствия в первичном документе цены, выраженной в валюте, указывается цена, выраженная в процентах от номинальной стоимости;</w:t>
      </w:r>
    </w:p>
    <w:bookmarkEnd w:id="316"/>
    <w:bookmarkStart w:name="z361" w:id="317"/>
    <w:p>
      <w:pPr>
        <w:spacing w:after="0"/>
        <w:ind w:left="0"/>
        <w:jc w:val="both"/>
      </w:pPr>
      <w:r>
        <w:rPr>
          <w:rFonts w:ascii="Times New Roman"/>
          <w:b w:val="false"/>
          <w:i w:val="false"/>
          <w:color w:val="000000"/>
          <w:sz w:val="28"/>
        </w:rPr>
        <w:t>
      7) в графах 15 и 16 указываются цены по сделкам по покупке (продаже) акций (депозитарных расписок), заключенным на международных (иностранных) фондовых биржах, на которых обращается данный финансовый инструмент, по данным информационно-аналитических систем Блумберг (Bloomberg) либо РЕЙТЕР (REUTERS) в валюте номинальной стоимости;</w:t>
      </w:r>
    </w:p>
    <w:bookmarkEnd w:id="317"/>
    <w:bookmarkStart w:name="z362" w:id="318"/>
    <w:p>
      <w:pPr>
        <w:spacing w:after="0"/>
        <w:ind w:left="0"/>
        <w:jc w:val="both"/>
      </w:pPr>
      <w:r>
        <w:rPr>
          <w:rFonts w:ascii="Times New Roman"/>
          <w:b w:val="false"/>
          <w:i w:val="false"/>
          <w:color w:val="000000"/>
          <w:sz w:val="28"/>
        </w:rPr>
        <w:t>
      8) в графе 18 указывается доходность по ценным бумагам в процентах (по сделке с облигацией – доходность, сложившаяся в результате отчуждения либо приобретения в торговой системе организатора торгов ценными бумагами; по операциям "обратное репо" – доходность, сложившаяся в результате совершения сделки в секторе автоматического репо);</w:t>
      </w:r>
    </w:p>
    <w:bookmarkEnd w:id="318"/>
    <w:bookmarkStart w:name="z363" w:id="319"/>
    <w:p>
      <w:pPr>
        <w:spacing w:after="0"/>
        <w:ind w:left="0"/>
        <w:jc w:val="both"/>
      </w:pPr>
      <w:r>
        <w:rPr>
          <w:rFonts w:ascii="Times New Roman"/>
          <w:b w:val="false"/>
          <w:i w:val="false"/>
          <w:color w:val="000000"/>
          <w:sz w:val="28"/>
        </w:rPr>
        <w:t>
      9) в графе 19 указывается сумма с точностью до двух знаков после запятой;</w:t>
      </w:r>
    </w:p>
    <w:bookmarkEnd w:id="319"/>
    <w:bookmarkStart w:name="z364" w:id="320"/>
    <w:p>
      <w:pPr>
        <w:spacing w:after="0"/>
        <w:ind w:left="0"/>
        <w:jc w:val="both"/>
      </w:pPr>
      <w:r>
        <w:rPr>
          <w:rFonts w:ascii="Times New Roman"/>
          <w:b w:val="false"/>
          <w:i w:val="false"/>
          <w:color w:val="000000"/>
          <w:sz w:val="28"/>
        </w:rPr>
        <w:t>
      10) графы 20 и 21 заполняются по сделкам, заключенным на международных (иностранных) рынках ценных бумаг.</w:t>
      </w:r>
    </w:p>
    <w:bookmarkEnd w:id="320"/>
    <w:bookmarkStart w:name="z365" w:id="321"/>
    <w:p>
      <w:pPr>
        <w:spacing w:after="0"/>
        <w:ind w:left="0"/>
        <w:jc w:val="both"/>
      </w:pPr>
      <w:r>
        <w:rPr>
          <w:rFonts w:ascii="Times New Roman"/>
          <w:b w:val="false"/>
          <w:i w:val="false"/>
          <w:color w:val="000000"/>
          <w:sz w:val="28"/>
        </w:rPr>
        <w:t>
      6. По Таблице 2:</w:t>
      </w:r>
    </w:p>
    <w:bookmarkEnd w:id="321"/>
    <w:bookmarkStart w:name="z366" w:id="322"/>
    <w:p>
      <w:pPr>
        <w:spacing w:after="0"/>
        <w:ind w:left="0"/>
        <w:jc w:val="both"/>
      </w:pPr>
      <w:r>
        <w:rPr>
          <w:rFonts w:ascii="Times New Roman"/>
          <w:b w:val="false"/>
          <w:i w:val="false"/>
          <w:color w:val="000000"/>
          <w:sz w:val="28"/>
        </w:rPr>
        <w:t>
      1) в графе 2 в случае внесения вклада указывается дата перевода денег с инвестиционного счета единого накопительного пенсионного фонда на текущий счет в Национальном Банке Республики Казахстан или банке второго уровня, либо дата досрочного возврата или в случае расторжения договора – дата возврата денег на инвестиционный счет;</w:t>
      </w:r>
    </w:p>
    <w:bookmarkEnd w:id="322"/>
    <w:bookmarkStart w:name="z367" w:id="323"/>
    <w:p>
      <w:pPr>
        <w:spacing w:after="0"/>
        <w:ind w:left="0"/>
        <w:jc w:val="both"/>
      </w:pPr>
      <w:r>
        <w:rPr>
          <w:rFonts w:ascii="Times New Roman"/>
          <w:b w:val="false"/>
          <w:i w:val="false"/>
          <w:color w:val="000000"/>
          <w:sz w:val="28"/>
        </w:rPr>
        <w:t>
      2) в графе 4 указываются операции по вкладу (внесение во вклад денег, выплата вознаграждения по вкладу, досрочный возврат вклада или возврат вклада по истечении срока договора банковского вклада);</w:t>
      </w:r>
    </w:p>
    <w:bookmarkEnd w:id="323"/>
    <w:bookmarkStart w:name="z368" w:id="324"/>
    <w:p>
      <w:pPr>
        <w:spacing w:after="0"/>
        <w:ind w:left="0"/>
        <w:jc w:val="both"/>
      </w:pPr>
      <w:r>
        <w:rPr>
          <w:rFonts w:ascii="Times New Roman"/>
          <w:b w:val="false"/>
          <w:i w:val="false"/>
          <w:color w:val="000000"/>
          <w:sz w:val="28"/>
        </w:rPr>
        <w:t>
      3) в графе 10 указывается сумма с точностью до двух знаков после запятой.</w:t>
      </w:r>
    </w:p>
    <w:bookmarkEnd w:id="324"/>
    <w:bookmarkStart w:name="z369" w:id="325"/>
    <w:p>
      <w:pPr>
        <w:spacing w:after="0"/>
        <w:ind w:left="0"/>
        <w:jc w:val="both"/>
      </w:pPr>
      <w:r>
        <w:rPr>
          <w:rFonts w:ascii="Times New Roman"/>
          <w:b w:val="false"/>
          <w:i w:val="false"/>
          <w:color w:val="000000"/>
          <w:sz w:val="28"/>
        </w:rPr>
        <w:t>
      7. По Таблице 3:</w:t>
      </w:r>
    </w:p>
    <w:bookmarkEnd w:id="325"/>
    <w:bookmarkStart w:name="z370" w:id="326"/>
    <w:p>
      <w:pPr>
        <w:spacing w:after="0"/>
        <w:ind w:left="0"/>
        <w:jc w:val="both"/>
      </w:pPr>
      <w:r>
        <w:rPr>
          <w:rFonts w:ascii="Times New Roman"/>
          <w:b w:val="false"/>
          <w:i w:val="false"/>
          <w:color w:val="000000"/>
          <w:sz w:val="28"/>
        </w:rPr>
        <w:t>
      1) в графе 2 указывается дата заключения сделки (trade date);</w:t>
      </w:r>
    </w:p>
    <w:bookmarkEnd w:id="326"/>
    <w:bookmarkStart w:name="z371" w:id="327"/>
    <w:p>
      <w:pPr>
        <w:spacing w:after="0"/>
        <w:ind w:left="0"/>
        <w:jc w:val="both"/>
      </w:pPr>
      <w:r>
        <w:rPr>
          <w:rFonts w:ascii="Times New Roman"/>
          <w:b w:val="false"/>
          <w:i w:val="false"/>
          <w:color w:val="000000"/>
          <w:sz w:val="28"/>
        </w:rPr>
        <w:t>
      2) в графе 5 указывается вид сделки (покупка, продажа и прочее);</w:t>
      </w:r>
    </w:p>
    <w:bookmarkEnd w:id="327"/>
    <w:bookmarkStart w:name="z372" w:id="328"/>
    <w:p>
      <w:pPr>
        <w:spacing w:after="0"/>
        <w:ind w:left="0"/>
        <w:jc w:val="both"/>
      </w:pPr>
      <w:r>
        <w:rPr>
          <w:rFonts w:ascii="Times New Roman"/>
          <w:b w:val="false"/>
          <w:i w:val="false"/>
          <w:color w:val="000000"/>
          <w:sz w:val="28"/>
        </w:rPr>
        <w:t>
      3) в графе 6 указываются наименование видов аффинированных драгоценных металлов;</w:t>
      </w:r>
    </w:p>
    <w:bookmarkEnd w:id="328"/>
    <w:bookmarkStart w:name="z373" w:id="329"/>
    <w:p>
      <w:pPr>
        <w:spacing w:after="0"/>
        <w:ind w:left="0"/>
        <w:jc w:val="both"/>
      </w:pPr>
      <w:r>
        <w:rPr>
          <w:rFonts w:ascii="Times New Roman"/>
          <w:b w:val="false"/>
          <w:i w:val="false"/>
          <w:color w:val="000000"/>
          <w:sz w:val="28"/>
        </w:rPr>
        <w:t>
      4) в графе 8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329"/>
    <w:bookmarkStart w:name="z374" w:id="330"/>
    <w:p>
      <w:pPr>
        <w:spacing w:after="0"/>
        <w:ind w:left="0"/>
        <w:jc w:val="both"/>
      </w:pPr>
      <w:r>
        <w:rPr>
          <w:rFonts w:ascii="Times New Roman"/>
          <w:b w:val="false"/>
          <w:i w:val="false"/>
          <w:color w:val="000000"/>
          <w:sz w:val="28"/>
        </w:rPr>
        <w:t>
      5) в графе 10 указывается сумма с точностью до двух знаков после запятой.</w:t>
      </w:r>
    </w:p>
    <w:bookmarkEnd w:id="330"/>
    <w:bookmarkStart w:name="z375" w:id="331"/>
    <w:p>
      <w:pPr>
        <w:spacing w:after="0"/>
        <w:ind w:left="0"/>
        <w:jc w:val="both"/>
      </w:pPr>
      <w:r>
        <w:rPr>
          <w:rFonts w:ascii="Times New Roman"/>
          <w:b w:val="false"/>
          <w:i w:val="false"/>
          <w:color w:val="000000"/>
          <w:sz w:val="28"/>
        </w:rPr>
        <w:t>
      8. По Таблице 4:</w:t>
      </w:r>
    </w:p>
    <w:bookmarkEnd w:id="331"/>
    <w:bookmarkStart w:name="z376" w:id="332"/>
    <w:p>
      <w:pPr>
        <w:spacing w:after="0"/>
        <w:ind w:left="0"/>
        <w:jc w:val="both"/>
      </w:pPr>
      <w:r>
        <w:rPr>
          <w:rFonts w:ascii="Times New Roman"/>
          <w:b w:val="false"/>
          <w:i w:val="false"/>
          <w:color w:val="000000"/>
          <w:sz w:val="28"/>
        </w:rPr>
        <w:t>
      1) в графе 2 указывается дата заключения сделки в формате "дд.мм.гггг";</w:t>
      </w:r>
    </w:p>
    <w:bookmarkEnd w:id="332"/>
    <w:bookmarkStart w:name="z377" w:id="333"/>
    <w:p>
      <w:pPr>
        <w:spacing w:after="0"/>
        <w:ind w:left="0"/>
        <w:jc w:val="both"/>
      </w:pPr>
      <w:r>
        <w:rPr>
          <w:rFonts w:ascii="Times New Roman"/>
          <w:b w:val="false"/>
          <w:i w:val="false"/>
          <w:color w:val="000000"/>
          <w:sz w:val="28"/>
        </w:rPr>
        <w:t>
      2) в графе 4 указывается дата первоначального признания финансовых инструментов в бухгалтерском учете в формате "дд.мм.гггг";</w:t>
      </w:r>
    </w:p>
    <w:bookmarkEnd w:id="333"/>
    <w:bookmarkStart w:name="z378" w:id="334"/>
    <w:p>
      <w:pPr>
        <w:spacing w:after="0"/>
        <w:ind w:left="0"/>
        <w:jc w:val="both"/>
      </w:pPr>
      <w:r>
        <w:rPr>
          <w:rFonts w:ascii="Times New Roman"/>
          <w:b w:val="false"/>
          <w:i w:val="false"/>
          <w:color w:val="000000"/>
          <w:sz w:val="28"/>
        </w:rPr>
        <w:t>
      3) в графе 5 указывается дата расчетов по сделке в формате "дд.мм.гггг";</w:t>
      </w:r>
    </w:p>
    <w:bookmarkEnd w:id="334"/>
    <w:bookmarkStart w:name="z379" w:id="335"/>
    <w:p>
      <w:pPr>
        <w:spacing w:after="0"/>
        <w:ind w:left="0"/>
        <w:jc w:val="both"/>
      </w:pPr>
      <w:r>
        <w:rPr>
          <w:rFonts w:ascii="Times New Roman"/>
          <w:b w:val="false"/>
          <w:i w:val="false"/>
          <w:color w:val="000000"/>
          <w:sz w:val="28"/>
        </w:rPr>
        <w:t>
      4) в графе 6 указывается вид производного финансового инструмента (опцион, фьючерс, форвард, своп и другие производные финансовые инструменты);</w:t>
      </w:r>
    </w:p>
    <w:bookmarkEnd w:id="335"/>
    <w:bookmarkStart w:name="z380" w:id="336"/>
    <w:p>
      <w:pPr>
        <w:spacing w:after="0"/>
        <w:ind w:left="0"/>
        <w:jc w:val="both"/>
      </w:pPr>
      <w:r>
        <w:rPr>
          <w:rFonts w:ascii="Times New Roman"/>
          <w:b w:val="false"/>
          <w:i w:val="false"/>
          <w:color w:val="000000"/>
          <w:sz w:val="28"/>
        </w:rPr>
        <w:t>
      5) в графе 7 указывается международный идентификационный номер (код ISIN) или другой идентификатор ценной бумаги в случае, если базовым активом производного финансового инструмента является ценная бумага;</w:t>
      </w:r>
    </w:p>
    <w:bookmarkEnd w:id="336"/>
    <w:bookmarkStart w:name="z381" w:id="337"/>
    <w:p>
      <w:pPr>
        <w:spacing w:after="0"/>
        <w:ind w:left="0"/>
        <w:jc w:val="both"/>
      </w:pPr>
      <w:r>
        <w:rPr>
          <w:rFonts w:ascii="Times New Roman"/>
          <w:b w:val="false"/>
          <w:i w:val="false"/>
          <w:color w:val="000000"/>
          <w:sz w:val="28"/>
        </w:rPr>
        <w:t>
      6) в графе 8 указывается наименование организатора торгов, в торговой системе которой осуществлена сделка, и страна ее резидентства в формате "наименование фондовой биржи (страна)" либо то, что сделка совершена не на фондовой бирже в формате "неорганизованный рынок";</w:t>
      </w:r>
    </w:p>
    <w:bookmarkEnd w:id="337"/>
    <w:bookmarkStart w:name="z382" w:id="338"/>
    <w:p>
      <w:pPr>
        <w:spacing w:after="0"/>
        <w:ind w:left="0"/>
        <w:jc w:val="both"/>
      </w:pPr>
      <w:r>
        <w:rPr>
          <w:rFonts w:ascii="Times New Roman"/>
          <w:b w:val="false"/>
          <w:i w:val="false"/>
          <w:color w:val="000000"/>
          <w:sz w:val="28"/>
        </w:rPr>
        <w:t>
      7) в графе 9 указывается базовый актив производного финансового инструмента (наименование ценной бумаги и ее эмитента, валюта, процентная ставка, товар и прочие базовые активы) и рейтинг базового актива, присвоенный рейтинговым агентством (при наличии) в формате "базовый актив (рейтинг) (рейтинговое агентство)". В случае если у базового актива рейтинги отсутствуют, то указывается базовый актив и указание на то, что рейтинг отсутствует в формате "базовый актив (рейтинга нет)";</w:t>
      </w:r>
    </w:p>
    <w:bookmarkEnd w:id="338"/>
    <w:bookmarkStart w:name="z383" w:id="339"/>
    <w:p>
      <w:pPr>
        <w:spacing w:after="0"/>
        <w:ind w:left="0"/>
        <w:jc w:val="both"/>
      </w:pPr>
      <w:r>
        <w:rPr>
          <w:rFonts w:ascii="Times New Roman"/>
          <w:b w:val="false"/>
          <w:i w:val="false"/>
          <w:color w:val="000000"/>
          <w:sz w:val="28"/>
        </w:rPr>
        <w:t>
      8) в графе 10 в случае если сделка заключена не на фондовой бирже, указывается контрагент, страна его резидентства, а также рейтинг, присвоенный данному контрагенту в формате "контрагент/страна/рейтинг (рейтинговое агентство)". В случае отсутствия рейтинга у контрагента, указывается информация в формате "контрагент/страна/рейтинга нет";</w:t>
      </w:r>
    </w:p>
    <w:bookmarkEnd w:id="339"/>
    <w:bookmarkStart w:name="z384" w:id="340"/>
    <w:p>
      <w:pPr>
        <w:spacing w:after="0"/>
        <w:ind w:left="0"/>
        <w:jc w:val="both"/>
      </w:pPr>
      <w:r>
        <w:rPr>
          <w:rFonts w:ascii="Times New Roman"/>
          <w:b w:val="false"/>
          <w:i w:val="false"/>
          <w:color w:val="000000"/>
          <w:sz w:val="28"/>
        </w:rPr>
        <w:t>
      9) в графе 11 указывается вид сделки (покупка, продажа и прочее);</w:t>
      </w:r>
    </w:p>
    <w:bookmarkEnd w:id="340"/>
    <w:bookmarkStart w:name="z385" w:id="341"/>
    <w:p>
      <w:pPr>
        <w:spacing w:after="0"/>
        <w:ind w:left="0"/>
        <w:jc w:val="both"/>
      </w:pPr>
      <w:r>
        <w:rPr>
          <w:rFonts w:ascii="Times New Roman"/>
          <w:b w:val="false"/>
          <w:i w:val="false"/>
          <w:color w:val="000000"/>
          <w:sz w:val="28"/>
        </w:rPr>
        <w:t>
      10) в графе 16 если сделка заключена с целью хеджирования, указываются слова "да" и реквизиты объекта хеджирования (международный идентификационный номер (код ISIN) или другой идентификатор ценной бумаги, количество, стоимость, объем, валюта) в формате "да/реквизиты объекта хеджирования". Если сделка заключена не с целью хеджирования, указывается слово "нет";</w:t>
      </w:r>
    </w:p>
    <w:bookmarkEnd w:id="341"/>
    <w:bookmarkStart w:name="z386" w:id="342"/>
    <w:p>
      <w:pPr>
        <w:spacing w:after="0"/>
        <w:ind w:left="0"/>
        <w:jc w:val="both"/>
      </w:pPr>
      <w:r>
        <w:rPr>
          <w:rFonts w:ascii="Times New Roman"/>
          <w:b w:val="false"/>
          <w:i w:val="false"/>
          <w:color w:val="000000"/>
          <w:sz w:val="28"/>
        </w:rPr>
        <w:t>
      11) в графе 17 указываются номер и дата принятия инвестиционным комитетом инвестиционного решения о совершении сделки;</w:t>
      </w:r>
    </w:p>
    <w:bookmarkEnd w:id="342"/>
    <w:bookmarkStart w:name="z387" w:id="343"/>
    <w:p>
      <w:pPr>
        <w:spacing w:after="0"/>
        <w:ind w:left="0"/>
        <w:jc w:val="both"/>
      </w:pPr>
      <w:r>
        <w:rPr>
          <w:rFonts w:ascii="Times New Roman"/>
          <w:b w:val="false"/>
          <w:i w:val="false"/>
          <w:color w:val="000000"/>
          <w:sz w:val="28"/>
        </w:rPr>
        <w:t>
      12) в графе 18 при наличии указывается вариационная маржа – денежное выражение изменения обязательств участника торгов, рассчитываемое фондовой биржей и учитывающее изменение котировки срочного контракта;</w:t>
      </w:r>
    </w:p>
    <w:bookmarkEnd w:id="343"/>
    <w:bookmarkStart w:name="z388" w:id="344"/>
    <w:p>
      <w:pPr>
        <w:spacing w:after="0"/>
        <w:ind w:left="0"/>
        <w:jc w:val="both"/>
      </w:pPr>
      <w:r>
        <w:rPr>
          <w:rFonts w:ascii="Times New Roman"/>
          <w:b w:val="false"/>
          <w:i w:val="false"/>
          <w:color w:val="000000"/>
          <w:sz w:val="28"/>
        </w:rPr>
        <w:t>
      13) в графе 19 при наличии указывается начальная маржа – доля от суммарной рыночной стоимости базового актива, определяемая фондовой биржей, которую клиент должен внести за каждую открытую позицию;</w:t>
      </w:r>
    </w:p>
    <w:bookmarkEnd w:id="344"/>
    <w:bookmarkStart w:name="z389" w:id="345"/>
    <w:p>
      <w:pPr>
        <w:spacing w:after="0"/>
        <w:ind w:left="0"/>
        <w:jc w:val="both"/>
      </w:pPr>
      <w:r>
        <w:rPr>
          <w:rFonts w:ascii="Times New Roman"/>
          <w:b w:val="false"/>
          <w:i w:val="false"/>
          <w:color w:val="000000"/>
          <w:sz w:val="28"/>
        </w:rPr>
        <w:t>
      14) в графе 20 указывается режим торгов в формате Т+0 или Т+n, либо описывается другой режим торгов, предусмотренный правилами фондовой биржи;</w:t>
      </w:r>
    </w:p>
    <w:bookmarkEnd w:id="345"/>
    <w:bookmarkStart w:name="z390" w:id="346"/>
    <w:p>
      <w:pPr>
        <w:spacing w:after="0"/>
        <w:ind w:left="0"/>
        <w:jc w:val="both"/>
      </w:pPr>
      <w:r>
        <w:rPr>
          <w:rFonts w:ascii="Times New Roman"/>
          <w:b w:val="false"/>
          <w:i w:val="false"/>
          <w:color w:val="000000"/>
          <w:sz w:val="28"/>
        </w:rPr>
        <w:t>
      15) в графе 21 указываются условия возникновения требований и обязательств у сторон сделки.</w:t>
      </w:r>
    </w:p>
    <w:bookmarkEnd w:id="346"/>
    <w:bookmarkStart w:name="z391" w:id="347"/>
    <w:p>
      <w:pPr>
        <w:spacing w:after="0"/>
        <w:ind w:left="0"/>
        <w:jc w:val="both"/>
      </w:pPr>
      <w:r>
        <w:rPr>
          <w:rFonts w:ascii="Times New Roman"/>
          <w:b w:val="false"/>
          <w:i w:val="false"/>
          <w:color w:val="000000"/>
          <w:sz w:val="28"/>
        </w:rPr>
        <w:t>
      9. В случае отсутствия сведений Форма представляется без заполнения.</w:t>
      </w:r>
    </w:p>
    <w:bookmarkEnd w:id="3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постановлению</w:t>
            </w:r>
            <w:r>
              <w:br/>
            </w:r>
            <w:r>
              <w:rPr>
                <w:rFonts w:ascii="Times New Roman"/>
                <w:b w:val="false"/>
                <w:i w:val="false"/>
                <w:color w:val="000000"/>
                <w:sz w:val="20"/>
              </w:rPr>
              <w:t>Приложение 14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393" w:id="34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48"/>
    <w:bookmarkStart w:name="z394" w:id="34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49"/>
    <w:bookmarkStart w:name="z395" w:id="35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50"/>
    <w:bookmarkStart w:name="z396" w:id="351"/>
    <w:p>
      <w:pPr>
        <w:spacing w:after="0"/>
        <w:ind w:left="0"/>
        <w:jc w:val="left"/>
      </w:pPr>
      <w:r>
        <w:rPr>
          <w:rFonts w:ascii="Times New Roman"/>
          <w:b/>
          <w:i w:val="false"/>
          <w:color w:val="000000"/>
        </w:rPr>
        <w:t xml:space="preserve"> Отчет по финансовым инструментам эмитентов, допустивших дефолт, приобретенным за счет пенсионных активов</w:t>
      </w:r>
    </w:p>
    <w:bookmarkEnd w:id="351"/>
    <w:bookmarkStart w:name="z397" w:id="35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1-ENPF_DEFAULT_PA</w:t>
      </w:r>
    </w:p>
    <w:bookmarkEnd w:id="352"/>
    <w:bookmarkStart w:name="z398" w:id="353"/>
    <w:p>
      <w:pPr>
        <w:spacing w:after="0"/>
        <w:ind w:left="0"/>
        <w:jc w:val="both"/>
      </w:pPr>
      <w:r>
        <w:rPr>
          <w:rFonts w:ascii="Times New Roman"/>
          <w:b w:val="false"/>
          <w:i w:val="false"/>
          <w:color w:val="000000"/>
          <w:sz w:val="28"/>
        </w:rPr>
        <w:t>
      Периодичность: ежеквартальная</w:t>
      </w:r>
    </w:p>
    <w:bookmarkEnd w:id="353"/>
    <w:bookmarkStart w:name="z399" w:id="354"/>
    <w:p>
      <w:pPr>
        <w:spacing w:after="0"/>
        <w:ind w:left="0"/>
        <w:jc w:val="both"/>
      </w:pPr>
      <w:r>
        <w:rPr>
          <w:rFonts w:ascii="Times New Roman"/>
          <w:b w:val="false"/>
          <w:i w:val="false"/>
          <w:color w:val="000000"/>
          <w:sz w:val="28"/>
        </w:rPr>
        <w:t>
      Отчетный период: по состоянию на "__" ________ 20 ___ года</w:t>
      </w:r>
    </w:p>
    <w:bookmarkEnd w:id="354"/>
    <w:bookmarkStart w:name="z400" w:id="35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единый накопительный пенсионный фонд</w:t>
      </w:r>
    </w:p>
    <w:bookmarkEnd w:id="355"/>
    <w:bookmarkStart w:name="z401" w:id="35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7 (седьмого) рабочего дня месяца, следующего за отчетным кварталом</w:t>
      </w:r>
    </w:p>
    <w:bookmarkEnd w:id="356"/>
    <w:bookmarkStart w:name="z402" w:id="357"/>
    <w:p>
      <w:pPr>
        <w:spacing w:after="0"/>
        <w:ind w:left="0"/>
        <w:jc w:val="both"/>
      </w:pPr>
      <w:r>
        <w:rPr>
          <w:rFonts w:ascii="Times New Roman"/>
          <w:b w:val="false"/>
          <w:i w:val="false"/>
          <w:color w:val="000000"/>
          <w:sz w:val="28"/>
        </w:rPr>
        <w:t>
      БИН: _______________________</w:t>
      </w:r>
    </w:p>
    <w:bookmarkEnd w:id="357"/>
    <w:bookmarkStart w:name="z403" w:id="358"/>
    <w:p>
      <w:pPr>
        <w:spacing w:after="0"/>
        <w:ind w:left="0"/>
        <w:jc w:val="both"/>
      </w:pPr>
      <w:r>
        <w:rPr>
          <w:rFonts w:ascii="Times New Roman"/>
          <w:b w:val="false"/>
          <w:i w:val="false"/>
          <w:color w:val="000000"/>
          <w:sz w:val="28"/>
        </w:rPr>
        <w:t>
      Метод сбора: в электронном виде</w:t>
      </w:r>
    </w:p>
    <w:bookmarkEnd w:id="358"/>
    <w:bookmarkStart w:name="z404" w:id="359"/>
    <w:p>
      <w:pPr>
        <w:spacing w:after="0"/>
        <w:ind w:left="0"/>
        <w:jc w:val="both"/>
      </w:pPr>
      <w:r>
        <w:rPr>
          <w:rFonts w:ascii="Times New Roman"/>
          <w:b w:val="false"/>
          <w:i w:val="false"/>
          <w:color w:val="000000"/>
          <w:sz w:val="28"/>
        </w:rPr>
        <w:t>
      Пенсионные активы, сформированные за счет ____________________________</w:t>
      </w:r>
    </w:p>
    <w:bookmarkEnd w:id="359"/>
    <w:bookmarkStart w:name="z405" w:id="360"/>
    <w:p>
      <w:pPr>
        <w:spacing w:after="0"/>
        <w:ind w:left="0"/>
        <w:jc w:val="both"/>
      </w:pPr>
      <w:r>
        <w:rPr>
          <w:rFonts w:ascii="Times New Roman"/>
          <w:b w:val="false"/>
          <w:i w:val="false"/>
          <w:color w:val="000000"/>
          <w:sz w:val="28"/>
        </w:rPr>
        <w:t>
      (в тенге)</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эмитента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ценной бумаги или номер договора вклада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ценной бумаги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Идентификатор права требования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ценных бумаг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погашения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прекращения признания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6" w:id="361"/>
    <w:p>
      <w:pPr>
        <w:spacing w:after="0"/>
        <w:ind w:left="0"/>
        <w:jc w:val="both"/>
      </w:pPr>
      <w:r>
        <w:rPr>
          <w:rFonts w:ascii="Times New Roman"/>
          <w:b w:val="false"/>
          <w:i w:val="false"/>
          <w:color w:val="000000"/>
          <w:sz w:val="28"/>
        </w:rPr>
        <w:t>
      продолжение таблицы:</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Размер задолженности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задолженности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урегулирования и суммы задолженностей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основному долгу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по основному долгу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по вознаграждению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407" w:id="362"/>
    <w:p>
      <w:pPr>
        <w:spacing w:after="0"/>
        <w:ind w:left="0"/>
        <w:jc w:val="both"/>
      </w:pPr>
      <w:r>
        <w:rPr>
          <w:rFonts w:ascii="Times New Roman"/>
          <w:b w:val="false"/>
          <w:i w:val="false"/>
          <w:color w:val="000000"/>
          <w:sz w:val="28"/>
        </w:rPr>
        <w:t>
      Наименование ______________________________________</w:t>
      </w:r>
    </w:p>
    <w:bookmarkEnd w:id="362"/>
    <w:bookmarkStart w:name="z408" w:id="363"/>
    <w:p>
      <w:pPr>
        <w:spacing w:after="0"/>
        <w:ind w:left="0"/>
        <w:jc w:val="both"/>
      </w:pPr>
      <w:r>
        <w:rPr>
          <w:rFonts w:ascii="Times New Roman"/>
          <w:b w:val="false"/>
          <w:i w:val="false"/>
          <w:color w:val="000000"/>
          <w:sz w:val="28"/>
        </w:rPr>
        <w:t>
      Адрес__________________________________________________________</w:t>
      </w:r>
    </w:p>
    <w:bookmarkEnd w:id="363"/>
    <w:bookmarkStart w:name="z409" w:id="364"/>
    <w:p>
      <w:pPr>
        <w:spacing w:after="0"/>
        <w:ind w:left="0"/>
        <w:jc w:val="both"/>
      </w:pPr>
      <w:r>
        <w:rPr>
          <w:rFonts w:ascii="Times New Roman"/>
          <w:b w:val="false"/>
          <w:i w:val="false"/>
          <w:color w:val="000000"/>
          <w:sz w:val="28"/>
        </w:rPr>
        <w:t>
      Телефон ________________________________________</w:t>
      </w:r>
    </w:p>
    <w:bookmarkEnd w:id="364"/>
    <w:bookmarkStart w:name="z410" w:id="365"/>
    <w:p>
      <w:pPr>
        <w:spacing w:after="0"/>
        <w:ind w:left="0"/>
        <w:jc w:val="both"/>
      </w:pPr>
      <w:r>
        <w:rPr>
          <w:rFonts w:ascii="Times New Roman"/>
          <w:b w:val="false"/>
          <w:i w:val="false"/>
          <w:color w:val="000000"/>
          <w:sz w:val="28"/>
        </w:rPr>
        <w:t>
      Адрес электронной почты _________________________</w:t>
      </w:r>
    </w:p>
    <w:bookmarkEnd w:id="365"/>
    <w:bookmarkStart w:name="z411" w:id="366"/>
    <w:p>
      <w:pPr>
        <w:spacing w:after="0"/>
        <w:ind w:left="0"/>
        <w:jc w:val="both"/>
      </w:pPr>
      <w:r>
        <w:rPr>
          <w:rFonts w:ascii="Times New Roman"/>
          <w:b w:val="false"/>
          <w:i w:val="false"/>
          <w:color w:val="000000"/>
          <w:sz w:val="28"/>
        </w:rPr>
        <w:t>
      Исполнитель ______________________________________ ________________</w:t>
      </w:r>
    </w:p>
    <w:bookmarkEnd w:id="366"/>
    <w:bookmarkStart w:name="z412" w:id="367"/>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367"/>
    <w:bookmarkStart w:name="z413" w:id="368"/>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368"/>
    <w:bookmarkStart w:name="z414" w:id="369"/>
    <w:p>
      <w:pPr>
        <w:spacing w:after="0"/>
        <w:ind w:left="0"/>
        <w:jc w:val="both"/>
      </w:pPr>
      <w:r>
        <w:rPr>
          <w:rFonts w:ascii="Times New Roman"/>
          <w:b w:val="false"/>
          <w:i w:val="false"/>
          <w:color w:val="000000"/>
          <w:sz w:val="28"/>
        </w:rPr>
        <w:t xml:space="preserve">
       _______________________________________ _____________ </w:t>
      </w:r>
    </w:p>
    <w:bookmarkEnd w:id="369"/>
    <w:bookmarkStart w:name="z415" w:id="370"/>
    <w:p>
      <w:pPr>
        <w:spacing w:after="0"/>
        <w:ind w:left="0"/>
        <w:jc w:val="both"/>
      </w:pPr>
      <w:r>
        <w:rPr>
          <w:rFonts w:ascii="Times New Roman"/>
          <w:b w:val="false"/>
          <w:i w:val="false"/>
          <w:color w:val="000000"/>
          <w:sz w:val="28"/>
        </w:rPr>
        <w:t>
             фамилия, имя и отчество (при его наличии) подпись</w:t>
      </w:r>
    </w:p>
    <w:bookmarkEnd w:id="370"/>
    <w:bookmarkStart w:name="z416" w:id="371"/>
    <w:p>
      <w:pPr>
        <w:spacing w:after="0"/>
        <w:ind w:left="0"/>
        <w:jc w:val="both"/>
      </w:pPr>
      <w:r>
        <w:rPr>
          <w:rFonts w:ascii="Times New Roman"/>
          <w:b w:val="false"/>
          <w:i w:val="false"/>
          <w:color w:val="000000"/>
          <w:sz w:val="28"/>
        </w:rPr>
        <w:t>
      Дата "______" ______________ 20__ года</w:t>
      </w:r>
    </w:p>
    <w:bookmarkEnd w:id="371"/>
    <w:bookmarkStart w:name="z417" w:id="372"/>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по финансовым инструментам эмитентов, допустивших дефолт, приобретенным за счет пенсионных активов".</w:t>
      </w:r>
    </w:p>
    <w:bookmarkEnd w:id="3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предназначенной для сбора административных данных на безвозмездной основе "Отчет по финансовым инструментам эмитентов, допустивших дефолт, приобретенным за счет пенсионных активов"</w:t>
            </w:r>
          </w:p>
        </w:tc>
      </w:tr>
    </w:tbl>
    <w:bookmarkStart w:name="z420" w:id="37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по финансовым инструментам эмитентов, допустивших дефолт, приобретенным за счет пенсионных активов" (индекс – 1-ENPF_DEFAULT_PA, периодичность – ежеквартальная)</w:t>
      </w:r>
    </w:p>
    <w:bookmarkEnd w:id="373"/>
    <w:bookmarkStart w:name="z421" w:id="374"/>
    <w:p>
      <w:pPr>
        <w:spacing w:after="0"/>
        <w:ind w:left="0"/>
        <w:jc w:val="left"/>
      </w:pPr>
      <w:r>
        <w:rPr>
          <w:rFonts w:ascii="Times New Roman"/>
          <w:b/>
          <w:i w:val="false"/>
          <w:color w:val="000000"/>
        </w:rPr>
        <w:t xml:space="preserve"> Глава 1. Общие положения</w:t>
      </w:r>
    </w:p>
    <w:bookmarkEnd w:id="374"/>
    <w:bookmarkStart w:name="z422" w:id="37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по финансовым инструментам эмитентов, допустивших дефолт, приобретенным за счет пенсионных активов" (далее – Форма).</w:t>
      </w:r>
    </w:p>
    <w:bookmarkEnd w:id="375"/>
    <w:bookmarkStart w:name="z423" w:id="37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376"/>
    <w:bookmarkStart w:name="z424" w:id="377"/>
    <w:p>
      <w:pPr>
        <w:spacing w:after="0"/>
        <w:ind w:left="0"/>
        <w:jc w:val="both"/>
      </w:pPr>
      <w:r>
        <w:rPr>
          <w:rFonts w:ascii="Times New Roman"/>
          <w:b w:val="false"/>
          <w:i w:val="false"/>
          <w:color w:val="000000"/>
          <w:sz w:val="28"/>
        </w:rPr>
        <w:t>
      3. Форма заполняется ежеквартально единым накопительным пенсионным фондом по состоянию на конец отчетного периода. Данные в Форме указываются в тенге.</w:t>
      </w:r>
    </w:p>
    <w:bookmarkEnd w:id="377"/>
    <w:bookmarkStart w:name="z425" w:id="378"/>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378"/>
    <w:bookmarkStart w:name="z426" w:id="379"/>
    <w:p>
      <w:pPr>
        <w:spacing w:after="0"/>
        <w:ind w:left="0"/>
        <w:jc w:val="left"/>
      </w:pPr>
      <w:r>
        <w:rPr>
          <w:rFonts w:ascii="Times New Roman"/>
          <w:b/>
          <w:i w:val="false"/>
          <w:color w:val="000000"/>
        </w:rPr>
        <w:t xml:space="preserve"> Глава 2. Пояснение по заполнению Формы</w:t>
      </w:r>
    </w:p>
    <w:bookmarkEnd w:id="379"/>
    <w:bookmarkStart w:name="z427" w:id="380"/>
    <w:p>
      <w:pPr>
        <w:spacing w:after="0"/>
        <w:ind w:left="0"/>
        <w:jc w:val="both"/>
      </w:pPr>
      <w:r>
        <w:rPr>
          <w:rFonts w:ascii="Times New Roman"/>
          <w:b w:val="false"/>
          <w:i w:val="false"/>
          <w:color w:val="000000"/>
          <w:sz w:val="28"/>
        </w:rPr>
        <w:t>
      5. Форма представляется раздельно по пенсионным активам, сформированным за счет обязательных пенсионных взносов, обязательных профессиональных пенсионных взносов и добровольных пенсионных взносов и по пенсионным активам, сформированным за счет обязательных пенсионных взносов работодателя.</w:t>
      </w:r>
    </w:p>
    <w:bookmarkEnd w:id="380"/>
    <w:bookmarkStart w:name="z428" w:id="381"/>
    <w:p>
      <w:pPr>
        <w:spacing w:after="0"/>
        <w:ind w:left="0"/>
        <w:jc w:val="both"/>
      </w:pPr>
      <w:r>
        <w:rPr>
          <w:rFonts w:ascii="Times New Roman"/>
          <w:b w:val="false"/>
          <w:i w:val="false"/>
          <w:color w:val="000000"/>
          <w:sz w:val="28"/>
        </w:rPr>
        <w:t>
      В строке "Пенсионные активы, сформированные за счет" указываются сведения по пенсионным активам, сформированным в зависимости от пенсионных взносов: "обязательных пенсионных взносов, обязательных профессиональных пенсионных взносов и добровольных пенсионных взносов" или "обязательных пенсионных взносов работодателя".</w:t>
      </w:r>
    </w:p>
    <w:bookmarkEnd w:id="381"/>
    <w:bookmarkStart w:name="z429" w:id="382"/>
    <w:p>
      <w:pPr>
        <w:spacing w:after="0"/>
        <w:ind w:left="0"/>
        <w:jc w:val="both"/>
      </w:pPr>
      <w:r>
        <w:rPr>
          <w:rFonts w:ascii="Times New Roman"/>
          <w:b w:val="false"/>
          <w:i w:val="false"/>
          <w:color w:val="000000"/>
          <w:sz w:val="28"/>
        </w:rPr>
        <w:t>
      6. В графе 3 указывается вид приобретенной ценной бумаги с указанием ее типа или номера договора вклада.</w:t>
      </w:r>
    </w:p>
    <w:bookmarkEnd w:id="382"/>
    <w:bookmarkStart w:name="z430" w:id="383"/>
    <w:p>
      <w:pPr>
        <w:spacing w:after="0"/>
        <w:ind w:left="0"/>
        <w:jc w:val="both"/>
      </w:pPr>
      <w:r>
        <w:rPr>
          <w:rFonts w:ascii="Times New Roman"/>
          <w:b w:val="false"/>
          <w:i w:val="false"/>
          <w:color w:val="000000"/>
          <w:sz w:val="28"/>
        </w:rPr>
        <w:t>
      7. В графе 4 указывается международный идентификационный номер (код ISIN) или другой идентификатор ценной бумаги.</w:t>
      </w:r>
    </w:p>
    <w:bookmarkEnd w:id="383"/>
    <w:bookmarkStart w:name="z431" w:id="384"/>
    <w:p>
      <w:pPr>
        <w:spacing w:after="0"/>
        <w:ind w:left="0"/>
        <w:jc w:val="both"/>
      </w:pPr>
      <w:r>
        <w:rPr>
          <w:rFonts w:ascii="Times New Roman"/>
          <w:b w:val="false"/>
          <w:i w:val="false"/>
          <w:color w:val="000000"/>
          <w:sz w:val="28"/>
        </w:rPr>
        <w:t>
      8. В графе 5 указывается идентификатор права требования при наличии.</w:t>
      </w:r>
    </w:p>
    <w:bookmarkEnd w:id="384"/>
    <w:bookmarkStart w:name="z432" w:id="385"/>
    <w:p>
      <w:pPr>
        <w:spacing w:after="0"/>
        <w:ind w:left="0"/>
        <w:jc w:val="both"/>
      </w:pPr>
      <w:r>
        <w:rPr>
          <w:rFonts w:ascii="Times New Roman"/>
          <w:b w:val="false"/>
          <w:i w:val="false"/>
          <w:color w:val="000000"/>
          <w:sz w:val="28"/>
        </w:rPr>
        <w:t>
      9. В графе 6 указывается количество приобретенных ценных бумаг.</w:t>
      </w:r>
    </w:p>
    <w:bookmarkEnd w:id="385"/>
    <w:bookmarkStart w:name="z433" w:id="386"/>
    <w:p>
      <w:pPr>
        <w:spacing w:after="0"/>
        <w:ind w:left="0"/>
        <w:jc w:val="both"/>
      </w:pPr>
      <w:r>
        <w:rPr>
          <w:rFonts w:ascii="Times New Roman"/>
          <w:b w:val="false"/>
          <w:i w:val="false"/>
          <w:color w:val="000000"/>
          <w:sz w:val="28"/>
        </w:rPr>
        <w:t>
      10. В графе 7 указывается дата погашения финансового инструмента.</w:t>
      </w:r>
    </w:p>
    <w:bookmarkEnd w:id="386"/>
    <w:bookmarkStart w:name="z434" w:id="387"/>
    <w:p>
      <w:pPr>
        <w:spacing w:after="0"/>
        <w:ind w:left="0"/>
        <w:jc w:val="both"/>
      </w:pPr>
      <w:r>
        <w:rPr>
          <w:rFonts w:ascii="Times New Roman"/>
          <w:b w:val="false"/>
          <w:i w:val="false"/>
          <w:color w:val="000000"/>
          <w:sz w:val="28"/>
        </w:rPr>
        <w:t>
      11. В графе 8 отражается дата прекращения признания финансового инструмента в бухгалтерском учете.</w:t>
      </w:r>
    </w:p>
    <w:bookmarkEnd w:id="387"/>
    <w:bookmarkStart w:name="z435" w:id="388"/>
    <w:p>
      <w:pPr>
        <w:spacing w:after="0"/>
        <w:ind w:left="0"/>
        <w:jc w:val="both"/>
      </w:pPr>
      <w:r>
        <w:rPr>
          <w:rFonts w:ascii="Times New Roman"/>
          <w:b w:val="false"/>
          <w:i w:val="false"/>
          <w:color w:val="000000"/>
          <w:sz w:val="28"/>
        </w:rPr>
        <w:t>
      12. Графа 13 является суммой граф 9, 10, 11 и 12.</w:t>
      </w:r>
    </w:p>
    <w:bookmarkEnd w:id="388"/>
    <w:bookmarkStart w:name="z436" w:id="389"/>
    <w:p>
      <w:pPr>
        <w:spacing w:after="0"/>
        <w:ind w:left="0"/>
        <w:jc w:val="both"/>
      </w:pPr>
      <w:r>
        <w:rPr>
          <w:rFonts w:ascii="Times New Roman"/>
          <w:b w:val="false"/>
          <w:i w:val="false"/>
          <w:color w:val="000000"/>
          <w:sz w:val="28"/>
        </w:rPr>
        <w:t>
      13. В графе 14 указываются вид урегулирования задолженности: реабилитация (реструктуризация, банкротство, исполнительное производство, внесудебное урегулирование), а также суммы задолженностей, определенные решением суда, в соответствии с заключенными соглашениям о погашении задолженности, признанные в реестре требований кредиторов.</w:t>
      </w:r>
    </w:p>
    <w:bookmarkEnd w:id="389"/>
    <w:bookmarkStart w:name="z437" w:id="390"/>
    <w:p>
      <w:pPr>
        <w:spacing w:after="0"/>
        <w:ind w:left="0"/>
        <w:jc w:val="both"/>
      </w:pPr>
      <w:r>
        <w:rPr>
          <w:rFonts w:ascii="Times New Roman"/>
          <w:b w:val="false"/>
          <w:i w:val="false"/>
          <w:color w:val="000000"/>
          <w:sz w:val="28"/>
        </w:rPr>
        <w:t>
      14. В случае отсутствия сведений Форма представляется без заполнения.</w:t>
      </w:r>
    </w:p>
    <w:bookmarkEnd w:id="3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постановлению</w:t>
            </w:r>
            <w:r>
              <w:br/>
            </w:r>
            <w:r>
              <w:rPr>
                <w:rFonts w:ascii="Times New Roman"/>
                <w:b w:val="false"/>
                <w:i w:val="false"/>
                <w:color w:val="000000"/>
                <w:sz w:val="20"/>
              </w:rPr>
              <w:t>Приложение 16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439" w:id="39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91"/>
    <w:bookmarkStart w:name="z440" w:id="39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92"/>
    <w:bookmarkStart w:name="z441" w:id="39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93"/>
    <w:bookmarkStart w:name="z442" w:id="394"/>
    <w:p>
      <w:pPr>
        <w:spacing w:after="0"/>
        <w:ind w:left="0"/>
        <w:jc w:val="left"/>
      </w:pPr>
      <w:r>
        <w:rPr>
          <w:rFonts w:ascii="Times New Roman"/>
          <w:b/>
          <w:i w:val="false"/>
          <w:color w:val="000000"/>
        </w:rPr>
        <w:t xml:space="preserve"> Отчет о стоимости одной условной единицы условных пенсионных обязательств</w:t>
      </w:r>
    </w:p>
    <w:bookmarkEnd w:id="394"/>
    <w:bookmarkStart w:name="z443" w:id="39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1-ENPF_UEO</w:t>
      </w:r>
    </w:p>
    <w:bookmarkEnd w:id="395"/>
    <w:bookmarkStart w:name="z444" w:id="396"/>
    <w:p>
      <w:pPr>
        <w:spacing w:after="0"/>
        <w:ind w:left="0"/>
        <w:jc w:val="both"/>
      </w:pPr>
      <w:r>
        <w:rPr>
          <w:rFonts w:ascii="Times New Roman"/>
          <w:b w:val="false"/>
          <w:i w:val="false"/>
          <w:color w:val="000000"/>
          <w:sz w:val="28"/>
        </w:rPr>
        <w:t>
      Периодичность: ежемесячная</w:t>
      </w:r>
    </w:p>
    <w:bookmarkEnd w:id="396"/>
    <w:bookmarkStart w:name="z445" w:id="397"/>
    <w:p>
      <w:pPr>
        <w:spacing w:after="0"/>
        <w:ind w:left="0"/>
        <w:jc w:val="both"/>
      </w:pPr>
      <w:r>
        <w:rPr>
          <w:rFonts w:ascii="Times New Roman"/>
          <w:b w:val="false"/>
          <w:i w:val="false"/>
          <w:color w:val="000000"/>
          <w:sz w:val="28"/>
        </w:rPr>
        <w:t>
      Отчетный период: по состоянию на "__" ________ 20 ___ года</w:t>
      </w:r>
    </w:p>
    <w:bookmarkEnd w:id="397"/>
    <w:bookmarkStart w:name="z446" w:id="39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единый накопительный пенсионный фонд</w:t>
      </w:r>
    </w:p>
    <w:bookmarkEnd w:id="398"/>
    <w:bookmarkStart w:name="z447" w:id="39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7 (седьмого) рабочего дня месяца, следующего за отчетным месяцем</w:t>
      </w:r>
    </w:p>
    <w:bookmarkEnd w:id="399"/>
    <w:bookmarkStart w:name="z448" w:id="400"/>
    <w:p>
      <w:pPr>
        <w:spacing w:after="0"/>
        <w:ind w:left="0"/>
        <w:jc w:val="both"/>
      </w:pPr>
      <w:r>
        <w:rPr>
          <w:rFonts w:ascii="Times New Roman"/>
          <w:b w:val="false"/>
          <w:i w:val="false"/>
          <w:color w:val="000000"/>
          <w:sz w:val="28"/>
        </w:rPr>
        <w:t>
      БИН: _______________________</w:t>
      </w:r>
    </w:p>
    <w:bookmarkEnd w:id="400"/>
    <w:bookmarkStart w:name="z449" w:id="401"/>
    <w:p>
      <w:pPr>
        <w:spacing w:after="0"/>
        <w:ind w:left="0"/>
        <w:jc w:val="both"/>
      </w:pPr>
      <w:r>
        <w:rPr>
          <w:rFonts w:ascii="Times New Roman"/>
          <w:b w:val="false"/>
          <w:i w:val="false"/>
          <w:color w:val="000000"/>
          <w:sz w:val="28"/>
        </w:rPr>
        <w:t>
      Метод сбора: в электронном виде</w:t>
      </w:r>
    </w:p>
    <w:bookmarkEnd w:id="401"/>
    <w:bookmarkStart w:name="z450" w:id="402"/>
    <w:p>
      <w:pPr>
        <w:spacing w:after="0"/>
        <w:ind w:left="0"/>
        <w:jc w:val="both"/>
      </w:pPr>
      <w:r>
        <w:rPr>
          <w:rFonts w:ascii="Times New Roman"/>
          <w:b w:val="false"/>
          <w:i w:val="false"/>
          <w:color w:val="000000"/>
          <w:sz w:val="28"/>
        </w:rPr>
        <w:t>
      (в тенге)</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Пенсионные взносы, поступило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Пеня за несвоевременное перечисление пенсионных взносов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Выплаты, начислено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Обязательства по возвратам пенсионных взносов и (или) пени, полученной за несвоевременное перечисление пенсионных взносов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1" w:id="403"/>
    <w:p>
      <w:pPr>
        <w:spacing w:after="0"/>
        <w:ind w:left="0"/>
        <w:jc w:val="both"/>
      </w:pPr>
      <w:r>
        <w:rPr>
          <w:rFonts w:ascii="Times New Roman"/>
          <w:b w:val="false"/>
          <w:i w:val="false"/>
          <w:color w:val="000000"/>
          <w:sz w:val="28"/>
        </w:rPr>
        <w:t>
      продолжение таблицы:</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Комиссионное вознаграждение от инвестиционного дохода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стоимость условных пенсионных обязательств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условных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Стоимость одной условной единицы условных пенсионных обязательств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Инвестиционный доход по условным пенсионным обязательствам, начисленный за день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Нераспределенная прибыль (непокрытый убыток)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452" w:id="404"/>
    <w:p>
      <w:pPr>
        <w:spacing w:after="0"/>
        <w:ind w:left="0"/>
        <w:jc w:val="both"/>
      </w:pPr>
      <w:r>
        <w:rPr>
          <w:rFonts w:ascii="Times New Roman"/>
          <w:b w:val="false"/>
          <w:i w:val="false"/>
          <w:color w:val="000000"/>
          <w:sz w:val="28"/>
        </w:rPr>
        <w:t>
      Наименование ______________________________________</w:t>
      </w:r>
    </w:p>
    <w:bookmarkEnd w:id="404"/>
    <w:bookmarkStart w:name="z453" w:id="405"/>
    <w:p>
      <w:pPr>
        <w:spacing w:after="0"/>
        <w:ind w:left="0"/>
        <w:jc w:val="both"/>
      </w:pPr>
      <w:r>
        <w:rPr>
          <w:rFonts w:ascii="Times New Roman"/>
          <w:b w:val="false"/>
          <w:i w:val="false"/>
          <w:color w:val="000000"/>
          <w:sz w:val="28"/>
        </w:rPr>
        <w:t>
      Адрес__________________________________________________________</w:t>
      </w:r>
    </w:p>
    <w:bookmarkEnd w:id="405"/>
    <w:bookmarkStart w:name="z454" w:id="406"/>
    <w:p>
      <w:pPr>
        <w:spacing w:after="0"/>
        <w:ind w:left="0"/>
        <w:jc w:val="both"/>
      </w:pPr>
      <w:r>
        <w:rPr>
          <w:rFonts w:ascii="Times New Roman"/>
          <w:b w:val="false"/>
          <w:i w:val="false"/>
          <w:color w:val="000000"/>
          <w:sz w:val="28"/>
        </w:rPr>
        <w:t>
      Телефон ________________________________________</w:t>
      </w:r>
    </w:p>
    <w:bookmarkEnd w:id="406"/>
    <w:bookmarkStart w:name="z455" w:id="407"/>
    <w:p>
      <w:pPr>
        <w:spacing w:after="0"/>
        <w:ind w:left="0"/>
        <w:jc w:val="both"/>
      </w:pPr>
      <w:r>
        <w:rPr>
          <w:rFonts w:ascii="Times New Roman"/>
          <w:b w:val="false"/>
          <w:i w:val="false"/>
          <w:color w:val="000000"/>
          <w:sz w:val="28"/>
        </w:rPr>
        <w:t>
      Адрес электронной почты _________________________</w:t>
      </w:r>
    </w:p>
    <w:bookmarkEnd w:id="407"/>
    <w:bookmarkStart w:name="z456" w:id="408"/>
    <w:p>
      <w:pPr>
        <w:spacing w:after="0"/>
        <w:ind w:left="0"/>
        <w:jc w:val="both"/>
      </w:pPr>
      <w:r>
        <w:rPr>
          <w:rFonts w:ascii="Times New Roman"/>
          <w:b w:val="false"/>
          <w:i w:val="false"/>
          <w:color w:val="000000"/>
          <w:sz w:val="28"/>
        </w:rPr>
        <w:t xml:space="preserve">
      Исполнитель ______________________________________ ________________ </w:t>
      </w:r>
    </w:p>
    <w:bookmarkEnd w:id="408"/>
    <w:bookmarkStart w:name="z457" w:id="409"/>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409"/>
    <w:bookmarkStart w:name="z458" w:id="410"/>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410"/>
    <w:bookmarkStart w:name="z459" w:id="411"/>
    <w:p>
      <w:pPr>
        <w:spacing w:after="0"/>
        <w:ind w:left="0"/>
        <w:jc w:val="both"/>
      </w:pPr>
      <w:r>
        <w:rPr>
          <w:rFonts w:ascii="Times New Roman"/>
          <w:b w:val="false"/>
          <w:i w:val="false"/>
          <w:color w:val="000000"/>
          <w:sz w:val="28"/>
        </w:rPr>
        <w:t>
       _______________________________________ _____________</w:t>
      </w:r>
    </w:p>
    <w:bookmarkEnd w:id="411"/>
    <w:bookmarkStart w:name="z460" w:id="412"/>
    <w:p>
      <w:pPr>
        <w:spacing w:after="0"/>
        <w:ind w:left="0"/>
        <w:jc w:val="both"/>
      </w:pPr>
      <w:r>
        <w:rPr>
          <w:rFonts w:ascii="Times New Roman"/>
          <w:b w:val="false"/>
          <w:i w:val="false"/>
          <w:color w:val="000000"/>
          <w:sz w:val="28"/>
        </w:rPr>
        <w:t>
             фамилия, имя и отчество (при его наличии) подпись</w:t>
      </w:r>
    </w:p>
    <w:bookmarkEnd w:id="412"/>
    <w:bookmarkStart w:name="z461" w:id="413"/>
    <w:p>
      <w:pPr>
        <w:spacing w:after="0"/>
        <w:ind w:left="0"/>
        <w:jc w:val="both"/>
      </w:pPr>
      <w:r>
        <w:rPr>
          <w:rFonts w:ascii="Times New Roman"/>
          <w:b w:val="false"/>
          <w:i w:val="false"/>
          <w:color w:val="000000"/>
          <w:sz w:val="28"/>
        </w:rPr>
        <w:t>
      Дата "______" ______________ 20__ года</w:t>
      </w:r>
    </w:p>
    <w:bookmarkEnd w:id="413"/>
    <w:bookmarkStart w:name="z462" w:id="414"/>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стоимости одной условной единицы условных пенсионных обязательств".</w:t>
      </w:r>
    </w:p>
    <w:bookmarkEnd w:id="4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стоимости одной условной</w:t>
            </w:r>
            <w:r>
              <w:br/>
            </w:r>
            <w:r>
              <w:rPr>
                <w:rFonts w:ascii="Times New Roman"/>
                <w:b w:val="false"/>
                <w:i w:val="false"/>
                <w:color w:val="000000"/>
                <w:sz w:val="20"/>
              </w:rPr>
              <w:t>единицы условных пенсионных обязательств"</w:t>
            </w:r>
          </w:p>
        </w:tc>
      </w:tr>
    </w:tbl>
    <w:bookmarkStart w:name="z464" w:id="41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стоимости одной условной единицы условных пенсионных обязательств" (индекс – 1-ENPF_UEO, периодичность – ежемесячная)</w:t>
      </w:r>
    </w:p>
    <w:bookmarkEnd w:id="415"/>
    <w:bookmarkStart w:name="z465" w:id="416"/>
    <w:p>
      <w:pPr>
        <w:spacing w:after="0"/>
        <w:ind w:left="0"/>
        <w:jc w:val="left"/>
      </w:pPr>
      <w:r>
        <w:rPr>
          <w:rFonts w:ascii="Times New Roman"/>
          <w:b/>
          <w:i w:val="false"/>
          <w:color w:val="000000"/>
        </w:rPr>
        <w:t xml:space="preserve"> Глава 1. Общие положения</w:t>
      </w:r>
    </w:p>
    <w:bookmarkEnd w:id="416"/>
    <w:bookmarkStart w:name="z466" w:id="41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стоимости одной условной единицы условных пенсионных обязательств" (далее – Форма).</w:t>
      </w:r>
    </w:p>
    <w:bookmarkEnd w:id="417"/>
    <w:bookmarkStart w:name="z467" w:id="41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418"/>
    <w:bookmarkStart w:name="z468" w:id="419"/>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Данные в Форме указываются в тенге.</w:t>
      </w:r>
    </w:p>
    <w:bookmarkEnd w:id="419"/>
    <w:bookmarkStart w:name="z469" w:id="420"/>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420"/>
    <w:bookmarkStart w:name="z470" w:id="421"/>
    <w:p>
      <w:pPr>
        <w:spacing w:after="0"/>
        <w:ind w:left="0"/>
        <w:jc w:val="left"/>
      </w:pPr>
      <w:r>
        <w:rPr>
          <w:rFonts w:ascii="Times New Roman"/>
          <w:b/>
          <w:i w:val="false"/>
          <w:color w:val="000000"/>
        </w:rPr>
        <w:t xml:space="preserve"> Глава 2. Пояснение по заполнению Формы</w:t>
      </w:r>
    </w:p>
    <w:bookmarkEnd w:id="421"/>
    <w:bookmarkStart w:name="z471" w:id="422"/>
    <w:p>
      <w:pPr>
        <w:spacing w:after="0"/>
        <w:ind w:left="0"/>
        <w:jc w:val="both"/>
      </w:pPr>
      <w:r>
        <w:rPr>
          <w:rFonts w:ascii="Times New Roman"/>
          <w:b w:val="false"/>
          <w:i w:val="false"/>
          <w:color w:val="000000"/>
          <w:sz w:val="28"/>
        </w:rPr>
        <w:t>
      5. В графе 1 указывается дата в формате "дд.мм.гггг".</w:t>
      </w:r>
    </w:p>
    <w:bookmarkEnd w:id="422"/>
    <w:bookmarkStart w:name="z472" w:id="423"/>
    <w:p>
      <w:pPr>
        <w:spacing w:after="0"/>
        <w:ind w:left="0"/>
        <w:jc w:val="both"/>
      </w:pPr>
      <w:r>
        <w:rPr>
          <w:rFonts w:ascii="Times New Roman"/>
          <w:b w:val="false"/>
          <w:i w:val="false"/>
          <w:color w:val="000000"/>
          <w:sz w:val="28"/>
        </w:rPr>
        <w:t>
      6. Графа 8 указывается количество условных единиц с точностью до трех знаков после запятой.</w:t>
      </w:r>
    </w:p>
    <w:bookmarkEnd w:id="423"/>
    <w:bookmarkStart w:name="z473" w:id="424"/>
    <w:p>
      <w:pPr>
        <w:spacing w:after="0"/>
        <w:ind w:left="0"/>
        <w:jc w:val="both"/>
      </w:pPr>
      <w:r>
        <w:rPr>
          <w:rFonts w:ascii="Times New Roman"/>
          <w:b w:val="false"/>
          <w:i w:val="false"/>
          <w:color w:val="000000"/>
          <w:sz w:val="28"/>
        </w:rPr>
        <w:t>
      7. Графа 9 указывается стоимость одной условной единицы условных пенсионных обязательств с точностью до семи знаков после запятой.</w:t>
      </w:r>
    </w:p>
    <w:bookmarkEnd w:id="424"/>
    <w:bookmarkStart w:name="z474" w:id="425"/>
    <w:p>
      <w:pPr>
        <w:spacing w:after="0"/>
        <w:ind w:left="0"/>
        <w:jc w:val="both"/>
      </w:pPr>
      <w:r>
        <w:rPr>
          <w:rFonts w:ascii="Times New Roman"/>
          <w:b w:val="false"/>
          <w:i w:val="false"/>
          <w:color w:val="000000"/>
          <w:sz w:val="28"/>
        </w:rPr>
        <w:t>
      8. В случае отсутствия сведений Форма представляется без заполнения.</w:t>
      </w:r>
    </w:p>
    <w:bookmarkEnd w:id="4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постановлению</w:t>
            </w:r>
            <w:r>
              <w:br/>
            </w:r>
            <w:r>
              <w:rPr>
                <w:rFonts w:ascii="Times New Roman"/>
                <w:b w:val="false"/>
                <w:i w:val="false"/>
                <w:color w:val="000000"/>
                <w:sz w:val="20"/>
              </w:rPr>
              <w:t>Приложение 2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476" w:id="42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26"/>
    <w:bookmarkStart w:name="z477" w:id="42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27"/>
    <w:bookmarkStart w:name="z478" w:id="42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428"/>
    <w:bookmarkStart w:name="z479" w:id="429"/>
    <w:p>
      <w:pPr>
        <w:spacing w:after="0"/>
        <w:ind w:left="0"/>
        <w:jc w:val="left"/>
      </w:pPr>
      <w:r>
        <w:rPr>
          <w:rFonts w:ascii="Times New Roman"/>
          <w:b/>
          <w:i w:val="false"/>
          <w:color w:val="000000"/>
        </w:rPr>
        <w:t xml:space="preserve"> Отчет о ценных бумагах, приобретенных за счет собственных активов</w:t>
      </w:r>
    </w:p>
    <w:bookmarkEnd w:id="429"/>
    <w:bookmarkStart w:name="z480" w:id="43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1-RCB_CBSA</w:t>
      </w:r>
    </w:p>
    <w:bookmarkEnd w:id="430"/>
    <w:bookmarkStart w:name="z481" w:id="431"/>
    <w:p>
      <w:pPr>
        <w:spacing w:after="0"/>
        <w:ind w:left="0"/>
        <w:jc w:val="both"/>
      </w:pPr>
      <w:r>
        <w:rPr>
          <w:rFonts w:ascii="Times New Roman"/>
          <w:b w:val="false"/>
          <w:i w:val="false"/>
          <w:color w:val="000000"/>
          <w:sz w:val="28"/>
        </w:rPr>
        <w:t>
      Периодичность: ежемесячная</w:t>
      </w:r>
    </w:p>
    <w:bookmarkEnd w:id="431"/>
    <w:bookmarkStart w:name="z482" w:id="432"/>
    <w:p>
      <w:pPr>
        <w:spacing w:after="0"/>
        <w:ind w:left="0"/>
        <w:jc w:val="both"/>
      </w:pPr>
      <w:r>
        <w:rPr>
          <w:rFonts w:ascii="Times New Roman"/>
          <w:b w:val="false"/>
          <w:i w:val="false"/>
          <w:color w:val="000000"/>
          <w:sz w:val="28"/>
        </w:rPr>
        <w:t>
      Отчетный период: по состоянию на "_____" _______________ 20 __ года</w:t>
      </w:r>
    </w:p>
    <w:bookmarkEnd w:id="432"/>
    <w:bookmarkStart w:name="z483" w:id="43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управляющие инвестиционным портфелем, брокеры и (или) дилеры</w:t>
      </w:r>
    </w:p>
    <w:bookmarkEnd w:id="433"/>
    <w:bookmarkStart w:name="z484" w:id="43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5 (пятого) рабочего дня месяца, следующего за отчетным месяцем</w:t>
      </w:r>
    </w:p>
    <w:bookmarkEnd w:id="434"/>
    <w:bookmarkStart w:name="z485" w:id="435"/>
    <w:p>
      <w:pPr>
        <w:spacing w:after="0"/>
        <w:ind w:left="0"/>
        <w:jc w:val="both"/>
      </w:pPr>
      <w:r>
        <w:rPr>
          <w:rFonts w:ascii="Times New Roman"/>
          <w:b w:val="false"/>
          <w:i w:val="false"/>
          <w:color w:val="000000"/>
          <w:sz w:val="28"/>
        </w:rPr>
        <w:t>
      БИН: _______________________</w:t>
      </w:r>
    </w:p>
    <w:bookmarkEnd w:id="435"/>
    <w:bookmarkStart w:name="z486" w:id="436"/>
    <w:p>
      <w:pPr>
        <w:spacing w:after="0"/>
        <w:ind w:left="0"/>
        <w:jc w:val="both"/>
      </w:pPr>
      <w:r>
        <w:rPr>
          <w:rFonts w:ascii="Times New Roman"/>
          <w:b w:val="false"/>
          <w:i w:val="false"/>
          <w:color w:val="000000"/>
          <w:sz w:val="28"/>
        </w:rPr>
        <w:t>
      Метод сбора: в электронном виде</w:t>
      </w:r>
    </w:p>
    <w:bookmarkEnd w:id="436"/>
    <w:bookmarkStart w:name="z487" w:id="437"/>
    <w:p>
      <w:pPr>
        <w:spacing w:after="0"/>
        <w:ind w:left="0"/>
        <w:jc w:val="both"/>
      </w:pPr>
      <w:r>
        <w:rPr>
          <w:rFonts w:ascii="Times New Roman"/>
          <w:b w:val="false"/>
          <w:i w:val="false"/>
          <w:color w:val="000000"/>
          <w:sz w:val="28"/>
        </w:rPr>
        <w:t>
      (в тысячах тенге)</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эмитента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Страна эмитента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ценной бумаги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ценной бумаги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ценных бумаг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с обременением и ценные бумаги, являющиеся предметом операций репо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являющиеся предметом операций репо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организаций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банков второго уровня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юридических лиц, за исключением банков второго уровня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эмитентов нерезидентов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8" w:id="438"/>
    <w:p>
      <w:pPr>
        <w:spacing w:after="0"/>
        <w:ind w:left="0"/>
        <w:jc w:val="both"/>
      </w:pPr>
      <w:r>
        <w:rPr>
          <w:rFonts w:ascii="Times New Roman"/>
          <w:b w:val="false"/>
          <w:i w:val="false"/>
          <w:color w:val="000000"/>
          <w:sz w:val="28"/>
        </w:rPr>
        <w:t>
      продолжение таблицы:</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приобретения ценной бумаги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 покупки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Период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Покупная стоимость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Номинальная стоимость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ценной бумаги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489" w:id="439"/>
    <w:p>
      <w:pPr>
        <w:spacing w:after="0"/>
        <w:ind w:left="0"/>
        <w:jc w:val="both"/>
      </w:pPr>
      <w:r>
        <w:rPr>
          <w:rFonts w:ascii="Times New Roman"/>
          <w:b w:val="false"/>
          <w:i w:val="false"/>
          <w:color w:val="000000"/>
          <w:sz w:val="28"/>
        </w:rPr>
        <w:t>
      продолжение таблицы:</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Балансовая стоимость ценных бумаг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с обременением и ценные бумаги, являющиеся предметом операций репо,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являющиеся предметом операций репо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490" w:id="440"/>
    <w:p>
      <w:pPr>
        <w:spacing w:after="0"/>
        <w:ind w:left="0"/>
        <w:jc w:val="both"/>
      </w:pPr>
      <w:r>
        <w:rPr>
          <w:rFonts w:ascii="Times New Roman"/>
          <w:b w:val="false"/>
          <w:i w:val="false"/>
          <w:color w:val="000000"/>
          <w:sz w:val="28"/>
        </w:rPr>
        <w:t>
      продолжение таблицы:</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ценной бумаги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купонная ставка в портфеле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bookmarkStart w:name="z491" w:id="441"/>
    <w:p>
      <w:pPr>
        <w:spacing w:after="0"/>
        <w:ind w:left="0"/>
        <w:jc w:val="both"/>
      </w:pPr>
      <w:r>
        <w:rPr>
          <w:rFonts w:ascii="Times New Roman"/>
          <w:b w:val="false"/>
          <w:i w:val="false"/>
          <w:color w:val="000000"/>
          <w:sz w:val="28"/>
        </w:rPr>
        <w:t>
      Наименование ______________________________________</w:t>
      </w:r>
    </w:p>
    <w:bookmarkEnd w:id="441"/>
    <w:bookmarkStart w:name="z492" w:id="442"/>
    <w:p>
      <w:pPr>
        <w:spacing w:after="0"/>
        <w:ind w:left="0"/>
        <w:jc w:val="both"/>
      </w:pPr>
      <w:r>
        <w:rPr>
          <w:rFonts w:ascii="Times New Roman"/>
          <w:b w:val="false"/>
          <w:i w:val="false"/>
          <w:color w:val="000000"/>
          <w:sz w:val="28"/>
        </w:rPr>
        <w:t>
      Адрес__________________________________________________________</w:t>
      </w:r>
    </w:p>
    <w:bookmarkEnd w:id="442"/>
    <w:bookmarkStart w:name="z493" w:id="443"/>
    <w:p>
      <w:pPr>
        <w:spacing w:after="0"/>
        <w:ind w:left="0"/>
        <w:jc w:val="both"/>
      </w:pPr>
      <w:r>
        <w:rPr>
          <w:rFonts w:ascii="Times New Roman"/>
          <w:b w:val="false"/>
          <w:i w:val="false"/>
          <w:color w:val="000000"/>
          <w:sz w:val="28"/>
        </w:rPr>
        <w:t>
      Телефон ________________________________________</w:t>
      </w:r>
    </w:p>
    <w:bookmarkEnd w:id="443"/>
    <w:bookmarkStart w:name="z494" w:id="444"/>
    <w:p>
      <w:pPr>
        <w:spacing w:after="0"/>
        <w:ind w:left="0"/>
        <w:jc w:val="both"/>
      </w:pPr>
      <w:r>
        <w:rPr>
          <w:rFonts w:ascii="Times New Roman"/>
          <w:b w:val="false"/>
          <w:i w:val="false"/>
          <w:color w:val="000000"/>
          <w:sz w:val="28"/>
        </w:rPr>
        <w:t>
      Адрес электронной почты _________________________</w:t>
      </w:r>
    </w:p>
    <w:bookmarkEnd w:id="444"/>
    <w:bookmarkStart w:name="z495" w:id="445"/>
    <w:p>
      <w:pPr>
        <w:spacing w:after="0"/>
        <w:ind w:left="0"/>
        <w:jc w:val="both"/>
      </w:pPr>
      <w:r>
        <w:rPr>
          <w:rFonts w:ascii="Times New Roman"/>
          <w:b w:val="false"/>
          <w:i w:val="false"/>
          <w:color w:val="000000"/>
          <w:sz w:val="28"/>
        </w:rPr>
        <w:t xml:space="preserve">
      Исполнитель ______________________________________ ________________ </w:t>
      </w:r>
    </w:p>
    <w:bookmarkEnd w:id="445"/>
    <w:bookmarkStart w:name="z496" w:id="446"/>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446"/>
    <w:bookmarkStart w:name="z497" w:id="447"/>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447"/>
    <w:bookmarkStart w:name="z498" w:id="448"/>
    <w:p>
      <w:pPr>
        <w:spacing w:after="0"/>
        <w:ind w:left="0"/>
        <w:jc w:val="both"/>
      </w:pPr>
      <w:r>
        <w:rPr>
          <w:rFonts w:ascii="Times New Roman"/>
          <w:b w:val="false"/>
          <w:i w:val="false"/>
          <w:color w:val="000000"/>
          <w:sz w:val="28"/>
        </w:rPr>
        <w:t xml:space="preserve">
       _______________________________________ _____________ </w:t>
      </w:r>
    </w:p>
    <w:bookmarkEnd w:id="448"/>
    <w:bookmarkStart w:name="z499" w:id="449"/>
    <w:p>
      <w:pPr>
        <w:spacing w:after="0"/>
        <w:ind w:left="0"/>
        <w:jc w:val="both"/>
      </w:pPr>
      <w:r>
        <w:rPr>
          <w:rFonts w:ascii="Times New Roman"/>
          <w:b w:val="false"/>
          <w:i w:val="false"/>
          <w:color w:val="000000"/>
          <w:sz w:val="28"/>
        </w:rPr>
        <w:t>
             фамилия, имя и отчество (при его наличии) подпись</w:t>
      </w:r>
    </w:p>
    <w:bookmarkEnd w:id="449"/>
    <w:bookmarkStart w:name="z500" w:id="450"/>
    <w:p>
      <w:pPr>
        <w:spacing w:after="0"/>
        <w:ind w:left="0"/>
        <w:jc w:val="both"/>
      </w:pPr>
      <w:r>
        <w:rPr>
          <w:rFonts w:ascii="Times New Roman"/>
          <w:b w:val="false"/>
          <w:i w:val="false"/>
          <w:color w:val="000000"/>
          <w:sz w:val="28"/>
        </w:rPr>
        <w:t>
      Дата "______" ______________ 20__ года</w:t>
      </w:r>
    </w:p>
    <w:bookmarkEnd w:id="450"/>
    <w:bookmarkStart w:name="z501" w:id="451"/>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ценных бумагах, приобретенных за счет собственных активов".</w:t>
      </w:r>
    </w:p>
    <w:bookmarkEnd w:id="4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ценных бумагах, приобретенных</w:t>
            </w:r>
            <w:r>
              <w:br/>
            </w:r>
            <w:r>
              <w:rPr>
                <w:rFonts w:ascii="Times New Roman"/>
                <w:b w:val="false"/>
                <w:i w:val="false"/>
                <w:color w:val="000000"/>
                <w:sz w:val="20"/>
              </w:rPr>
              <w:t>за счет собственных активов"</w:t>
            </w:r>
          </w:p>
        </w:tc>
      </w:tr>
    </w:tbl>
    <w:bookmarkStart w:name="z503" w:id="45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ценных бумагах, приобретенных за счет собственных активов" (индекс – 1-RCB_CBSA, периодичность – ежемесячная)</w:t>
      </w:r>
    </w:p>
    <w:bookmarkEnd w:id="452"/>
    <w:bookmarkStart w:name="z504" w:id="453"/>
    <w:p>
      <w:pPr>
        <w:spacing w:after="0"/>
        <w:ind w:left="0"/>
        <w:jc w:val="left"/>
      </w:pPr>
      <w:r>
        <w:rPr>
          <w:rFonts w:ascii="Times New Roman"/>
          <w:b/>
          <w:i w:val="false"/>
          <w:color w:val="000000"/>
        </w:rPr>
        <w:t xml:space="preserve"> Глава 1. Общие положения</w:t>
      </w:r>
    </w:p>
    <w:bookmarkEnd w:id="453"/>
    <w:bookmarkStart w:name="z505" w:id="45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ценных бумагах, приобретенных за счет собственных активов" (далее – Форма).</w:t>
      </w:r>
    </w:p>
    <w:bookmarkEnd w:id="454"/>
    <w:bookmarkStart w:name="z506" w:id="45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пунктом 3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455"/>
    <w:bookmarkStart w:name="z507" w:id="456"/>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брокером и (или) дилером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456"/>
    <w:bookmarkStart w:name="z508" w:id="457"/>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457"/>
    <w:bookmarkStart w:name="z509" w:id="458"/>
    <w:p>
      <w:pPr>
        <w:spacing w:after="0"/>
        <w:ind w:left="0"/>
        <w:jc w:val="left"/>
      </w:pPr>
      <w:r>
        <w:rPr>
          <w:rFonts w:ascii="Times New Roman"/>
          <w:b/>
          <w:i w:val="false"/>
          <w:color w:val="000000"/>
        </w:rPr>
        <w:t xml:space="preserve"> Глава 2. Пояснение по заполнению Формы</w:t>
      </w:r>
    </w:p>
    <w:bookmarkEnd w:id="458"/>
    <w:bookmarkStart w:name="z510" w:id="459"/>
    <w:p>
      <w:pPr>
        <w:spacing w:after="0"/>
        <w:ind w:left="0"/>
        <w:jc w:val="both"/>
      </w:pPr>
      <w:r>
        <w:rPr>
          <w:rFonts w:ascii="Times New Roman"/>
          <w:b w:val="false"/>
          <w:i w:val="false"/>
          <w:color w:val="000000"/>
          <w:sz w:val="28"/>
        </w:rPr>
        <w:t>
      5. В графах 2 и 3 указывается наименование эмитента ценной бумаги и страна его резидентства.</w:t>
      </w:r>
    </w:p>
    <w:bookmarkEnd w:id="459"/>
    <w:bookmarkStart w:name="z511" w:id="460"/>
    <w:p>
      <w:pPr>
        <w:spacing w:after="0"/>
        <w:ind w:left="0"/>
        <w:jc w:val="both"/>
      </w:pPr>
      <w:r>
        <w:rPr>
          <w:rFonts w:ascii="Times New Roman"/>
          <w:b w:val="false"/>
          <w:i w:val="false"/>
          <w:color w:val="000000"/>
          <w:sz w:val="28"/>
        </w:rPr>
        <w:t>
      6. В графе 4 указывается вид приобретенной ценной бумаги с указанием ее типа.</w:t>
      </w:r>
    </w:p>
    <w:bookmarkEnd w:id="460"/>
    <w:bookmarkStart w:name="z512" w:id="461"/>
    <w:p>
      <w:pPr>
        <w:spacing w:after="0"/>
        <w:ind w:left="0"/>
        <w:jc w:val="both"/>
      </w:pPr>
      <w:r>
        <w:rPr>
          <w:rFonts w:ascii="Times New Roman"/>
          <w:b w:val="false"/>
          <w:i w:val="false"/>
          <w:color w:val="000000"/>
          <w:sz w:val="28"/>
        </w:rPr>
        <w:t>
      7. В графе 5 указывается международный идентификационный номер (код ISIN) или другой идентификатор ценной бумаги, в отношении прав требований по обязательствам эмитента по эмиссионным ценным бумагам, срок обращения которых истек, и эмитентом не исполнены обязательства по их погашению – идентификатор прав требования.</w:t>
      </w:r>
    </w:p>
    <w:bookmarkEnd w:id="461"/>
    <w:bookmarkStart w:name="z513" w:id="462"/>
    <w:p>
      <w:pPr>
        <w:spacing w:after="0"/>
        <w:ind w:left="0"/>
        <w:jc w:val="both"/>
      </w:pPr>
      <w:r>
        <w:rPr>
          <w:rFonts w:ascii="Times New Roman"/>
          <w:b w:val="false"/>
          <w:i w:val="false"/>
          <w:color w:val="000000"/>
          <w:sz w:val="28"/>
        </w:rPr>
        <w:t>
      8. В графе 6 указывается количество приобретенных ценных бумаг в штуках. Долговые ценные бумаги указываются по номинальной стоимости в валюте выпуска.</w:t>
      </w:r>
    </w:p>
    <w:bookmarkEnd w:id="462"/>
    <w:bookmarkStart w:name="z514" w:id="463"/>
    <w:p>
      <w:pPr>
        <w:spacing w:after="0"/>
        <w:ind w:left="0"/>
        <w:jc w:val="both"/>
      </w:pPr>
      <w:r>
        <w:rPr>
          <w:rFonts w:ascii="Times New Roman"/>
          <w:b w:val="false"/>
          <w:i w:val="false"/>
          <w:color w:val="000000"/>
          <w:sz w:val="28"/>
        </w:rPr>
        <w:t>
      9. В графе 7 указывается количество ценных бумаг с обременением и ценных бумаг, являющихся предметом операций репо, на отчетную дату. Долговые ценные бумаги указываются по номинальной стоимости в валюте выпуска.</w:t>
      </w:r>
    </w:p>
    <w:bookmarkEnd w:id="463"/>
    <w:bookmarkStart w:name="z515" w:id="464"/>
    <w:p>
      <w:pPr>
        <w:spacing w:after="0"/>
        <w:ind w:left="0"/>
        <w:jc w:val="both"/>
      </w:pPr>
      <w:r>
        <w:rPr>
          <w:rFonts w:ascii="Times New Roman"/>
          <w:b w:val="false"/>
          <w:i w:val="false"/>
          <w:color w:val="000000"/>
          <w:sz w:val="28"/>
        </w:rPr>
        <w:t>
      10. В графе 8 указывается количество ценных бумаг, являющихся предметом операций репо, на отчетную дату. Долговые ценные бумаги указываются по номинальной стоимости в валюте выпуска.</w:t>
      </w:r>
    </w:p>
    <w:bookmarkEnd w:id="464"/>
    <w:bookmarkStart w:name="z516" w:id="465"/>
    <w:p>
      <w:pPr>
        <w:spacing w:after="0"/>
        <w:ind w:left="0"/>
        <w:jc w:val="both"/>
      </w:pPr>
      <w:r>
        <w:rPr>
          <w:rFonts w:ascii="Times New Roman"/>
          <w:b w:val="false"/>
          <w:i w:val="false"/>
          <w:color w:val="000000"/>
          <w:sz w:val="28"/>
        </w:rPr>
        <w:t>
      11. В графах 9 и 14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465"/>
    <w:bookmarkStart w:name="z517" w:id="466"/>
    <w:p>
      <w:pPr>
        <w:spacing w:after="0"/>
        <w:ind w:left="0"/>
        <w:jc w:val="both"/>
      </w:pPr>
      <w:r>
        <w:rPr>
          <w:rFonts w:ascii="Times New Roman"/>
          <w:b w:val="false"/>
          <w:i w:val="false"/>
          <w:color w:val="000000"/>
          <w:sz w:val="28"/>
        </w:rPr>
        <w:t>
      12. В графе 10 указывается цена, с точностью до четырех знаков после запятой, отраженная в первичном документе, который подтверждает осуществление сделки (отчет брокера и (или) дилера, подтверждение, полученное по международной межбанковской системе перевода информации и совершения платежей СВИФТ (SWIFT)), в тенге. Цена долговых ценных бумаг отражается в процентах к номинальной стоимости, с точностью до четырех знаков после запятой, с учетом накопленного и не выплаченного вознаграждения. В случае оплаты приобретенной ценной бумаги (за исключением долговых ценных бумаг) в иностранной валюте, данная сумма отражается по рыночному курсу обмена валют, сложившемуся на дату расчетов по сделке.</w:t>
      </w:r>
    </w:p>
    <w:bookmarkEnd w:id="466"/>
    <w:bookmarkStart w:name="z518" w:id="467"/>
    <w:p>
      <w:pPr>
        <w:spacing w:after="0"/>
        <w:ind w:left="0"/>
        <w:jc w:val="both"/>
      </w:pPr>
      <w:r>
        <w:rPr>
          <w:rFonts w:ascii="Times New Roman"/>
          <w:b w:val="false"/>
          <w:i w:val="false"/>
          <w:color w:val="000000"/>
          <w:sz w:val="28"/>
        </w:rPr>
        <w:t>
      13. В графе 11 указывается дата первоначального признания в бухгалтерском учете в формате "дд.мм.гггг.".</w:t>
      </w:r>
    </w:p>
    <w:bookmarkEnd w:id="467"/>
    <w:bookmarkStart w:name="z519" w:id="468"/>
    <w:p>
      <w:pPr>
        <w:spacing w:after="0"/>
        <w:ind w:left="0"/>
        <w:jc w:val="both"/>
      </w:pPr>
      <w:r>
        <w:rPr>
          <w:rFonts w:ascii="Times New Roman"/>
          <w:b w:val="false"/>
          <w:i w:val="false"/>
          <w:color w:val="000000"/>
          <w:sz w:val="28"/>
        </w:rPr>
        <w:t>
      14. В графе 12 указывается дата погашения долговых ценных бумаг в формате "дд.мм.гггг.".</w:t>
      </w:r>
    </w:p>
    <w:bookmarkEnd w:id="468"/>
    <w:bookmarkStart w:name="z520" w:id="469"/>
    <w:p>
      <w:pPr>
        <w:spacing w:after="0"/>
        <w:ind w:left="0"/>
        <w:jc w:val="both"/>
      </w:pPr>
      <w:r>
        <w:rPr>
          <w:rFonts w:ascii="Times New Roman"/>
          <w:b w:val="false"/>
          <w:i w:val="false"/>
          <w:color w:val="000000"/>
          <w:sz w:val="28"/>
        </w:rPr>
        <w:t>
      15. В графе 13 указывается покупная стоимость ценных бумаг, включая расходы, непосредственно связанные с приобретением, в том числе вознаграждения и комиссионные, уплаченные агентам, консультантам, брокерам (дилерам), сборы фондовых бирж, а также банковские услуги по переводу, уменьшенная на величину оплаченного покупателем продавцу процента (при наличии такового). В случае оплаты приобретенной ценной бумаги в иностранной валюте, данная сумма отражается по рыночному курсу обмена валют, сложившемуся на дату расчетов по сделке.</w:t>
      </w:r>
    </w:p>
    <w:bookmarkEnd w:id="469"/>
    <w:bookmarkStart w:name="z521" w:id="470"/>
    <w:p>
      <w:pPr>
        <w:spacing w:after="0"/>
        <w:ind w:left="0"/>
        <w:jc w:val="both"/>
      </w:pPr>
      <w:r>
        <w:rPr>
          <w:rFonts w:ascii="Times New Roman"/>
          <w:b w:val="false"/>
          <w:i w:val="false"/>
          <w:color w:val="000000"/>
          <w:sz w:val="28"/>
        </w:rPr>
        <w:t>
      16. Графы 14 и 15 заполняются по долговым ценным бумагам. В графе 15 указывается денежное выражение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Сумма указывается в валюте выпуска.</w:t>
      </w:r>
    </w:p>
    <w:bookmarkEnd w:id="470"/>
    <w:bookmarkStart w:name="z522" w:id="471"/>
    <w:p>
      <w:pPr>
        <w:spacing w:after="0"/>
        <w:ind w:left="0"/>
        <w:jc w:val="both"/>
      </w:pPr>
      <w:r>
        <w:rPr>
          <w:rFonts w:ascii="Times New Roman"/>
          <w:b w:val="false"/>
          <w:i w:val="false"/>
          <w:color w:val="000000"/>
          <w:sz w:val="28"/>
        </w:rPr>
        <w:t>
      17. В графе 16 указывается стоимость ценных бумаг, отраженная в бухгалтерском учете.</w:t>
      </w:r>
    </w:p>
    <w:bookmarkEnd w:id="471"/>
    <w:bookmarkStart w:name="z523" w:id="472"/>
    <w:p>
      <w:pPr>
        <w:spacing w:after="0"/>
        <w:ind w:left="0"/>
        <w:jc w:val="both"/>
      </w:pPr>
      <w:r>
        <w:rPr>
          <w:rFonts w:ascii="Times New Roman"/>
          <w:b w:val="false"/>
          <w:i w:val="false"/>
          <w:color w:val="000000"/>
          <w:sz w:val="28"/>
        </w:rPr>
        <w:t>
      18. В графе 17 указывается неамортизированная часть дисконта (со знаком минус) или премии (в абсолютном выражении).</w:t>
      </w:r>
    </w:p>
    <w:bookmarkEnd w:id="472"/>
    <w:bookmarkStart w:name="z524" w:id="473"/>
    <w:p>
      <w:pPr>
        <w:spacing w:after="0"/>
        <w:ind w:left="0"/>
        <w:jc w:val="both"/>
      </w:pPr>
      <w:r>
        <w:rPr>
          <w:rFonts w:ascii="Times New Roman"/>
          <w:b w:val="false"/>
          <w:i w:val="false"/>
          <w:color w:val="000000"/>
          <w:sz w:val="28"/>
        </w:rPr>
        <w:t>
      19. В графе 18 указывается начисленные, но не полученные вознаграждения. При заполнении данной графы по долговым ценным бумагам указывается купон, по акциям указываются дивиденды.</w:t>
      </w:r>
    </w:p>
    <w:bookmarkEnd w:id="473"/>
    <w:bookmarkStart w:name="z525" w:id="474"/>
    <w:p>
      <w:pPr>
        <w:spacing w:after="0"/>
        <w:ind w:left="0"/>
        <w:jc w:val="both"/>
      </w:pPr>
      <w:r>
        <w:rPr>
          <w:rFonts w:ascii="Times New Roman"/>
          <w:b w:val="false"/>
          <w:i w:val="false"/>
          <w:color w:val="000000"/>
          <w:sz w:val="28"/>
        </w:rPr>
        <w:t>
      20. В графе 19 указывается положительная или отрицательная корректировка.</w:t>
      </w:r>
    </w:p>
    <w:bookmarkEnd w:id="474"/>
    <w:bookmarkStart w:name="z526" w:id="475"/>
    <w:p>
      <w:pPr>
        <w:spacing w:after="0"/>
        <w:ind w:left="0"/>
        <w:jc w:val="both"/>
      </w:pPr>
      <w:r>
        <w:rPr>
          <w:rFonts w:ascii="Times New Roman"/>
          <w:b w:val="false"/>
          <w:i w:val="false"/>
          <w:color w:val="000000"/>
          <w:sz w:val="28"/>
        </w:rPr>
        <w:t>
      21. В графе 20 указывается стоимость ценных бумаг с обременением и ценных бумаг, переданных в репо, указанная в бухгалтерском учете.</w:t>
      </w:r>
    </w:p>
    <w:bookmarkEnd w:id="475"/>
    <w:bookmarkStart w:name="z527" w:id="476"/>
    <w:p>
      <w:pPr>
        <w:spacing w:after="0"/>
        <w:ind w:left="0"/>
        <w:jc w:val="both"/>
      </w:pPr>
      <w:r>
        <w:rPr>
          <w:rFonts w:ascii="Times New Roman"/>
          <w:b w:val="false"/>
          <w:i w:val="false"/>
          <w:color w:val="000000"/>
          <w:sz w:val="28"/>
        </w:rPr>
        <w:t>
      22. В графе 21 указывается стоимость ценных бумаг, переданных в репо, на отчетную дату, указанная в бухгалтерском учете.</w:t>
      </w:r>
    </w:p>
    <w:bookmarkEnd w:id="476"/>
    <w:bookmarkStart w:name="z528" w:id="477"/>
    <w:p>
      <w:pPr>
        <w:spacing w:after="0"/>
        <w:ind w:left="0"/>
        <w:jc w:val="both"/>
      </w:pPr>
      <w:r>
        <w:rPr>
          <w:rFonts w:ascii="Times New Roman"/>
          <w:b w:val="false"/>
          <w:i w:val="false"/>
          <w:color w:val="000000"/>
          <w:sz w:val="28"/>
        </w:rPr>
        <w:t>
      23. В графе 22 указывается размер резервов (провизий), сформированных в соответствии с международными стандартами финансовой отчетности. Размер резервов (провизий) указывается в абсолютном выражении.</w:t>
      </w:r>
    </w:p>
    <w:bookmarkEnd w:id="477"/>
    <w:bookmarkStart w:name="z529" w:id="478"/>
    <w:p>
      <w:pPr>
        <w:spacing w:after="0"/>
        <w:ind w:left="0"/>
        <w:jc w:val="both"/>
      </w:pPr>
      <w:r>
        <w:rPr>
          <w:rFonts w:ascii="Times New Roman"/>
          <w:b w:val="false"/>
          <w:i w:val="false"/>
          <w:color w:val="000000"/>
          <w:sz w:val="28"/>
        </w:rPr>
        <w:t>
      24. В графе 23 указывается категория ценной бумаги "учитываемая по справедливой стоимости через прочий совокупный доход", "учитываемая по справедливой стоимости через прибыль или убыток" или "учитываемая по амортизированной стоимости".</w:t>
      </w:r>
    </w:p>
    <w:bookmarkEnd w:id="478"/>
    <w:bookmarkStart w:name="z530" w:id="479"/>
    <w:p>
      <w:pPr>
        <w:spacing w:after="0"/>
        <w:ind w:left="0"/>
        <w:jc w:val="both"/>
      </w:pPr>
      <w:r>
        <w:rPr>
          <w:rFonts w:ascii="Times New Roman"/>
          <w:b w:val="false"/>
          <w:i w:val="false"/>
          <w:color w:val="000000"/>
          <w:sz w:val="28"/>
        </w:rPr>
        <w:t xml:space="preserve">
      25. При заполнении граф 24 и 25 указывается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w:t>
      </w:r>
      <w:r>
        <w:rPr>
          <w:rFonts w:ascii="Times New Roman"/>
          <w:b w:val="false"/>
          <w:i w:val="false"/>
          <w:color w:val="000000"/>
          <w:sz w:val="28"/>
        </w:rPr>
        <w:t>пункте 3</w:t>
      </w:r>
      <w:r>
        <w:rPr>
          <w:rFonts w:ascii="Times New Roman"/>
          <w:b w:val="false"/>
          <w:i w:val="false"/>
          <w:color w:val="000000"/>
          <w:sz w:val="28"/>
        </w:rPr>
        <w:t xml:space="preserve"> постановления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зарегистрированного в Реестре государственной регистрации нормативных правовых актов под № 8318. При отсутствии рейтинга в графах 24 и 25 указывается "нет рейтинга". Данные графы не заполняются по государственным ценным бумагам Республики Казахстан.</w:t>
      </w:r>
    </w:p>
    <w:bookmarkEnd w:id="479"/>
    <w:bookmarkStart w:name="z531" w:id="480"/>
    <w:p>
      <w:pPr>
        <w:spacing w:after="0"/>
        <w:ind w:left="0"/>
        <w:jc w:val="both"/>
      </w:pPr>
      <w:r>
        <w:rPr>
          <w:rFonts w:ascii="Times New Roman"/>
          <w:b w:val="false"/>
          <w:i w:val="false"/>
          <w:color w:val="000000"/>
          <w:sz w:val="28"/>
        </w:rPr>
        <w:t>
      26. В графе 26 указывается купонная ставка по долговым финансовым инструментам на дату представления Формы.</w:t>
      </w:r>
    </w:p>
    <w:bookmarkEnd w:id="480"/>
    <w:bookmarkStart w:name="z532" w:id="481"/>
    <w:p>
      <w:pPr>
        <w:spacing w:after="0"/>
        <w:ind w:left="0"/>
        <w:jc w:val="both"/>
      </w:pPr>
      <w:r>
        <w:rPr>
          <w:rFonts w:ascii="Times New Roman"/>
          <w:b w:val="false"/>
          <w:i w:val="false"/>
          <w:color w:val="000000"/>
          <w:sz w:val="28"/>
        </w:rPr>
        <w:t>
      27. Графы 7, 8, 20 и 21 заполняются в отношении ценных бумаг, указанных в графах 6 и 16.</w:t>
      </w:r>
    </w:p>
    <w:bookmarkEnd w:id="481"/>
    <w:bookmarkStart w:name="z533" w:id="482"/>
    <w:p>
      <w:pPr>
        <w:spacing w:after="0"/>
        <w:ind w:left="0"/>
        <w:jc w:val="both"/>
      </w:pPr>
      <w:r>
        <w:rPr>
          <w:rFonts w:ascii="Times New Roman"/>
          <w:b w:val="false"/>
          <w:i w:val="false"/>
          <w:color w:val="000000"/>
          <w:sz w:val="28"/>
        </w:rPr>
        <w:t>
      28. В случае отсутствия сведений Форма представляется без заполнения.</w:t>
      </w:r>
    </w:p>
    <w:bookmarkEnd w:id="4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постановлению</w:t>
            </w:r>
            <w:r>
              <w:br/>
            </w:r>
            <w:r>
              <w:rPr>
                <w:rFonts w:ascii="Times New Roman"/>
                <w:b w:val="false"/>
                <w:i w:val="false"/>
                <w:color w:val="000000"/>
                <w:sz w:val="20"/>
              </w:rPr>
              <w:t>Приложение 7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535" w:id="48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83"/>
    <w:bookmarkStart w:name="z536" w:id="48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84"/>
    <w:bookmarkStart w:name="z537" w:id="48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485"/>
    <w:bookmarkStart w:name="z538" w:id="486"/>
    <w:p>
      <w:pPr>
        <w:spacing w:after="0"/>
        <w:ind w:left="0"/>
        <w:jc w:val="left"/>
      </w:pPr>
      <w:r>
        <w:rPr>
          <w:rFonts w:ascii="Times New Roman"/>
          <w:b/>
          <w:i w:val="false"/>
          <w:color w:val="000000"/>
        </w:rPr>
        <w:t xml:space="preserve"> Отчет по инвестиционным фондам</w:t>
      </w:r>
    </w:p>
    <w:bookmarkEnd w:id="486"/>
    <w:bookmarkStart w:name="z539" w:id="48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1-RCB_IF</w:t>
      </w:r>
    </w:p>
    <w:bookmarkEnd w:id="487"/>
    <w:bookmarkStart w:name="z540" w:id="488"/>
    <w:p>
      <w:pPr>
        <w:spacing w:after="0"/>
        <w:ind w:left="0"/>
        <w:jc w:val="both"/>
      </w:pPr>
      <w:r>
        <w:rPr>
          <w:rFonts w:ascii="Times New Roman"/>
          <w:b w:val="false"/>
          <w:i w:val="false"/>
          <w:color w:val="000000"/>
          <w:sz w:val="28"/>
        </w:rPr>
        <w:t>
      Периодичность: ежемесячная</w:t>
      </w:r>
    </w:p>
    <w:bookmarkEnd w:id="488"/>
    <w:bookmarkStart w:name="z541" w:id="489"/>
    <w:p>
      <w:pPr>
        <w:spacing w:after="0"/>
        <w:ind w:left="0"/>
        <w:jc w:val="both"/>
      </w:pPr>
      <w:r>
        <w:rPr>
          <w:rFonts w:ascii="Times New Roman"/>
          <w:b w:val="false"/>
          <w:i w:val="false"/>
          <w:color w:val="000000"/>
          <w:sz w:val="28"/>
        </w:rPr>
        <w:t>
      Отчетный период: по состоянию на "_____" _______________ 20 __ года</w:t>
      </w:r>
    </w:p>
    <w:bookmarkEnd w:id="489"/>
    <w:bookmarkStart w:name="z542" w:id="49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управляющие инвестиционным портфелем</w:t>
      </w:r>
    </w:p>
    <w:bookmarkEnd w:id="490"/>
    <w:bookmarkStart w:name="z543" w:id="49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5 (пятого) рабочего дня месяца, следующего за отчетным месяцем</w:t>
      </w:r>
    </w:p>
    <w:bookmarkEnd w:id="491"/>
    <w:bookmarkStart w:name="z544" w:id="492"/>
    <w:p>
      <w:pPr>
        <w:spacing w:after="0"/>
        <w:ind w:left="0"/>
        <w:jc w:val="both"/>
      </w:pPr>
      <w:r>
        <w:rPr>
          <w:rFonts w:ascii="Times New Roman"/>
          <w:b w:val="false"/>
          <w:i w:val="false"/>
          <w:color w:val="000000"/>
          <w:sz w:val="28"/>
        </w:rPr>
        <w:t>
      БИН: _______________________</w:t>
      </w:r>
    </w:p>
    <w:bookmarkEnd w:id="492"/>
    <w:bookmarkStart w:name="z545" w:id="493"/>
    <w:p>
      <w:pPr>
        <w:spacing w:after="0"/>
        <w:ind w:left="0"/>
        <w:jc w:val="both"/>
      </w:pPr>
      <w:r>
        <w:rPr>
          <w:rFonts w:ascii="Times New Roman"/>
          <w:b w:val="false"/>
          <w:i w:val="false"/>
          <w:color w:val="000000"/>
          <w:sz w:val="28"/>
        </w:rPr>
        <w:t>
      Метод сбора: в электронном виде</w:t>
      </w:r>
    </w:p>
    <w:bookmarkEnd w:id="493"/>
    <w:bookmarkStart w:name="z546" w:id="494"/>
    <w:p>
      <w:pPr>
        <w:spacing w:after="0"/>
        <w:ind w:left="0"/>
        <w:jc w:val="both"/>
      </w:pPr>
      <w:r>
        <w:rPr>
          <w:rFonts w:ascii="Times New Roman"/>
          <w:b w:val="false"/>
          <w:i w:val="false"/>
          <w:color w:val="000000"/>
          <w:sz w:val="28"/>
        </w:rPr>
        <w:t>
      (в тысячах тенге)</w:t>
      </w:r>
    </w:p>
    <w:bookmarkEnd w:id="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инвестиционного фонда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паев (акций), находящихся в обращении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Расчетная стоимость пая (для паевого инвестиционного фонда)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Доходность пая (для паевого инвестиционного фонда), в процентах годовых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7" w:id="495"/>
    <w:p>
      <w:pPr>
        <w:spacing w:after="0"/>
        <w:ind w:left="0"/>
        <w:jc w:val="both"/>
      </w:pPr>
      <w:r>
        <w:rPr>
          <w:rFonts w:ascii="Times New Roman"/>
          <w:b w:val="false"/>
          <w:i w:val="false"/>
          <w:color w:val="000000"/>
          <w:sz w:val="28"/>
        </w:rPr>
        <w:t>
      продолжение таблицы:</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Стоимость акций (для акционерного инвестиционного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пайщиков юридических лиц (для паевого инвестиционного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пайщиков физических лиц (для паевого инвестиционного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банка-кастодиана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548" w:id="496"/>
    <w:p>
      <w:pPr>
        <w:spacing w:after="0"/>
        <w:ind w:left="0"/>
        <w:jc w:val="both"/>
      </w:pPr>
      <w:r>
        <w:rPr>
          <w:rFonts w:ascii="Times New Roman"/>
          <w:b w:val="false"/>
          <w:i w:val="false"/>
          <w:color w:val="000000"/>
          <w:sz w:val="28"/>
        </w:rPr>
        <w:t>
      Наименование ______________________________________</w:t>
      </w:r>
    </w:p>
    <w:bookmarkEnd w:id="496"/>
    <w:bookmarkStart w:name="z549" w:id="497"/>
    <w:p>
      <w:pPr>
        <w:spacing w:after="0"/>
        <w:ind w:left="0"/>
        <w:jc w:val="both"/>
      </w:pPr>
      <w:r>
        <w:rPr>
          <w:rFonts w:ascii="Times New Roman"/>
          <w:b w:val="false"/>
          <w:i w:val="false"/>
          <w:color w:val="000000"/>
          <w:sz w:val="28"/>
        </w:rPr>
        <w:t>
      Адрес__________________________________________________________</w:t>
      </w:r>
    </w:p>
    <w:bookmarkEnd w:id="497"/>
    <w:bookmarkStart w:name="z550" w:id="498"/>
    <w:p>
      <w:pPr>
        <w:spacing w:after="0"/>
        <w:ind w:left="0"/>
        <w:jc w:val="both"/>
      </w:pPr>
      <w:r>
        <w:rPr>
          <w:rFonts w:ascii="Times New Roman"/>
          <w:b w:val="false"/>
          <w:i w:val="false"/>
          <w:color w:val="000000"/>
          <w:sz w:val="28"/>
        </w:rPr>
        <w:t>
      Телефон ________________________________________</w:t>
      </w:r>
    </w:p>
    <w:bookmarkEnd w:id="498"/>
    <w:bookmarkStart w:name="z551" w:id="499"/>
    <w:p>
      <w:pPr>
        <w:spacing w:after="0"/>
        <w:ind w:left="0"/>
        <w:jc w:val="both"/>
      </w:pPr>
      <w:r>
        <w:rPr>
          <w:rFonts w:ascii="Times New Roman"/>
          <w:b w:val="false"/>
          <w:i w:val="false"/>
          <w:color w:val="000000"/>
          <w:sz w:val="28"/>
        </w:rPr>
        <w:t>
      Адрес электронной почты _________________________</w:t>
      </w:r>
    </w:p>
    <w:bookmarkEnd w:id="499"/>
    <w:bookmarkStart w:name="z552" w:id="500"/>
    <w:p>
      <w:pPr>
        <w:spacing w:after="0"/>
        <w:ind w:left="0"/>
        <w:jc w:val="both"/>
      </w:pPr>
      <w:r>
        <w:rPr>
          <w:rFonts w:ascii="Times New Roman"/>
          <w:b w:val="false"/>
          <w:i w:val="false"/>
          <w:color w:val="000000"/>
          <w:sz w:val="28"/>
        </w:rPr>
        <w:t>
      Исполнитель ______________________________________ ________________</w:t>
      </w:r>
    </w:p>
    <w:bookmarkEnd w:id="500"/>
    <w:bookmarkStart w:name="z553" w:id="501"/>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501"/>
    <w:bookmarkStart w:name="z554" w:id="502"/>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502"/>
    <w:bookmarkStart w:name="z555" w:id="503"/>
    <w:p>
      <w:pPr>
        <w:spacing w:after="0"/>
        <w:ind w:left="0"/>
        <w:jc w:val="both"/>
      </w:pPr>
      <w:r>
        <w:rPr>
          <w:rFonts w:ascii="Times New Roman"/>
          <w:b w:val="false"/>
          <w:i w:val="false"/>
          <w:color w:val="000000"/>
          <w:sz w:val="28"/>
        </w:rPr>
        <w:t>
       _______________________________________ _____________</w:t>
      </w:r>
    </w:p>
    <w:bookmarkEnd w:id="503"/>
    <w:bookmarkStart w:name="z556" w:id="504"/>
    <w:p>
      <w:pPr>
        <w:spacing w:after="0"/>
        <w:ind w:left="0"/>
        <w:jc w:val="both"/>
      </w:pPr>
      <w:r>
        <w:rPr>
          <w:rFonts w:ascii="Times New Roman"/>
          <w:b w:val="false"/>
          <w:i w:val="false"/>
          <w:color w:val="000000"/>
          <w:sz w:val="28"/>
        </w:rPr>
        <w:t>
             фамилия, имя и отчество (при его наличии) подпись</w:t>
      </w:r>
    </w:p>
    <w:bookmarkEnd w:id="504"/>
    <w:bookmarkStart w:name="z557" w:id="505"/>
    <w:p>
      <w:pPr>
        <w:spacing w:after="0"/>
        <w:ind w:left="0"/>
        <w:jc w:val="both"/>
      </w:pPr>
      <w:r>
        <w:rPr>
          <w:rFonts w:ascii="Times New Roman"/>
          <w:b w:val="false"/>
          <w:i w:val="false"/>
          <w:color w:val="000000"/>
          <w:sz w:val="28"/>
        </w:rPr>
        <w:t>
      Дата "______" ______________ 20__ года</w:t>
      </w:r>
    </w:p>
    <w:bookmarkEnd w:id="505"/>
    <w:bookmarkStart w:name="z558" w:id="506"/>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по инвестиционным фондам".</w:t>
      </w:r>
    </w:p>
    <w:bookmarkEnd w:id="5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 xml:space="preserve">безвозмездной основе </w:t>
            </w:r>
            <w:r>
              <w:br/>
            </w:r>
            <w:r>
              <w:rPr>
                <w:rFonts w:ascii="Times New Roman"/>
                <w:b w:val="false"/>
                <w:i w:val="false"/>
                <w:color w:val="000000"/>
                <w:sz w:val="20"/>
              </w:rPr>
              <w:t>"Отчет по инвестиционным фондам"</w:t>
            </w:r>
          </w:p>
        </w:tc>
      </w:tr>
    </w:tbl>
    <w:bookmarkStart w:name="z560" w:id="50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по инвестиционным фондам" (индекс – 1-RCB_IF, периодичность – ежемесячная)</w:t>
      </w:r>
    </w:p>
    <w:bookmarkEnd w:id="507"/>
    <w:bookmarkStart w:name="z561" w:id="508"/>
    <w:p>
      <w:pPr>
        <w:spacing w:after="0"/>
        <w:ind w:left="0"/>
        <w:jc w:val="left"/>
      </w:pPr>
      <w:r>
        <w:rPr>
          <w:rFonts w:ascii="Times New Roman"/>
          <w:b/>
          <w:i w:val="false"/>
          <w:color w:val="000000"/>
        </w:rPr>
        <w:t xml:space="preserve"> Глава 1. Общие положения</w:t>
      </w:r>
    </w:p>
    <w:bookmarkEnd w:id="508"/>
    <w:bookmarkStart w:name="z562" w:id="50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по инвестиционным фондам" (далее – Форма).</w:t>
      </w:r>
    </w:p>
    <w:bookmarkEnd w:id="509"/>
    <w:bookmarkStart w:name="z563" w:id="51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510"/>
    <w:bookmarkStart w:name="z564" w:id="511"/>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и заполняется по состоянию на конец отчетного периода. Данные в Форме заполняются в тысячах тенге.</w:t>
      </w:r>
    </w:p>
    <w:bookmarkEnd w:id="511"/>
    <w:bookmarkStart w:name="z565" w:id="512"/>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512"/>
    <w:bookmarkStart w:name="z566" w:id="513"/>
    <w:p>
      <w:pPr>
        <w:spacing w:after="0"/>
        <w:ind w:left="0"/>
        <w:jc w:val="left"/>
      </w:pPr>
      <w:r>
        <w:rPr>
          <w:rFonts w:ascii="Times New Roman"/>
          <w:b/>
          <w:i w:val="false"/>
          <w:color w:val="000000"/>
        </w:rPr>
        <w:t xml:space="preserve"> Глава 2. Пояснение по заполнению Формы</w:t>
      </w:r>
    </w:p>
    <w:bookmarkEnd w:id="513"/>
    <w:bookmarkStart w:name="z567" w:id="514"/>
    <w:p>
      <w:pPr>
        <w:spacing w:after="0"/>
        <w:ind w:left="0"/>
        <w:jc w:val="both"/>
      </w:pPr>
      <w:r>
        <w:rPr>
          <w:rFonts w:ascii="Times New Roman"/>
          <w:b w:val="false"/>
          <w:i w:val="false"/>
          <w:color w:val="000000"/>
          <w:sz w:val="28"/>
        </w:rPr>
        <w:t>
      5. Графа 5 заполняется по формуле ((Р1/Р2-1)/N х 365 дней х 100), где:</w:t>
      </w:r>
    </w:p>
    <w:bookmarkEnd w:id="514"/>
    <w:bookmarkStart w:name="z568" w:id="515"/>
    <w:p>
      <w:pPr>
        <w:spacing w:after="0"/>
        <w:ind w:left="0"/>
        <w:jc w:val="both"/>
      </w:pPr>
      <w:r>
        <w:rPr>
          <w:rFonts w:ascii="Times New Roman"/>
          <w:b w:val="false"/>
          <w:i w:val="false"/>
          <w:color w:val="000000"/>
          <w:sz w:val="28"/>
        </w:rPr>
        <w:t>
      P1 – расчетная стоимость пая на конец отчетного периода (графа 4);</w:t>
      </w:r>
    </w:p>
    <w:bookmarkEnd w:id="515"/>
    <w:bookmarkStart w:name="z569" w:id="516"/>
    <w:p>
      <w:pPr>
        <w:spacing w:after="0"/>
        <w:ind w:left="0"/>
        <w:jc w:val="both"/>
      </w:pPr>
      <w:r>
        <w:rPr>
          <w:rFonts w:ascii="Times New Roman"/>
          <w:b w:val="false"/>
          <w:i w:val="false"/>
          <w:color w:val="000000"/>
          <w:sz w:val="28"/>
        </w:rPr>
        <w:t>
      P2 – расчетная стоимость пая на начало отчетного периода (графа 3);</w:t>
      </w:r>
    </w:p>
    <w:bookmarkEnd w:id="516"/>
    <w:bookmarkStart w:name="z570" w:id="517"/>
    <w:p>
      <w:pPr>
        <w:spacing w:after="0"/>
        <w:ind w:left="0"/>
        <w:jc w:val="both"/>
      </w:pPr>
      <w:r>
        <w:rPr>
          <w:rFonts w:ascii="Times New Roman"/>
          <w:b w:val="false"/>
          <w:i w:val="false"/>
          <w:color w:val="000000"/>
          <w:sz w:val="28"/>
        </w:rPr>
        <w:t>
      N – количество дней в отчетном периоде.</w:t>
      </w:r>
    </w:p>
    <w:bookmarkEnd w:id="517"/>
    <w:bookmarkStart w:name="z571" w:id="518"/>
    <w:p>
      <w:pPr>
        <w:spacing w:after="0"/>
        <w:ind w:left="0"/>
        <w:jc w:val="both"/>
      </w:pPr>
      <w:r>
        <w:rPr>
          <w:rFonts w:ascii="Times New Roman"/>
          <w:b w:val="false"/>
          <w:i w:val="false"/>
          <w:color w:val="000000"/>
          <w:sz w:val="28"/>
        </w:rPr>
        <w:t>
      6. Графы 3, 4, 5 и 6 отражаются с четырьмя знаками после запятой.</w:t>
      </w:r>
    </w:p>
    <w:bookmarkEnd w:id="518"/>
    <w:bookmarkStart w:name="z572" w:id="519"/>
    <w:p>
      <w:pPr>
        <w:spacing w:after="0"/>
        <w:ind w:left="0"/>
        <w:jc w:val="both"/>
      </w:pPr>
      <w:r>
        <w:rPr>
          <w:rFonts w:ascii="Times New Roman"/>
          <w:b w:val="false"/>
          <w:i w:val="false"/>
          <w:color w:val="000000"/>
          <w:sz w:val="28"/>
        </w:rPr>
        <w:t>
      7. В графе 3 под расчетной стоимостью пая на начало отчетного периода понимается расчетная стоимость пая по состоянию на начало года.</w:t>
      </w:r>
    </w:p>
    <w:bookmarkEnd w:id="519"/>
    <w:bookmarkStart w:name="z573" w:id="520"/>
    <w:p>
      <w:pPr>
        <w:spacing w:after="0"/>
        <w:ind w:left="0"/>
        <w:jc w:val="both"/>
      </w:pPr>
      <w:r>
        <w:rPr>
          <w:rFonts w:ascii="Times New Roman"/>
          <w:b w:val="false"/>
          <w:i w:val="false"/>
          <w:color w:val="000000"/>
          <w:sz w:val="28"/>
        </w:rPr>
        <w:t>
      8. В случае отсутствия сведений Форма представляется без заполнения.</w:t>
      </w:r>
    </w:p>
    <w:bookmarkEnd w:id="5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постановлению</w:t>
            </w:r>
            <w:r>
              <w:br/>
            </w:r>
            <w:r>
              <w:rPr>
                <w:rFonts w:ascii="Times New Roman"/>
                <w:b w:val="false"/>
                <w:i w:val="false"/>
                <w:color w:val="000000"/>
                <w:sz w:val="20"/>
              </w:rPr>
              <w:t>Приложение 12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575" w:id="52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21"/>
    <w:bookmarkStart w:name="z576" w:id="52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22"/>
    <w:bookmarkStart w:name="z577" w:id="52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523"/>
    <w:bookmarkStart w:name="z578" w:id="524"/>
    <w:p>
      <w:pPr>
        <w:spacing w:after="0"/>
        <w:ind w:left="0"/>
        <w:jc w:val="left"/>
      </w:pPr>
      <w:r>
        <w:rPr>
          <w:rFonts w:ascii="Times New Roman"/>
          <w:b/>
          <w:i w:val="false"/>
          <w:color w:val="000000"/>
        </w:rPr>
        <w:t xml:space="preserve"> Отчет о структуре инвестиционного портфеля пенсионных активов</w:t>
      </w:r>
    </w:p>
    <w:bookmarkEnd w:id="524"/>
    <w:bookmarkStart w:name="z579" w:id="52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1-RCB_SPPA</w:t>
      </w:r>
    </w:p>
    <w:bookmarkEnd w:id="525"/>
    <w:bookmarkStart w:name="z580" w:id="526"/>
    <w:p>
      <w:pPr>
        <w:spacing w:after="0"/>
        <w:ind w:left="0"/>
        <w:jc w:val="both"/>
      </w:pPr>
      <w:r>
        <w:rPr>
          <w:rFonts w:ascii="Times New Roman"/>
          <w:b w:val="false"/>
          <w:i w:val="false"/>
          <w:color w:val="000000"/>
          <w:sz w:val="28"/>
        </w:rPr>
        <w:t>
      Периодичность: ежемесячная</w:t>
      </w:r>
    </w:p>
    <w:bookmarkEnd w:id="526"/>
    <w:bookmarkStart w:name="z581" w:id="527"/>
    <w:p>
      <w:pPr>
        <w:spacing w:after="0"/>
        <w:ind w:left="0"/>
        <w:jc w:val="both"/>
      </w:pPr>
      <w:r>
        <w:rPr>
          <w:rFonts w:ascii="Times New Roman"/>
          <w:b w:val="false"/>
          <w:i w:val="false"/>
          <w:color w:val="000000"/>
          <w:sz w:val="28"/>
        </w:rPr>
        <w:t>
      Отчетный период: по состоянию на "_____" _______________ 20 __ года</w:t>
      </w:r>
    </w:p>
    <w:bookmarkEnd w:id="527"/>
    <w:bookmarkStart w:name="z582" w:id="52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добровольный накопительный пенсионный фонд, управляющий инвестиционным портфелем, которому переданы в доверительное управление пенсионные активы (далее – доверительный управляющий)</w:t>
      </w:r>
    </w:p>
    <w:bookmarkEnd w:id="528"/>
    <w:bookmarkStart w:name="z583" w:id="52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5 (пятого) рабочего дня месяца, следующего за отчетным месяцем</w:t>
      </w:r>
    </w:p>
    <w:bookmarkEnd w:id="529"/>
    <w:bookmarkStart w:name="z584" w:id="530"/>
    <w:p>
      <w:pPr>
        <w:spacing w:after="0"/>
        <w:ind w:left="0"/>
        <w:jc w:val="both"/>
      </w:pPr>
      <w:r>
        <w:rPr>
          <w:rFonts w:ascii="Times New Roman"/>
          <w:b w:val="false"/>
          <w:i w:val="false"/>
          <w:color w:val="000000"/>
          <w:sz w:val="28"/>
        </w:rPr>
        <w:t>
      БИН: _______________________</w:t>
      </w:r>
    </w:p>
    <w:bookmarkEnd w:id="530"/>
    <w:bookmarkStart w:name="z585" w:id="531"/>
    <w:p>
      <w:pPr>
        <w:spacing w:after="0"/>
        <w:ind w:left="0"/>
        <w:jc w:val="both"/>
      </w:pPr>
      <w:r>
        <w:rPr>
          <w:rFonts w:ascii="Times New Roman"/>
          <w:b w:val="false"/>
          <w:i w:val="false"/>
          <w:color w:val="000000"/>
          <w:sz w:val="28"/>
        </w:rPr>
        <w:t>
      Метод сбора: в электронном виде</w:t>
      </w:r>
    </w:p>
    <w:bookmarkEnd w:id="531"/>
    <w:bookmarkStart w:name="z586" w:id="532"/>
    <w:p>
      <w:pPr>
        <w:spacing w:after="0"/>
        <w:ind w:left="0"/>
        <w:jc w:val="both"/>
      </w:pPr>
      <w:r>
        <w:rPr>
          <w:rFonts w:ascii="Times New Roman"/>
          <w:b w:val="false"/>
          <w:i w:val="false"/>
          <w:color w:val="000000"/>
          <w:sz w:val="28"/>
        </w:rPr>
        <w:t>
      Таблица 1. Ценные бумаги, приобретенные за счет пенсионных активов</w:t>
      </w:r>
    </w:p>
    <w:bookmarkEnd w:id="532"/>
    <w:bookmarkStart w:name="z587" w:id="533"/>
    <w:p>
      <w:pPr>
        <w:spacing w:after="0"/>
        <w:ind w:left="0"/>
        <w:jc w:val="both"/>
      </w:pPr>
      <w:r>
        <w:rPr>
          <w:rFonts w:ascii="Times New Roman"/>
          <w:b w:val="false"/>
          <w:i w:val="false"/>
          <w:color w:val="000000"/>
          <w:sz w:val="28"/>
        </w:rPr>
        <w:t>
      (в тенге)</w:t>
      </w:r>
    </w:p>
    <w:bookmarkEnd w:id="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эмитента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экономической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Страна эмитента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ценной бумаги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ценной бумаги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организаций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банков второго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юридических лиц, за исключением банков второго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эмитентов нерезидентов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8" w:id="534"/>
    <w:p>
      <w:pPr>
        <w:spacing w:after="0"/>
        <w:ind w:left="0"/>
        <w:jc w:val="both"/>
      </w:pPr>
      <w:r>
        <w:rPr>
          <w:rFonts w:ascii="Times New Roman"/>
          <w:b w:val="false"/>
          <w:i w:val="false"/>
          <w:color w:val="000000"/>
          <w:sz w:val="28"/>
        </w:rPr>
        <w:t>
      продолжение таблицы:</w:t>
      </w:r>
    </w:p>
    <w:bookmarkEnd w:id="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Номинальная стоимость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 покупки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Период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Покупная стоимость ценной бумаги</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ценной бумаги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589" w:id="535"/>
    <w:p>
      <w:pPr>
        <w:spacing w:after="0"/>
        <w:ind w:left="0"/>
        <w:jc w:val="both"/>
      </w:pPr>
      <w:r>
        <w:rPr>
          <w:rFonts w:ascii="Times New Roman"/>
          <w:b w:val="false"/>
          <w:i w:val="false"/>
          <w:color w:val="000000"/>
          <w:sz w:val="28"/>
        </w:rPr>
        <w:t>
      продолжение таблицы:</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стоимость ценных бумаг</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Категория ценных бумаг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Рейтинг ценной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Категория списка фондовой биржи</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купонная ставка в портфеле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 в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590" w:id="536"/>
    <w:p>
      <w:pPr>
        <w:spacing w:after="0"/>
        <w:ind w:left="0"/>
        <w:jc w:val="both"/>
      </w:pPr>
      <w:r>
        <w:rPr>
          <w:rFonts w:ascii="Times New Roman"/>
          <w:b w:val="false"/>
          <w:i w:val="false"/>
          <w:color w:val="000000"/>
          <w:sz w:val="28"/>
        </w:rPr>
        <w:t>
      Таблица 2. Ценные бумаги, приобретенные по операциям "обратное репо"</w:t>
      </w:r>
    </w:p>
    <w:bookmarkEnd w:id="536"/>
    <w:bookmarkStart w:name="z591" w:id="537"/>
    <w:p>
      <w:pPr>
        <w:spacing w:after="0"/>
        <w:ind w:left="0"/>
        <w:jc w:val="both"/>
      </w:pPr>
      <w:r>
        <w:rPr>
          <w:rFonts w:ascii="Times New Roman"/>
          <w:b w:val="false"/>
          <w:i w:val="false"/>
          <w:color w:val="000000"/>
          <w:sz w:val="28"/>
        </w:rPr>
        <w:t>
      (в тенге)</w:t>
      </w:r>
    </w:p>
    <w:bookmarkEnd w:id="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эмитента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Страна эмитента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ценной бумаги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ценной бумаги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ценных бумаг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номинальной стоимости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сделки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2" w:id="538"/>
    <w:p>
      <w:pPr>
        <w:spacing w:after="0"/>
        <w:ind w:left="0"/>
        <w:jc w:val="both"/>
      </w:pPr>
      <w:r>
        <w:rPr>
          <w:rFonts w:ascii="Times New Roman"/>
          <w:b w:val="false"/>
          <w:i w:val="false"/>
          <w:color w:val="000000"/>
          <w:sz w:val="28"/>
        </w:rPr>
        <w:t>
      продолжение таблицы:</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 открытия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 закрытия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Период</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стоимость ценных бумаг</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Ставка доходности по операции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 операции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 операции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593" w:id="539"/>
    <w:p>
      <w:pPr>
        <w:spacing w:after="0"/>
        <w:ind w:left="0"/>
        <w:jc w:val="both"/>
      </w:pPr>
      <w:r>
        <w:rPr>
          <w:rFonts w:ascii="Times New Roman"/>
          <w:b w:val="false"/>
          <w:i w:val="false"/>
          <w:color w:val="000000"/>
          <w:sz w:val="28"/>
        </w:rPr>
        <w:t>
      Таблица 3. Вклады в Национальном Банке Республики Казахстан и в банках второго уровня</w:t>
      </w:r>
    </w:p>
    <w:bookmarkEnd w:id="539"/>
    <w:bookmarkStart w:name="z594" w:id="540"/>
    <w:p>
      <w:pPr>
        <w:spacing w:after="0"/>
        <w:ind w:left="0"/>
        <w:jc w:val="both"/>
      </w:pPr>
      <w:r>
        <w:rPr>
          <w:rFonts w:ascii="Times New Roman"/>
          <w:b w:val="false"/>
          <w:i w:val="false"/>
          <w:color w:val="000000"/>
          <w:sz w:val="28"/>
        </w:rPr>
        <w:t>
      (в тенге)</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Рейтинг банка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вклада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заключения и номер договора банковского вклада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Срок вклада (в днях)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Период выплаты вознаграждения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размещения вклада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5" w:id="541"/>
    <w:p>
      <w:pPr>
        <w:spacing w:after="0"/>
        <w:ind w:left="0"/>
        <w:jc w:val="both"/>
      </w:pPr>
      <w:r>
        <w:rPr>
          <w:rFonts w:ascii="Times New Roman"/>
          <w:b w:val="false"/>
          <w:i w:val="false"/>
          <w:color w:val="000000"/>
          <w:sz w:val="28"/>
        </w:rPr>
        <w:t>
      продолжение таблицы:</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Ставка вознаграждения (в процентах годовых)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основного долга по вкладу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стоимость</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Справочно: сформированные резервы (провизии)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596" w:id="542"/>
    <w:p>
      <w:pPr>
        <w:spacing w:after="0"/>
        <w:ind w:left="0"/>
        <w:jc w:val="both"/>
      </w:pPr>
      <w:r>
        <w:rPr>
          <w:rFonts w:ascii="Times New Roman"/>
          <w:b w:val="false"/>
          <w:i w:val="false"/>
          <w:color w:val="000000"/>
          <w:sz w:val="28"/>
        </w:rPr>
        <w:t>
      Таблица 4. Аффинированные драгоценные металлы</w:t>
      </w:r>
    </w:p>
    <w:bookmarkEnd w:id="542"/>
    <w:bookmarkStart w:name="z597" w:id="543"/>
    <w:p>
      <w:pPr>
        <w:spacing w:after="0"/>
        <w:ind w:left="0"/>
        <w:jc w:val="both"/>
      </w:pPr>
      <w:r>
        <w:rPr>
          <w:rFonts w:ascii="Times New Roman"/>
          <w:b w:val="false"/>
          <w:i w:val="false"/>
          <w:color w:val="000000"/>
          <w:sz w:val="28"/>
        </w:rPr>
        <w:t>
      (в тенге)</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аффинированного драгоценного металла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тройских унций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 покупки за одну тройскую унцию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Суммарная покупная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стоимость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8" w:id="544"/>
    <w:p>
      <w:pPr>
        <w:spacing w:after="0"/>
        <w:ind w:left="0"/>
        <w:jc w:val="both"/>
      </w:pPr>
      <w:r>
        <w:rPr>
          <w:rFonts w:ascii="Times New Roman"/>
          <w:b w:val="false"/>
          <w:i w:val="false"/>
          <w:color w:val="000000"/>
          <w:sz w:val="28"/>
        </w:rPr>
        <w:t>
      Таблица 5. Условные требования (обязательства)</w:t>
      </w:r>
    </w:p>
    <w:bookmarkEnd w:id="544"/>
    <w:bookmarkStart w:name="z599" w:id="545"/>
    <w:p>
      <w:pPr>
        <w:spacing w:after="0"/>
        <w:ind w:left="0"/>
        <w:jc w:val="both"/>
      </w:pPr>
      <w:r>
        <w:rPr>
          <w:rFonts w:ascii="Times New Roman"/>
          <w:b w:val="false"/>
          <w:i w:val="false"/>
          <w:color w:val="000000"/>
          <w:sz w:val="28"/>
        </w:rPr>
        <w:t>
      (в тенге)</w:t>
      </w:r>
    </w:p>
    <w:bookmarkEnd w:id="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вида производного финансового инструмента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Базовый актив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ценной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требований (обязательств) на дату осуществления операции с производным инструментом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стоимость на отчетную дату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производным финансовым инструментам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производным финансовым инструментам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0" w:id="546"/>
    <w:p>
      <w:pPr>
        <w:spacing w:after="0"/>
        <w:ind w:left="0"/>
        <w:jc w:val="both"/>
      </w:pPr>
      <w:r>
        <w:rPr>
          <w:rFonts w:ascii="Times New Roman"/>
          <w:b w:val="false"/>
          <w:i w:val="false"/>
          <w:color w:val="000000"/>
          <w:sz w:val="28"/>
        </w:rPr>
        <w:t>
      Наименование ______________________________________</w:t>
      </w:r>
    </w:p>
    <w:bookmarkEnd w:id="546"/>
    <w:bookmarkStart w:name="z601" w:id="547"/>
    <w:p>
      <w:pPr>
        <w:spacing w:after="0"/>
        <w:ind w:left="0"/>
        <w:jc w:val="both"/>
      </w:pPr>
      <w:r>
        <w:rPr>
          <w:rFonts w:ascii="Times New Roman"/>
          <w:b w:val="false"/>
          <w:i w:val="false"/>
          <w:color w:val="000000"/>
          <w:sz w:val="28"/>
        </w:rPr>
        <w:t>
      Адрес__________________________________________________________</w:t>
      </w:r>
    </w:p>
    <w:bookmarkEnd w:id="547"/>
    <w:bookmarkStart w:name="z602" w:id="548"/>
    <w:p>
      <w:pPr>
        <w:spacing w:after="0"/>
        <w:ind w:left="0"/>
        <w:jc w:val="both"/>
      </w:pPr>
      <w:r>
        <w:rPr>
          <w:rFonts w:ascii="Times New Roman"/>
          <w:b w:val="false"/>
          <w:i w:val="false"/>
          <w:color w:val="000000"/>
          <w:sz w:val="28"/>
        </w:rPr>
        <w:t>
      Телефон ________________________________________</w:t>
      </w:r>
    </w:p>
    <w:bookmarkEnd w:id="548"/>
    <w:bookmarkStart w:name="z603" w:id="549"/>
    <w:p>
      <w:pPr>
        <w:spacing w:after="0"/>
        <w:ind w:left="0"/>
        <w:jc w:val="both"/>
      </w:pPr>
      <w:r>
        <w:rPr>
          <w:rFonts w:ascii="Times New Roman"/>
          <w:b w:val="false"/>
          <w:i w:val="false"/>
          <w:color w:val="000000"/>
          <w:sz w:val="28"/>
        </w:rPr>
        <w:t>
      Адрес электронной почты _________________________</w:t>
      </w:r>
    </w:p>
    <w:bookmarkEnd w:id="549"/>
    <w:bookmarkStart w:name="z604" w:id="550"/>
    <w:p>
      <w:pPr>
        <w:spacing w:after="0"/>
        <w:ind w:left="0"/>
        <w:jc w:val="both"/>
      </w:pPr>
      <w:r>
        <w:rPr>
          <w:rFonts w:ascii="Times New Roman"/>
          <w:b w:val="false"/>
          <w:i w:val="false"/>
          <w:color w:val="000000"/>
          <w:sz w:val="28"/>
        </w:rPr>
        <w:t>
      Исполнитель ______________________________________ ________________</w:t>
      </w:r>
    </w:p>
    <w:bookmarkEnd w:id="550"/>
    <w:bookmarkStart w:name="z605" w:id="551"/>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551"/>
    <w:bookmarkStart w:name="z606" w:id="552"/>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552"/>
    <w:bookmarkStart w:name="z607" w:id="553"/>
    <w:p>
      <w:pPr>
        <w:spacing w:after="0"/>
        <w:ind w:left="0"/>
        <w:jc w:val="both"/>
      </w:pPr>
      <w:r>
        <w:rPr>
          <w:rFonts w:ascii="Times New Roman"/>
          <w:b w:val="false"/>
          <w:i w:val="false"/>
          <w:color w:val="000000"/>
          <w:sz w:val="28"/>
        </w:rPr>
        <w:t>
       _______________________________________ _____________</w:t>
      </w:r>
    </w:p>
    <w:bookmarkEnd w:id="553"/>
    <w:bookmarkStart w:name="z608" w:id="554"/>
    <w:p>
      <w:pPr>
        <w:spacing w:after="0"/>
        <w:ind w:left="0"/>
        <w:jc w:val="both"/>
      </w:pPr>
      <w:r>
        <w:rPr>
          <w:rFonts w:ascii="Times New Roman"/>
          <w:b w:val="false"/>
          <w:i w:val="false"/>
          <w:color w:val="000000"/>
          <w:sz w:val="28"/>
        </w:rPr>
        <w:t>
             фамилия, имя и отчество (при его наличии) подпись</w:t>
      </w:r>
    </w:p>
    <w:bookmarkEnd w:id="554"/>
    <w:bookmarkStart w:name="z609" w:id="555"/>
    <w:p>
      <w:pPr>
        <w:spacing w:after="0"/>
        <w:ind w:left="0"/>
        <w:jc w:val="both"/>
      </w:pPr>
      <w:r>
        <w:rPr>
          <w:rFonts w:ascii="Times New Roman"/>
          <w:b w:val="false"/>
          <w:i w:val="false"/>
          <w:color w:val="000000"/>
          <w:sz w:val="28"/>
        </w:rPr>
        <w:t>
      Дата "______" ______________ 20__ года</w:t>
      </w:r>
    </w:p>
    <w:bookmarkEnd w:id="555"/>
    <w:bookmarkStart w:name="z610" w:id="556"/>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структуре инвестиционного портфеля пенсионных активов".</w:t>
      </w:r>
    </w:p>
    <w:bookmarkEnd w:id="5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структуре инвестиционного</w:t>
            </w:r>
            <w:r>
              <w:br/>
            </w:r>
            <w:r>
              <w:rPr>
                <w:rFonts w:ascii="Times New Roman"/>
                <w:b w:val="false"/>
                <w:i w:val="false"/>
                <w:color w:val="000000"/>
                <w:sz w:val="20"/>
              </w:rPr>
              <w:t>портфеля пенсионных активов"</w:t>
            </w:r>
          </w:p>
        </w:tc>
      </w:tr>
    </w:tbl>
    <w:bookmarkStart w:name="z612" w:id="55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структуре инвестиционного портфеля пенсионных активов" (индекс – 1-RCB_SPPA, периодичность – ежемесячная)</w:t>
      </w:r>
    </w:p>
    <w:bookmarkEnd w:id="557"/>
    <w:bookmarkStart w:name="z613" w:id="558"/>
    <w:p>
      <w:pPr>
        <w:spacing w:after="0"/>
        <w:ind w:left="0"/>
        <w:jc w:val="left"/>
      </w:pPr>
      <w:r>
        <w:rPr>
          <w:rFonts w:ascii="Times New Roman"/>
          <w:b/>
          <w:i w:val="false"/>
          <w:color w:val="000000"/>
        </w:rPr>
        <w:t xml:space="preserve"> Глава 1. Общие положения</w:t>
      </w:r>
    </w:p>
    <w:bookmarkEnd w:id="558"/>
    <w:bookmarkStart w:name="z614" w:id="55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структуре инвестиционного портфеля пенсионных активов" (далее – Форма).</w:t>
      </w:r>
    </w:p>
    <w:bookmarkEnd w:id="559"/>
    <w:bookmarkStart w:name="z615" w:id="56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560"/>
    <w:bookmarkStart w:name="z616" w:id="561"/>
    <w:p>
      <w:pPr>
        <w:spacing w:after="0"/>
        <w:ind w:left="0"/>
        <w:jc w:val="both"/>
      </w:pPr>
      <w:r>
        <w:rPr>
          <w:rFonts w:ascii="Times New Roman"/>
          <w:b w:val="false"/>
          <w:i w:val="false"/>
          <w:color w:val="000000"/>
          <w:sz w:val="28"/>
        </w:rPr>
        <w:t>
      3. Форма составляется ежемесячно добровольным накопительным пенсионным фондом, доверительным управляющим и заполняется за отчетный период. Данные в Форме заполняются в тенге.</w:t>
      </w:r>
    </w:p>
    <w:bookmarkEnd w:id="561"/>
    <w:bookmarkStart w:name="z617" w:id="562"/>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562"/>
    <w:bookmarkStart w:name="z618" w:id="563"/>
    <w:p>
      <w:pPr>
        <w:spacing w:after="0"/>
        <w:ind w:left="0"/>
        <w:jc w:val="left"/>
      </w:pPr>
      <w:r>
        <w:rPr>
          <w:rFonts w:ascii="Times New Roman"/>
          <w:b/>
          <w:i w:val="false"/>
          <w:color w:val="000000"/>
        </w:rPr>
        <w:t xml:space="preserve"> Глава 2. Пояснение по заполнению Формы</w:t>
      </w:r>
    </w:p>
    <w:bookmarkEnd w:id="563"/>
    <w:bookmarkStart w:name="z619" w:id="564"/>
    <w:p>
      <w:pPr>
        <w:spacing w:after="0"/>
        <w:ind w:left="0"/>
        <w:jc w:val="both"/>
      </w:pPr>
      <w:r>
        <w:rPr>
          <w:rFonts w:ascii="Times New Roman"/>
          <w:b w:val="false"/>
          <w:i w:val="false"/>
          <w:color w:val="000000"/>
          <w:sz w:val="28"/>
        </w:rPr>
        <w:t>
      5. По Таблице 1:</w:t>
      </w:r>
    </w:p>
    <w:bookmarkEnd w:id="564"/>
    <w:bookmarkStart w:name="z620" w:id="565"/>
    <w:p>
      <w:pPr>
        <w:spacing w:after="0"/>
        <w:ind w:left="0"/>
        <w:jc w:val="both"/>
      </w:pPr>
      <w:r>
        <w:rPr>
          <w:rFonts w:ascii="Times New Roman"/>
          <w:b w:val="false"/>
          <w:i w:val="false"/>
          <w:color w:val="000000"/>
          <w:sz w:val="28"/>
        </w:rPr>
        <w:t>
      1) в Таблице 1 указываются данные по ценным бумагам и правам требования по обязательствам эмитента по эмиссионным ценным бумагам;</w:t>
      </w:r>
    </w:p>
    <w:bookmarkEnd w:id="565"/>
    <w:bookmarkStart w:name="z621" w:id="566"/>
    <w:p>
      <w:pPr>
        <w:spacing w:after="0"/>
        <w:ind w:left="0"/>
        <w:jc w:val="both"/>
      </w:pPr>
      <w:r>
        <w:rPr>
          <w:rFonts w:ascii="Times New Roman"/>
          <w:b w:val="false"/>
          <w:i w:val="false"/>
          <w:color w:val="000000"/>
          <w:sz w:val="28"/>
        </w:rPr>
        <w:t xml:space="preserve">
      2) в графе 3 вид экономической деятельности указывается в соответствии с национальным классификатором Республики Казахстан </w:t>
      </w:r>
      <w:r>
        <w:rPr>
          <w:rFonts w:ascii="Times New Roman"/>
          <w:b w:val="false"/>
          <w:i w:val="false"/>
          <w:color w:val="000000"/>
          <w:sz w:val="28"/>
        </w:rPr>
        <w:t>НК РК 03</w:t>
      </w:r>
      <w:r>
        <w:rPr>
          <w:rFonts w:ascii="Times New Roman"/>
          <w:b w:val="false"/>
          <w:i w:val="false"/>
          <w:color w:val="000000"/>
          <w:sz w:val="28"/>
        </w:rPr>
        <w:t xml:space="preserve"> "Общий классификатор видов экономической деятельности". Данная графа заполняется по негосударственным ценным бумагам эмитентов-резидентов Республики Казахстан;</w:t>
      </w:r>
    </w:p>
    <w:bookmarkEnd w:id="566"/>
    <w:bookmarkStart w:name="z622" w:id="567"/>
    <w:p>
      <w:pPr>
        <w:spacing w:after="0"/>
        <w:ind w:left="0"/>
        <w:jc w:val="both"/>
      </w:pPr>
      <w:r>
        <w:rPr>
          <w:rFonts w:ascii="Times New Roman"/>
          <w:b w:val="false"/>
          <w:i w:val="false"/>
          <w:color w:val="000000"/>
          <w:sz w:val="28"/>
        </w:rPr>
        <w:t>
      3) в графе 5 указывается вид приобретенной ценной бумаги с указанием ее типа;</w:t>
      </w:r>
    </w:p>
    <w:bookmarkEnd w:id="567"/>
    <w:bookmarkStart w:name="z623" w:id="568"/>
    <w:p>
      <w:pPr>
        <w:spacing w:after="0"/>
        <w:ind w:left="0"/>
        <w:jc w:val="both"/>
      </w:pPr>
      <w:r>
        <w:rPr>
          <w:rFonts w:ascii="Times New Roman"/>
          <w:b w:val="false"/>
          <w:i w:val="false"/>
          <w:color w:val="000000"/>
          <w:sz w:val="28"/>
        </w:rPr>
        <w:t>
      4) в графе 6 указывается международный идентификационный номер (код ISIN) или другой идентификатор ценной бумаги;</w:t>
      </w:r>
    </w:p>
    <w:bookmarkEnd w:id="568"/>
    <w:bookmarkStart w:name="z624" w:id="569"/>
    <w:p>
      <w:pPr>
        <w:spacing w:after="0"/>
        <w:ind w:left="0"/>
        <w:jc w:val="both"/>
      </w:pPr>
      <w:r>
        <w:rPr>
          <w:rFonts w:ascii="Times New Roman"/>
          <w:b w:val="false"/>
          <w:i w:val="false"/>
          <w:color w:val="000000"/>
          <w:sz w:val="28"/>
        </w:rPr>
        <w:t>
      5) в графе 7 указывается количество приобретенных ценных бумаг в штуках. Долговые ценные бумаги указываются по номинальной стоимости в валюте выпуска;</w:t>
      </w:r>
    </w:p>
    <w:bookmarkEnd w:id="569"/>
    <w:bookmarkStart w:name="z625" w:id="570"/>
    <w:p>
      <w:pPr>
        <w:spacing w:after="0"/>
        <w:ind w:left="0"/>
        <w:jc w:val="both"/>
      </w:pPr>
      <w:r>
        <w:rPr>
          <w:rFonts w:ascii="Times New Roman"/>
          <w:b w:val="false"/>
          <w:i w:val="false"/>
          <w:color w:val="000000"/>
          <w:sz w:val="28"/>
        </w:rPr>
        <w:t>
      6) в графах 8 и 10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570"/>
    <w:bookmarkStart w:name="z626" w:id="571"/>
    <w:p>
      <w:pPr>
        <w:spacing w:after="0"/>
        <w:ind w:left="0"/>
        <w:jc w:val="both"/>
      </w:pPr>
      <w:r>
        <w:rPr>
          <w:rFonts w:ascii="Times New Roman"/>
          <w:b w:val="false"/>
          <w:i w:val="false"/>
          <w:color w:val="000000"/>
          <w:sz w:val="28"/>
        </w:rPr>
        <w:t>
      7) в графе 9 по облигациям указывается денежное выражение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Сумма указывается в валюте выпуска;</w:t>
      </w:r>
    </w:p>
    <w:bookmarkEnd w:id="571"/>
    <w:bookmarkStart w:name="z627" w:id="572"/>
    <w:p>
      <w:pPr>
        <w:spacing w:after="0"/>
        <w:ind w:left="0"/>
        <w:jc w:val="both"/>
      </w:pPr>
      <w:r>
        <w:rPr>
          <w:rFonts w:ascii="Times New Roman"/>
          <w:b w:val="false"/>
          <w:i w:val="false"/>
          <w:color w:val="000000"/>
          <w:sz w:val="28"/>
        </w:rPr>
        <w:t>
      8) в графах 11 и 12 указывается цена с точностью до четырех знаков после запятой, отраженная в первичном документе, который подтверждает осуществление сделки (биржевое свидетельство, отчет брокера и (или) дилера, подтверждение, полученное по международной межбанковской системе перевода информации и совершения платежей СВИФТ (SWIFT)). В случае оплаты приобретенной ценной бумаги в иностранной валюте, заполняется графа 12 с одновременным отражением эквивалента в национальной валюте – тенге в графе 11, в случае оплаты приобретенной ценной бумаги в национальной валюте – тенге, заполняется графа 11. В графе 11 цена долговых ценных бумаг отражается в процентах к номинальной стоимости с точностью до четырех знаков после запятой с учетом накопленного вознаграждения;</w:t>
      </w:r>
    </w:p>
    <w:bookmarkEnd w:id="572"/>
    <w:bookmarkStart w:name="z628" w:id="573"/>
    <w:p>
      <w:pPr>
        <w:spacing w:after="0"/>
        <w:ind w:left="0"/>
        <w:jc w:val="both"/>
      </w:pPr>
      <w:r>
        <w:rPr>
          <w:rFonts w:ascii="Times New Roman"/>
          <w:b w:val="false"/>
          <w:i w:val="false"/>
          <w:color w:val="000000"/>
          <w:sz w:val="28"/>
        </w:rPr>
        <w:t>
      9) в графе 13 отражается дата первоначального признания в бухгалтерском учете;</w:t>
      </w:r>
    </w:p>
    <w:bookmarkEnd w:id="573"/>
    <w:bookmarkStart w:name="z629" w:id="574"/>
    <w:p>
      <w:pPr>
        <w:spacing w:after="0"/>
        <w:ind w:left="0"/>
        <w:jc w:val="both"/>
      </w:pPr>
      <w:r>
        <w:rPr>
          <w:rFonts w:ascii="Times New Roman"/>
          <w:b w:val="false"/>
          <w:i w:val="false"/>
          <w:color w:val="000000"/>
          <w:sz w:val="28"/>
        </w:rPr>
        <w:t>
      10) в графе 14 указывается срок погашения долговых ценных бумаг;</w:t>
      </w:r>
    </w:p>
    <w:bookmarkEnd w:id="574"/>
    <w:bookmarkStart w:name="z630" w:id="575"/>
    <w:p>
      <w:pPr>
        <w:spacing w:after="0"/>
        <w:ind w:left="0"/>
        <w:jc w:val="both"/>
      </w:pPr>
      <w:r>
        <w:rPr>
          <w:rFonts w:ascii="Times New Roman"/>
          <w:b w:val="false"/>
          <w:i w:val="false"/>
          <w:color w:val="000000"/>
          <w:sz w:val="28"/>
        </w:rPr>
        <w:t>
      11) в графе 15 указывается покупная стоимость ценной бумаги, включая расходы, непосредственно связанные с приобретением, в том числе вознаграждения и комиссионные уплаченные агентам, консультантам, брокерам (дилерам), сборы фондовых бирж, а также банковские услуги по переводу, уменьшенная на величину оплаченного покупателем продавцу процента (при наличии такового);</w:t>
      </w:r>
    </w:p>
    <w:bookmarkEnd w:id="575"/>
    <w:bookmarkStart w:name="z631" w:id="576"/>
    <w:p>
      <w:pPr>
        <w:spacing w:after="0"/>
        <w:ind w:left="0"/>
        <w:jc w:val="both"/>
      </w:pPr>
      <w:r>
        <w:rPr>
          <w:rFonts w:ascii="Times New Roman"/>
          <w:b w:val="false"/>
          <w:i w:val="false"/>
          <w:color w:val="000000"/>
          <w:sz w:val="28"/>
        </w:rPr>
        <w:t>
      12) в графе 16 указывается текущая стоимость ценных бумаг, отраженная в бухгалтерском учете;</w:t>
      </w:r>
    </w:p>
    <w:bookmarkEnd w:id="576"/>
    <w:bookmarkStart w:name="z632" w:id="577"/>
    <w:p>
      <w:pPr>
        <w:spacing w:after="0"/>
        <w:ind w:left="0"/>
        <w:jc w:val="both"/>
      </w:pPr>
      <w:r>
        <w:rPr>
          <w:rFonts w:ascii="Times New Roman"/>
          <w:b w:val="false"/>
          <w:i w:val="false"/>
          <w:color w:val="000000"/>
          <w:sz w:val="28"/>
        </w:rPr>
        <w:t>
      13) в графе 20 указывается категория ценной бумаги "оцениваемая по справедливой стоимости", "оцениваемая по амортизированной стоимости";</w:t>
      </w:r>
    </w:p>
    <w:bookmarkEnd w:id="577"/>
    <w:bookmarkStart w:name="z633" w:id="578"/>
    <w:p>
      <w:pPr>
        <w:spacing w:after="0"/>
        <w:ind w:left="0"/>
        <w:jc w:val="both"/>
      </w:pPr>
      <w:r>
        <w:rPr>
          <w:rFonts w:ascii="Times New Roman"/>
          <w:b w:val="false"/>
          <w:i w:val="false"/>
          <w:color w:val="000000"/>
          <w:sz w:val="28"/>
        </w:rPr>
        <w:t xml:space="preserve">
      14) при заполнении граф 21 и 22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w:t>
      </w:r>
      <w:r>
        <w:rPr>
          <w:rFonts w:ascii="Times New Roman"/>
          <w:b w:val="false"/>
          <w:i w:val="false"/>
          <w:color w:val="000000"/>
          <w:sz w:val="28"/>
        </w:rPr>
        <w:t>пункте 3</w:t>
      </w:r>
      <w:r>
        <w:rPr>
          <w:rFonts w:ascii="Times New Roman"/>
          <w:b w:val="false"/>
          <w:i w:val="false"/>
          <w:color w:val="000000"/>
          <w:sz w:val="28"/>
        </w:rPr>
        <w:t xml:space="preserve"> постановления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зарегистрированного в Реестре государственной регистрации нормативных правовых актов под № 8318 (далее – Постановление № 385). При отсутствии рейтинга в графах 21 и 22 указывается "нет рейтинга". Данные графы не заполняются по государственным ценным бумагам Республики Казахстан. В графе 21 отражается рейтинг на дату первоначального признания в бухгалтерском учете;</w:t>
      </w:r>
    </w:p>
    <w:bookmarkEnd w:id="578"/>
    <w:bookmarkStart w:name="z634" w:id="579"/>
    <w:p>
      <w:pPr>
        <w:spacing w:after="0"/>
        <w:ind w:left="0"/>
        <w:jc w:val="both"/>
      </w:pPr>
      <w:r>
        <w:rPr>
          <w:rFonts w:ascii="Times New Roman"/>
          <w:b w:val="false"/>
          <w:i w:val="false"/>
          <w:color w:val="000000"/>
          <w:sz w:val="28"/>
        </w:rPr>
        <w:t>
      15) в графах 23 и 24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23 и 24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 В графе 23 отражается категория списка фондовой биржи на дату первоначального признания в бухгалтерском учете;</w:t>
      </w:r>
    </w:p>
    <w:bookmarkEnd w:id="579"/>
    <w:bookmarkStart w:name="z635" w:id="580"/>
    <w:p>
      <w:pPr>
        <w:spacing w:after="0"/>
        <w:ind w:left="0"/>
        <w:jc w:val="both"/>
      </w:pPr>
      <w:r>
        <w:rPr>
          <w:rFonts w:ascii="Times New Roman"/>
          <w:b w:val="false"/>
          <w:i w:val="false"/>
          <w:color w:val="000000"/>
          <w:sz w:val="28"/>
        </w:rPr>
        <w:t>
      16) в графе 25 указывается купонная ставка по долговым финансовым инструментам на дату представления Формы.</w:t>
      </w:r>
    </w:p>
    <w:bookmarkEnd w:id="580"/>
    <w:bookmarkStart w:name="z636" w:id="581"/>
    <w:p>
      <w:pPr>
        <w:spacing w:after="0"/>
        <w:ind w:left="0"/>
        <w:jc w:val="both"/>
      </w:pPr>
      <w:r>
        <w:rPr>
          <w:rFonts w:ascii="Times New Roman"/>
          <w:b w:val="false"/>
          <w:i w:val="false"/>
          <w:color w:val="000000"/>
          <w:sz w:val="28"/>
        </w:rPr>
        <w:t>
      6. По Таблице 2:</w:t>
      </w:r>
    </w:p>
    <w:bookmarkEnd w:id="581"/>
    <w:bookmarkStart w:name="z637" w:id="582"/>
    <w:p>
      <w:pPr>
        <w:spacing w:after="0"/>
        <w:ind w:left="0"/>
        <w:jc w:val="both"/>
      </w:pPr>
      <w:r>
        <w:rPr>
          <w:rFonts w:ascii="Times New Roman"/>
          <w:b w:val="false"/>
          <w:i w:val="false"/>
          <w:color w:val="000000"/>
          <w:sz w:val="28"/>
        </w:rPr>
        <w:t>
      1) в графе 4 указывается вид ценной бумаги, приобретенной по операциям репо, с указанием ее типа;</w:t>
      </w:r>
    </w:p>
    <w:bookmarkEnd w:id="582"/>
    <w:bookmarkStart w:name="z638" w:id="583"/>
    <w:p>
      <w:pPr>
        <w:spacing w:after="0"/>
        <w:ind w:left="0"/>
        <w:jc w:val="both"/>
      </w:pPr>
      <w:r>
        <w:rPr>
          <w:rFonts w:ascii="Times New Roman"/>
          <w:b w:val="false"/>
          <w:i w:val="false"/>
          <w:color w:val="000000"/>
          <w:sz w:val="28"/>
        </w:rPr>
        <w:t>
      2) в графах 7 и 8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583"/>
    <w:bookmarkStart w:name="z639" w:id="584"/>
    <w:p>
      <w:pPr>
        <w:spacing w:after="0"/>
        <w:ind w:left="0"/>
        <w:jc w:val="both"/>
      </w:pPr>
      <w:r>
        <w:rPr>
          <w:rFonts w:ascii="Times New Roman"/>
          <w:b w:val="false"/>
          <w:i w:val="false"/>
          <w:color w:val="000000"/>
          <w:sz w:val="28"/>
        </w:rPr>
        <w:t>
      3) в графах 9 и 10 указывается цена с точностью до четырех знаков после запятой, отраженная в первичном документе, который подтверждает осуществление операции "обратное репо". В случае оплаты приобретенной ценной бумаги в иностранной валюте, заполняются графы 10 и 12 с одновременным отражением эквивалента в национальной валюте – тенге в графах 9 и 11, в случае оплаты приобретенной ценной бумаги в национальной валюте – тенге, заполняются графы 9 и 11;</w:t>
      </w:r>
    </w:p>
    <w:bookmarkEnd w:id="584"/>
    <w:bookmarkStart w:name="z640" w:id="585"/>
    <w:p>
      <w:pPr>
        <w:spacing w:after="0"/>
        <w:ind w:left="0"/>
        <w:jc w:val="both"/>
      </w:pPr>
      <w:r>
        <w:rPr>
          <w:rFonts w:ascii="Times New Roman"/>
          <w:b w:val="false"/>
          <w:i w:val="false"/>
          <w:color w:val="000000"/>
          <w:sz w:val="28"/>
        </w:rPr>
        <w:t>
      4) в графе 15 указывается текущая стоимость, отраженная в бухгалтерском учете.</w:t>
      </w:r>
    </w:p>
    <w:bookmarkEnd w:id="585"/>
    <w:bookmarkStart w:name="z641" w:id="586"/>
    <w:p>
      <w:pPr>
        <w:spacing w:after="0"/>
        <w:ind w:left="0"/>
        <w:jc w:val="both"/>
      </w:pPr>
      <w:r>
        <w:rPr>
          <w:rFonts w:ascii="Times New Roman"/>
          <w:b w:val="false"/>
          <w:i w:val="false"/>
          <w:color w:val="000000"/>
          <w:sz w:val="28"/>
        </w:rPr>
        <w:t>
      7. По Таблице 3:</w:t>
      </w:r>
    </w:p>
    <w:bookmarkEnd w:id="586"/>
    <w:bookmarkStart w:name="z642" w:id="587"/>
    <w:p>
      <w:pPr>
        <w:spacing w:after="0"/>
        <w:ind w:left="0"/>
        <w:jc w:val="both"/>
      </w:pPr>
      <w:r>
        <w:rPr>
          <w:rFonts w:ascii="Times New Roman"/>
          <w:b w:val="false"/>
          <w:i w:val="false"/>
          <w:color w:val="000000"/>
          <w:sz w:val="28"/>
        </w:rPr>
        <w:t>
      1) при заполнении граф 3 и 4 отражается рейтинг, присвоенный одним из рейтинговых агентств, указанных в пункте 3 Постановления № 385. В случае отсутствия рейтинга в графах 3 и 4 указывается "нет рейтинга". Данные графы не заполняются по вкладам в Национальном Банке Республики Казахстан;</w:t>
      </w:r>
    </w:p>
    <w:bookmarkEnd w:id="587"/>
    <w:bookmarkStart w:name="z643" w:id="588"/>
    <w:p>
      <w:pPr>
        <w:spacing w:after="0"/>
        <w:ind w:left="0"/>
        <w:jc w:val="both"/>
      </w:pPr>
      <w:r>
        <w:rPr>
          <w:rFonts w:ascii="Times New Roman"/>
          <w:b w:val="false"/>
          <w:i w:val="false"/>
          <w:color w:val="000000"/>
          <w:sz w:val="28"/>
        </w:rPr>
        <w:t>
      2) в графе 5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588"/>
    <w:bookmarkStart w:name="z644" w:id="589"/>
    <w:p>
      <w:pPr>
        <w:spacing w:after="0"/>
        <w:ind w:left="0"/>
        <w:jc w:val="both"/>
      </w:pPr>
      <w:r>
        <w:rPr>
          <w:rFonts w:ascii="Times New Roman"/>
          <w:b w:val="false"/>
          <w:i w:val="false"/>
          <w:color w:val="000000"/>
          <w:sz w:val="28"/>
        </w:rPr>
        <w:t>
      3) в графе 8 указывается срок вклада по договору банковского вклада, при продлении вклада срок отражается с учетом продления;</w:t>
      </w:r>
    </w:p>
    <w:bookmarkEnd w:id="589"/>
    <w:bookmarkStart w:name="z645" w:id="590"/>
    <w:p>
      <w:pPr>
        <w:spacing w:after="0"/>
        <w:ind w:left="0"/>
        <w:jc w:val="both"/>
      </w:pPr>
      <w:r>
        <w:rPr>
          <w:rFonts w:ascii="Times New Roman"/>
          <w:b w:val="false"/>
          <w:i w:val="false"/>
          <w:color w:val="000000"/>
          <w:sz w:val="28"/>
        </w:rPr>
        <w:t>
      4) в графах 9 и 10 дата и периодичность выплаты накопленного вознаграждения указывается в соответствии с условиями договора банковского вклада;</w:t>
      </w:r>
    </w:p>
    <w:bookmarkEnd w:id="590"/>
    <w:bookmarkStart w:name="z646" w:id="591"/>
    <w:p>
      <w:pPr>
        <w:spacing w:after="0"/>
        <w:ind w:left="0"/>
        <w:jc w:val="both"/>
      </w:pPr>
      <w:r>
        <w:rPr>
          <w:rFonts w:ascii="Times New Roman"/>
          <w:b w:val="false"/>
          <w:i w:val="false"/>
          <w:color w:val="000000"/>
          <w:sz w:val="28"/>
        </w:rPr>
        <w:t>
      5) в графах 13 и 14 указывается сумма размещения пенсионных активов во вклад в Национальном Банке Республики Казахстан и в банках второго уровня. В случае размещения пенсионных активов во вклад в иностранной валюте, заполняется графа 14 с одновременным отражением эквивалента в национальной валюте – тенге в графе 13, в случае размещения пенсионных активов во вклад в национальной валюте – тенге, заполняется графа 13;</w:t>
      </w:r>
    </w:p>
    <w:bookmarkEnd w:id="591"/>
    <w:bookmarkStart w:name="z647" w:id="592"/>
    <w:p>
      <w:pPr>
        <w:spacing w:after="0"/>
        <w:ind w:left="0"/>
        <w:jc w:val="both"/>
      </w:pPr>
      <w:r>
        <w:rPr>
          <w:rFonts w:ascii="Times New Roman"/>
          <w:b w:val="false"/>
          <w:i w:val="false"/>
          <w:color w:val="000000"/>
          <w:sz w:val="28"/>
        </w:rPr>
        <w:t>
      6) в графе 15 указывается стоимость вкладов, отраженная в бухгалтерском учете;</w:t>
      </w:r>
    </w:p>
    <w:bookmarkEnd w:id="592"/>
    <w:bookmarkStart w:name="z648" w:id="593"/>
    <w:p>
      <w:pPr>
        <w:spacing w:after="0"/>
        <w:ind w:left="0"/>
        <w:jc w:val="both"/>
      </w:pPr>
      <w:r>
        <w:rPr>
          <w:rFonts w:ascii="Times New Roman"/>
          <w:b w:val="false"/>
          <w:i w:val="false"/>
          <w:color w:val="000000"/>
          <w:sz w:val="28"/>
        </w:rPr>
        <w:t>
      7) в графе 18 указывается сумма резервов (провизий), отраженная в бухгалтерском учете;</w:t>
      </w:r>
    </w:p>
    <w:bookmarkEnd w:id="593"/>
    <w:bookmarkStart w:name="z649" w:id="594"/>
    <w:p>
      <w:pPr>
        <w:spacing w:after="0"/>
        <w:ind w:left="0"/>
        <w:jc w:val="both"/>
      </w:pPr>
      <w:r>
        <w:rPr>
          <w:rFonts w:ascii="Times New Roman"/>
          <w:b w:val="false"/>
          <w:i w:val="false"/>
          <w:color w:val="000000"/>
          <w:sz w:val="28"/>
        </w:rPr>
        <w:t>
      8) Таблица 3 заполняется с указанием суммы вкладов отдельно по каждому банку и по каждой валюте вклада.</w:t>
      </w:r>
    </w:p>
    <w:bookmarkEnd w:id="594"/>
    <w:bookmarkStart w:name="z650" w:id="595"/>
    <w:p>
      <w:pPr>
        <w:spacing w:after="0"/>
        <w:ind w:left="0"/>
        <w:jc w:val="both"/>
      </w:pPr>
      <w:r>
        <w:rPr>
          <w:rFonts w:ascii="Times New Roman"/>
          <w:b w:val="false"/>
          <w:i w:val="false"/>
          <w:color w:val="000000"/>
          <w:sz w:val="28"/>
        </w:rPr>
        <w:t>
      8. По Таблице 4:</w:t>
      </w:r>
    </w:p>
    <w:bookmarkEnd w:id="595"/>
    <w:bookmarkStart w:name="z651" w:id="596"/>
    <w:p>
      <w:pPr>
        <w:spacing w:after="0"/>
        <w:ind w:left="0"/>
        <w:jc w:val="both"/>
      </w:pPr>
      <w:r>
        <w:rPr>
          <w:rFonts w:ascii="Times New Roman"/>
          <w:b w:val="false"/>
          <w:i w:val="false"/>
          <w:color w:val="000000"/>
          <w:sz w:val="28"/>
        </w:rPr>
        <w:t>
      1) в графе 4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596"/>
    <w:bookmarkStart w:name="z652" w:id="597"/>
    <w:p>
      <w:pPr>
        <w:spacing w:after="0"/>
        <w:ind w:left="0"/>
        <w:jc w:val="both"/>
      </w:pPr>
      <w:r>
        <w:rPr>
          <w:rFonts w:ascii="Times New Roman"/>
          <w:b w:val="false"/>
          <w:i w:val="false"/>
          <w:color w:val="000000"/>
          <w:sz w:val="28"/>
        </w:rPr>
        <w:t>
      2) в графах 5 и 7 цена покупки указывается по рыночному курсу обмена валют, сложившемуся на дату совершения сделки, в графе 10 сумма отражается по рыночному курсу обмена валют, сложившемуся на отчетную дату. В случае приобретения аффинированного драгоценного металла в национальной валюте – тенге, заполняются графы 5, 7 и 9;</w:t>
      </w:r>
    </w:p>
    <w:bookmarkEnd w:id="597"/>
    <w:bookmarkStart w:name="z653" w:id="598"/>
    <w:p>
      <w:pPr>
        <w:spacing w:after="0"/>
        <w:ind w:left="0"/>
        <w:jc w:val="both"/>
      </w:pPr>
      <w:r>
        <w:rPr>
          <w:rFonts w:ascii="Times New Roman"/>
          <w:b w:val="false"/>
          <w:i w:val="false"/>
          <w:color w:val="000000"/>
          <w:sz w:val="28"/>
        </w:rPr>
        <w:t>
      3) в графе 9 указывается текущая стоимость, отраженная в бухгалтерском учете.</w:t>
      </w:r>
    </w:p>
    <w:bookmarkEnd w:id="598"/>
    <w:bookmarkStart w:name="z654" w:id="599"/>
    <w:p>
      <w:pPr>
        <w:spacing w:after="0"/>
        <w:ind w:left="0"/>
        <w:jc w:val="both"/>
      </w:pPr>
      <w:r>
        <w:rPr>
          <w:rFonts w:ascii="Times New Roman"/>
          <w:b w:val="false"/>
          <w:i w:val="false"/>
          <w:color w:val="000000"/>
          <w:sz w:val="28"/>
        </w:rPr>
        <w:t>
      9. По Таблице 5:</w:t>
      </w:r>
    </w:p>
    <w:bookmarkEnd w:id="599"/>
    <w:bookmarkStart w:name="z655" w:id="600"/>
    <w:p>
      <w:pPr>
        <w:spacing w:after="0"/>
        <w:ind w:left="0"/>
        <w:jc w:val="both"/>
      </w:pPr>
      <w:r>
        <w:rPr>
          <w:rFonts w:ascii="Times New Roman"/>
          <w:b w:val="false"/>
          <w:i w:val="false"/>
          <w:color w:val="000000"/>
          <w:sz w:val="28"/>
        </w:rPr>
        <w:t>
      1) в графе 3 указывается базовый актив производного финансового инструмента (наименование ценной бумаги и ее эмитента, валюта, ставка вознаграждения, товар и прочие базовые активы);</w:t>
      </w:r>
    </w:p>
    <w:bookmarkEnd w:id="600"/>
    <w:bookmarkStart w:name="z656" w:id="601"/>
    <w:p>
      <w:pPr>
        <w:spacing w:after="0"/>
        <w:ind w:left="0"/>
        <w:jc w:val="both"/>
      </w:pPr>
      <w:r>
        <w:rPr>
          <w:rFonts w:ascii="Times New Roman"/>
          <w:b w:val="false"/>
          <w:i w:val="false"/>
          <w:color w:val="000000"/>
          <w:sz w:val="28"/>
        </w:rPr>
        <w:t>
      2) в графе 4 указывается валюта сделки в соответствии с национальным классификатором Республики Казахстан НК РК 07 ISO 4217 "Коды для представления валют и фондов";</w:t>
      </w:r>
    </w:p>
    <w:bookmarkEnd w:id="601"/>
    <w:bookmarkStart w:name="z657" w:id="602"/>
    <w:p>
      <w:pPr>
        <w:spacing w:after="0"/>
        <w:ind w:left="0"/>
        <w:jc w:val="both"/>
      </w:pPr>
      <w:r>
        <w:rPr>
          <w:rFonts w:ascii="Times New Roman"/>
          <w:b w:val="false"/>
          <w:i w:val="false"/>
          <w:color w:val="000000"/>
          <w:sz w:val="28"/>
        </w:rPr>
        <w:t>
      3) графа 5 заполняется в случае, если базовым активом производного финансового инструмента является ценная бумага;</w:t>
      </w:r>
    </w:p>
    <w:bookmarkEnd w:id="602"/>
    <w:bookmarkStart w:name="z658" w:id="603"/>
    <w:p>
      <w:pPr>
        <w:spacing w:after="0"/>
        <w:ind w:left="0"/>
        <w:jc w:val="both"/>
      </w:pPr>
      <w:r>
        <w:rPr>
          <w:rFonts w:ascii="Times New Roman"/>
          <w:b w:val="false"/>
          <w:i w:val="false"/>
          <w:color w:val="000000"/>
          <w:sz w:val="28"/>
        </w:rPr>
        <w:t xml:space="preserve">
      4) в графе 6 указывается сумма условных требований и обязательств, которая формируется при проведении операции с производными инструментами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1 июля 2011 года № 69 "Об утверждении Инструкции по ведению бухгалтерского учета операций с пенсионными активами, целевыми активами и целевыми накоплениями, осуществляемыми единым накопительным пенсионным фондом и добровольными накопительными пенсионными фондами", зарегистрированного в Реестре государственной регистрации нормативных правовых актов под № 7118;</w:t>
      </w:r>
    </w:p>
    <w:bookmarkEnd w:id="603"/>
    <w:bookmarkStart w:name="z659" w:id="604"/>
    <w:p>
      <w:pPr>
        <w:spacing w:after="0"/>
        <w:ind w:left="0"/>
        <w:jc w:val="both"/>
      </w:pPr>
      <w:r>
        <w:rPr>
          <w:rFonts w:ascii="Times New Roman"/>
          <w:b w:val="false"/>
          <w:i w:val="false"/>
          <w:color w:val="000000"/>
          <w:sz w:val="28"/>
        </w:rPr>
        <w:t>
      5) в графе 7 указывается рыночная стоимость (стоимость замещения) производного финансового инструмента, которая представляет собой:</w:t>
      </w:r>
    </w:p>
    <w:bookmarkEnd w:id="604"/>
    <w:bookmarkStart w:name="z660" w:id="605"/>
    <w:p>
      <w:pPr>
        <w:spacing w:after="0"/>
        <w:ind w:left="0"/>
        <w:jc w:val="both"/>
      </w:pPr>
      <w:r>
        <w:rPr>
          <w:rFonts w:ascii="Times New Roman"/>
          <w:b w:val="false"/>
          <w:i w:val="false"/>
          <w:color w:val="000000"/>
          <w:sz w:val="28"/>
        </w:rPr>
        <w:t>
      по сделкам на покупку – величину превышения текущей рыночной стоимости производного финансового инструмента над номинальной контрактной стоимостью данного производного финансового инструмента (условные требования), величину превышения номинальной контрактной стоимости производного финансового инструмента над текущей рыночной стоимостью данного производного финансового инструмента (условные обязательства);</w:t>
      </w:r>
    </w:p>
    <w:bookmarkEnd w:id="605"/>
    <w:bookmarkStart w:name="z661" w:id="606"/>
    <w:p>
      <w:pPr>
        <w:spacing w:after="0"/>
        <w:ind w:left="0"/>
        <w:jc w:val="both"/>
      </w:pPr>
      <w:r>
        <w:rPr>
          <w:rFonts w:ascii="Times New Roman"/>
          <w:b w:val="false"/>
          <w:i w:val="false"/>
          <w:color w:val="000000"/>
          <w:sz w:val="28"/>
        </w:rPr>
        <w:t>
      по сделкам на продажу – величину превышения номинальной контрактной стоимости производного финансового инструмента над текущей рыночной стоимостью данного производного финансового инструмента (условные требования), величину превышения текущей рыночной стоимости производного финансового инструмента над номинальной контрактной стоимостью данного производного финансового инструмента (условные обязательства).</w:t>
      </w:r>
    </w:p>
    <w:bookmarkEnd w:id="606"/>
    <w:bookmarkStart w:name="z662" w:id="607"/>
    <w:p>
      <w:pPr>
        <w:spacing w:after="0"/>
        <w:ind w:left="0"/>
        <w:jc w:val="both"/>
      </w:pPr>
      <w:r>
        <w:rPr>
          <w:rFonts w:ascii="Times New Roman"/>
          <w:b w:val="false"/>
          <w:i w:val="false"/>
          <w:color w:val="000000"/>
          <w:sz w:val="28"/>
        </w:rPr>
        <w:t>
      10. В случае отсутствия сведений Форма представляется без заполнения.</w:t>
      </w:r>
    </w:p>
    <w:bookmarkEnd w:id="6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постановлению</w:t>
            </w:r>
            <w:r>
              <w:br/>
            </w:r>
            <w:r>
              <w:rPr>
                <w:rFonts w:ascii="Times New Roman"/>
                <w:b w:val="false"/>
                <w:i w:val="false"/>
                <w:color w:val="000000"/>
                <w:sz w:val="20"/>
              </w:rPr>
              <w:t>Приложение 17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664" w:id="60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08"/>
    <w:bookmarkStart w:name="z665" w:id="60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09"/>
    <w:bookmarkStart w:name="z666" w:id="61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610"/>
    <w:bookmarkStart w:name="z667" w:id="611"/>
    <w:p>
      <w:pPr>
        <w:spacing w:after="0"/>
        <w:ind w:left="0"/>
        <w:jc w:val="left"/>
      </w:pPr>
      <w:r>
        <w:rPr>
          <w:rFonts w:ascii="Times New Roman"/>
          <w:b/>
          <w:i w:val="false"/>
          <w:color w:val="000000"/>
        </w:rPr>
        <w:t xml:space="preserve"> Отчет о совершенных сделках по инвестированию активов клиентов и собственных активов в производные финансовые инструменты</w:t>
      </w:r>
    </w:p>
    <w:bookmarkEnd w:id="611"/>
    <w:bookmarkStart w:name="z668" w:id="61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1-RCB_PFI</w:t>
      </w:r>
    </w:p>
    <w:bookmarkEnd w:id="612"/>
    <w:bookmarkStart w:name="z669" w:id="613"/>
    <w:p>
      <w:pPr>
        <w:spacing w:after="0"/>
        <w:ind w:left="0"/>
        <w:jc w:val="both"/>
      </w:pPr>
      <w:r>
        <w:rPr>
          <w:rFonts w:ascii="Times New Roman"/>
          <w:b w:val="false"/>
          <w:i w:val="false"/>
          <w:color w:val="000000"/>
          <w:sz w:val="28"/>
        </w:rPr>
        <w:t>
      Периодичность: ежемесячная</w:t>
      </w:r>
    </w:p>
    <w:bookmarkEnd w:id="613"/>
    <w:bookmarkStart w:name="z670" w:id="614"/>
    <w:p>
      <w:pPr>
        <w:spacing w:after="0"/>
        <w:ind w:left="0"/>
        <w:jc w:val="both"/>
      </w:pPr>
      <w:r>
        <w:rPr>
          <w:rFonts w:ascii="Times New Roman"/>
          <w:b w:val="false"/>
          <w:i w:val="false"/>
          <w:color w:val="000000"/>
          <w:sz w:val="28"/>
        </w:rPr>
        <w:t>
      Отчетный период: за _______________ 20 __ года</w:t>
      </w:r>
    </w:p>
    <w:bookmarkEnd w:id="614"/>
    <w:bookmarkStart w:name="z671" w:id="61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управляющие инвестиционным портфелем</w:t>
      </w:r>
    </w:p>
    <w:bookmarkEnd w:id="615"/>
    <w:bookmarkStart w:name="z672" w:id="61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5 (пятого) рабочего дня месяца, следующего за отчетным месяцем</w:t>
      </w:r>
    </w:p>
    <w:bookmarkEnd w:id="616"/>
    <w:bookmarkStart w:name="z673" w:id="617"/>
    <w:p>
      <w:pPr>
        <w:spacing w:after="0"/>
        <w:ind w:left="0"/>
        <w:jc w:val="both"/>
      </w:pPr>
      <w:r>
        <w:rPr>
          <w:rFonts w:ascii="Times New Roman"/>
          <w:b w:val="false"/>
          <w:i w:val="false"/>
          <w:color w:val="000000"/>
          <w:sz w:val="28"/>
        </w:rPr>
        <w:t>
      БИН: _______________________</w:t>
      </w:r>
    </w:p>
    <w:bookmarkEnd w:id="617"/>
    <w:bookmarkStart w:name="z674" w:id="618"/>
    <w:p>
      <w:pPr>
        <w:spacing w:after="0"/>
        <w:ind w:left="0"/>
        <w:jc w:val="both"/>
      </w:pPr>
      <w:r>
        <w:rPr>
          <w:rFonts w:ascii="Times New Roman"/>
          <w:b w:val="false"/>
          <w:i w:val="false"/>
          <w:color w:val="000000"/>
          <w:sz w:val="28"/>
        </w:rPr>
        <w:t>
      Метод сбора: в электронном виде</w:t>
      </w:r>
    </w:p>
    <w:bookmarkEnd w:id="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клиента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заключения сделки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брокера и (или) дилера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постановки финансовых инструментов на учет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расчетов по сделке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производного финансового инструмента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финансового инструмента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пенсионные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активы инвестиционных фондов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прочие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собственные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5" w:id="619"/>
    <w:p>
      <w:pPr>
        <w:spacing w:after="0"/>
        <w:ind w:left="0"/>
        <w:jc w:val="both"/>
      </w:pPr>
      <w:r>
        <w:rPr>
          <w:rFonts w:ascii="Times New Roman"/>
          <w:b w:val="false"/>
          <w:i w:val="false"/>
          <w:color w:val="000000"/>
          <w:sz w:val="28"/>
        </w:rPr>
        <w:t>
      продолжение таблицы:</w:t>
      </w:r>
    </w:p>
    <w:bookmarkEnd w:id="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Рынок</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Базовый актив и его рейтинг</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Контрагент и его рейтинг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Описание условий сделки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финансовых инструментов, в штуках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сделки, 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в тысячах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сделки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676" w:id="620"/>
    <w:p>
      <w:pPr>
        <w:spacing w:after="0"/>
        <w:ind w:left="0"/>
        <w:jc w:val="both"/>
      </w:pPr>
      <w:r>
        <w:rPr>
          <w:rFonts w:ascii="Times New Roman"/>
          <w:b w:val="false"/>
          <w:i w:val="false"/>
          <w:color w:val="000000"/>
          <w:sz w:val="28"/>
        </w:rPr>
        <w:t>
      продолжение таблицы:</w:t>
      </w:r>
    </w:p>
    <w:bookmarkEnd w:id="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 хеджирования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и дата инвестиционного решения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Вариационная маржа на дату заключения сделки,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Начальная маржа на дату заключения сделки,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Режим торгов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677" w:id="621"/>
    <w:p>
      <w:pPr>
        <w:spacing w:after="0"/>
        <w:ind w:left="0"/>
        <w:jc w:val="both"/>
      </w:pPr>
      <w:r>
        <w:rPr>
          <w:rFonts w:ascii="Times New Roman"/>
          <w:b w:val="false"/>
          <w:i w:val="false"/>
          <w:color w:val="000000"/>
          <w:sz w:val="28"/>
        </w:rPr>
        <w:t>
      Наименование ______________________________________</w:t>
      </w:r>
    </w:p>
    <w:bookmarkEnd w:id="621"/>
    <w:bookmarkStart w:name="z678" w:id="622"/>
    <w:p>
      <w:pPr>
        <w:spacing w:after="0"/>
        <w:ind w:left="0"/>
        <w:jc w:val="both"/>
      </w:pPr>
      <w:r>
        <w:rPr>
          <w:rFonts w:ascii="Times New Roman"/>
          <w:b w:val="false"/>
          <w:i w:val="false"/>
          <w:color w:val="000000"/>
          <w:sz w:val="28"/>
        </w:rPr>
        <w:t>
      Адрес__________________________________________________________</w:t>
      </w:r>
    </w:p>
    <w:bookmarkEnd w:id="622"/>
    <w:bookmarkStart w:name="z679" w:id="623"/>
    <w:p>
      <w:pPr>
        <w:spacing w:after="0"/>
        <w:ind w:left="0"/>
        <w:jc w:val="both"/>
      </w:pPr>
      <w:r>
        <w:rPr>
          <w:rFonts w:ascii="Times New Roman"/>
          <w:b w:val="false"/>
          <w:i w:val="false"/>
          <w:color w:val="000000"/>
          <w:sz w:val="28"/>
        </w:rPr>
        <w:t>
      Телефон ________________________________________</w:t>
      </w:r>
    </w:p>
    <w:bookmarkEnd w:id="623"/>
    <w:bookmarkStart w:name="z680" w:id="624"/>
    <w:p>
      <w:pPr>
        <w:spacing w:after="0"/>
        <w:ind w:left="0"/>
        <w:jc w:val="both"/>
      </w:pPr>
      <w:r>
        <w:rPr>
          <w:rFonts w:ascii="Times New Roman"/>
          <w:b w:val="false"/>
          <w:i w:val="false"/>
          <w:color w:val="000000"/>
          <w:sz w:val="28"/>
        </w:rPr>
        <w:t>
      Адрес электронной почты _________________________</w:t>
      </w:r>
    </w:p>
    <w:bookmarkEnd w:id="624"/>
    <w:bookmarkStart w:name="z681" w:id="625"/>
    <w:p>
      <w:pPr>
        <w:spacing w:after="0"/>
        <w:ind w:left="0"/>
        <w:jc w:val="both"/>
      </w:pPr>
      <w:r>
        <w:rPr>
          <w:rFonts w:ascii="Times New Roman"/>
          <w:b w:val="false"/>
          <w:i w:val="false"/>
          <w:color w:val="000000"/>
          <w:sz w:val="28"/>
        </w:rPr>
        <w:t xml:space="preserve">
      Исполнитель ______________________________________ ________________ </w:t>
      </w:r>
    </w:p>
    <w:bookmarkEnd w:id="625"/>
    <w:bookmarkStart w:name="z682" w:id="626"/>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626"/>
    <w:bookmarkStart w:name="z683" w:id="627"/>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627"/>
    <w:bookmarkStart w:name="z684" w:id="628"/>
    <w:p>
      <w:pPr>
        <w:spacing w:after="0"/>
        <w:ind w:left="0"/>
        <w:jc w:val="both"/>
      </w:pPr>
      <w:r>
        <w:rPr>
          <w:rFonts w:ascii="Times New Roman"/>
          <w:b w:val="false"/>
          <w:i w:val="false"/>
          <w:color w:val="000000"/>
          <w:sz w:val="28"/>
        </w:rPr>
        <w:t xml:space="preserve">
       _______________________________________ _____________ </w:t>
      </w:r>
    </w:p>
    <w:bookmarkEnd w:id="628"/>
    <w:bookmarkStart w:name="z685" w:id="629"/>
    <w:p>
      <w:pPr>
        <w:spacing w:after="0"/>
        <w:ind w:left="0"/>
        <w:jc w:val="both"/>
      </w:pPr>
      <w:r>
        <w:rPr>
          <w:rFonts w:ascii="Times New Roman"/>
          <w:b w:val="false"/>
          <w:i w:val="false"/>
          <w:color w:val="000000"/>
          <w:sz w:val="28"/>
        </w:rPr>
        <w:t>
             фамилия, имя и отчество (при его наличии) подпись</w:t>
      </w:r>
    </w:p>
    <w:bookmarkEnd w:id="629"/>
    <w:bookmarkStart w:name="z686" w:id="630"/>
    <w:p>
      <w:pPr>
        <w:spacing w:after="0"/>
        <w:ind w:left="0"/>
        <w:jc w:val="both"/>
      </w:pPr>
      <w:r>
        <w:rPr>
          <w:rFonts w:ascii="Times New Roman"/>
          <w:b w:val="false"/>
          <w:i w:val="false"/>
          <w:color w:val="000000"/>
          <w:sz w:val="28"/>
        </w:rPr>
        <w:t>
      Дата "______" ______________ 20__ года</w:t>
      </w:r>
    </w:p>
    <w:bookmarkEnd w:id="630"/>
    <w:bookmarkStart w:name="z687" w:id="631"/>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совершенных сделках по инвестированию активов клиентов и собственных активов в производные финансовые инструменты".</w:t>
      </w:r>
    </w:p>
    <w:bookmarkEnd w:id="6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совершенных сделках по</w:t>
            </w:r>
            <w:r>
              <w:br/>
            </w:r>
            <w:r>
              <w:rPr>
                <w:rFonts w:ascii="Times New Roman"/>
                <w:b w:val="false"/>
                <w:i w:val="false"/>
                <w:color w:val="000000"/>
                <w:sz w:val="20"/>
              </w:rPr>
              <w:t xml:space="preserve"> инвестированию активов</w:t>
            </w:r>
            <w:r>
              <w:br/>
            </w:r>
            <w:r>
              <w:rPr>
                <w:rFonts w:ascii="Times New Roman"/>
                <w:b w:val="false"/>
                <w:i w:val="false"/>
                <w:color w:val="000000"/>
                <w:sz w:val="20"/>
              </w:rPr>
              <w:t xml:space="preserve"> клиентов и собственных</w:t>
            </w:r>
            <w:r>
              <w:br/>
            </w:r>
            <w:r>
              <w:rPr>
                <w:rFonts w:ascii="Times New Roman"/>
                <w:b w:val="false"/>
                <w:i w:val="false"/>
                <w:color w:val="000000"/>
                <w:sz w:val="20"/>
              </w:rPr>
              <w:t xml:space="preserve"> активов в производные</w:t>
            </w:r>
            <w:r>
              <w:br/>
            </w:r>
            <w:r>
              <w:rPr>
                <w:rFonts w:ascii="Times New Roman"/>
                <w:b w:val="false"/>
                <w:i w:val="false"/>
                <w:color w:val="000000"/>
                <w:sz w:val="20"/>
              </w:rPr>
              <w:t xml:space="preserve"> финансовые инструменты"</w:t>
            </w:r>
          </w:p>
        </w:tc>
      </w:tr>
    </w:tbl>
    <w:bookmarkStart w:name="z689" w:id="63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совершенных сделках по инвестированию активов клиентов и собственных активов в производные финансовые инструменты" (индекс – 1-RCB_PFI, периодичность – ежемесячная)</w:t>
      </w:r>
    </w:p>
    <w:bookmarkEnd w:id="632"/>
    <w:bookmarkStart w:name="z690" w:id="633"/>
    <w:p>
      <w:pPr>
        <w:spacing w:after="0"/>
        <w:ind w:left="0"/>
        <w:jc w:val="left"/>
      </w:pPr>
      <w:r>
        <w:rPr>
          <w:rFonts w:ascii="Times New Roman"/>
          <w:b/>
          <w:i w:val="false"/>
          <w:color w:val="000000"/>
        </w:rPr>
        <w:t xml:space="preserve"> Глава 1. Общие положения</w:t>
      </w:r>
    </w:p>
    <w:bookmarkEnd w:id="633"/>
    <w:bookmarkStart w:name="z691" w:id="63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совершенных сделках по инвестированию активов клиентов и собственных активов в производные финансовые инструменты" (далее – Форма).</w:t>
      </w:r>
    </w:p>
    <w:bookmarkEnd w:id="634"/>
    <w:bookmarkStart w:name="z692" w:id="63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635"/>
    <w:bookmarkStart w:name="z693" w:id="636"/>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Данные в Форме заполняются в тенге.</w:t>
      </w:r>
    </w:p>
    <w:bookmarkEnd w:id="636"/>
    <w:bookmarkStart w:name="z694" w:id="637"/>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637"/>
    <w:bookmarkStart w:name="z695" w:id="638"/>
    <w:p>
      <w:pPr>
        <w:spacing w:after="0"/>
        <w:ind w:left="0"/>
        <w:jc w:val="left"/>
      </w:pPr>
      <w:r>
        <w:rPr>
          <w:rFonts w:ascii="Times New Roman"/>
          <w:b/>
          <w:i w:val="false"/>
          <w:color w:val="000000"/>
        </w:rPr>
        <w:t xml:space="preserve"> Глава 2. Пояснение по заполнению Формы</w:t>
      </w:r>
    </w:p>
    <w:bookmarkEnd w:id="638"/>
    <w:bookmarkStart w:name="z696" w:id="639"/>
    <w:p>
      <w:pPr>
        <w:spacing w:after="0"/>
        <w:ind w:left="0"/>
        <w:jc w:val="both"/>
      </w:pPr>
      <w:r>
        <w:rPr>
          <w:rFonts w:ascii="Times New Roman"/>
          <w:b w:val="false"/>
          <w:i w:val="false"/>
          <w:color w:val="000000"/>
          <w:sz w:val="28"/>
        </w:rPr>
        <w:t>
      5. В графе 3 указывается дата заключения сделки в формате "дд.мм.гггг".</w:t>
      </w:r>
    </w:p>
    <w:bookmarkEnd w:id="639"/>
    <w:bookmarkStart w:name="z697" w:id="640"/>
    <w:p>
      <w:pPr>
        <w:spacing w:after="0"/>
        <w:ind w:left="0"/>
        <w:jc w:val="both"/>
      </w:pPr>
      <w:r>
        <w:rPr>
          <w:rFonts w:ascii="Times New Roman"/>
          <w:b w:val="false"/>
          <w:i w:val="false"/>
          <w:color w:val="000000"/>
          <w:sz w:val="28"/>
        </w:rPr>
        <w:t>
      6. В графе 5 указывается дата постановки на учет в формате "дд.мм.гггг" на дату первоначального признания в бухгалтерском учете.</w:t>
      </w:r>
    </w:p>
    <w:bookmarkEnd w:id="640"/>
    <w:bookmarkStart w:name="z698" w:id="641"/>
    <w:p>
      <w:pPr>
        <w:spacing w:after="0"/>
        <w:ind w:left="0"/>
        <w:jc w:val="both"/>
      </w:pPr>
      <w:r>
        <w:rPr>
          <w:rFonts w:ascii="Times New Roman"/>
          <w:b w:val="false"/>
          <w:i w:val="false"/>
          <w:color w:val="000000"/>
          <w:sz w:val="28"/>
        </w:rPr>
        <w:t>
      7. В графе 6 указывается дата расчетов по сделке в формате "дд.мм.гггг".</w:t>
      </w:r>
    </w:p>
    <w:bookmarkEnd w:id="641"/>
    <w:bookmarkStart w:name="z699" w:id="642"/>
    <w:p>
      <w:pPr>
        <w:spacing w:after="0"/>
        <w:ind w:left="0"/>
        <w:jc w:val="both"/>
      </w:pPr>
      <w:r>
        <w:rPr>
          <w:rFonts w:ascii="Times New Roman"/>
          <w:b w:val="false"/>
          <w:i w:val="false"/>
          <w:color w:val="000000"/>
          <w:sz w:val="28"/>
        </w:rPr>
        <w:t>
      8. В графе 7 указывается вид производного финансового инструмента (опцион, фьючерс, форвард, своп и другие производные финансовые инструменты).</w:t>
      </w:r>
    </w:p>
    <w:bookmarkEnd w:id="642"/>
    <w:bookmarkStart w:name="z700" w:id="643"/>
    <w:p>
      <w:pPr>
        <w:spacing w:after="0"/>
        <w:ind w:left="0"/>
        <w:jc w:val="both"/>
      </w:pPr>
      <w:r>
        <w:rPr>
          <w:rFonts w:ascii="Times New Roman"/>
          <w:b w:val="false"/>
          <w:i w:val="false"/>
          <w:color w:val="000000"/>
          <w:sz w:val="28"/>
        </w:rPr>
        <w:t>
      9. В графе 8 указывается международный идентификационный номер (код ISIN) или другой идентификатор ценной бумаги в случае, если базовым активом производного финансового инструмента является ценная бумага.</w:t>
      </w:r>
    </w:p>
    <w:bookmarkEnd w:id="643"/>
    <w:bookmarkStart w:name="z701" w:id="644"/>
    <w:p>
      <w:pPr>
        <w:spacing w:after="0"/>
        <w:ind w:left="0"/>
        <w:jc w:val="both"/>
      </w:pPr>
      <w:r>
        <w:rPr>
          <w:rFonts w:ascii="Times New Roman"/>
          <w:b w:val="false"/>
          <w:i w:val="false"/>
          <w:color w:val="000000"/>
          <w:sz w:val="28"/>
        </w:rPr>
        <w:t>
      10. В графе 9 указывается наименование организатора торгов, в торговой системе которого осуществлена сделка, и страна его резидентства в формате "наименование фондовой биржи (страна)" либо то, что сделка совершена не на фондовой бирже в формате "неорганизованный рынок".</w:t>
      </w:r>
    </w:p>
    <w:bookmarkEnd w:id="644"/>
    <w:bookmarkStart w:name="z702" w:id="645"/>
    <w:p>
      <w:pPr>
        <w:spacing w:after="0"/>
        <w:ind w:left="0"/>
        <w:jc w:val="both"/>
      </w:pPr>
      <w:r>
        <w:rPr>
          <w:rFonts w:ascii="Times New Roman"/>
          <w:b w:val="false"/>
          <w:i w:val="false"/>
          <w:color w:val="000000"/>
          <w:sz w:val="28"/>
        </w:rPr>
        <w:t>
      11. В графе 10 указывается базовый актив производного финансового инструмента (наименование ценной бумаги и ее эмитента, валюта, ставка вознаграждения, товар и прочие базовые активы) и рейтинг базового актива на дату заключения сделки, присвоенный рейтинговым агентством (при наличии) в формате "базовый актив (рейтинг) (рейтинговое агентство)". В случае если у базового актива рейтинги отсутствуют, то указывается базовый актив и указание на то, что рейтинг отсутствует в формате "базовый актив (рейтинга нет)".</w:t>
      </w:r>
    </w:p>
    <w:bookmarkEnd w:id="645"/>
    <w:bookmarkStart w:name="z703" w:id="646"/>
    <w:p>
      <w:pPr>
        <w:spacing w:after="0"/>
        <w:ind w:left="0"/>
        <w:jc w:val="both"/>
      </w:pPr>
      <w:r>
        <w:rPr>
          <w:rFonts w:ascii="Times New Roman"/>
          <w:b w:val="false"/>
          <w:i w:val="false"/>
          <w:color w:val="000000"/>
          <w:sz w:val="28"/>
        </w:rPr>
        <w:t>
      12. В графе 11, в случае если сделка заключена не на фондовой бирже, указывается контрагент, страна его резидентства, а также рейтинг на дату заключения сделки, присвоенный данному контрагенту в формате "контрагент/страна/рейтинг (рейтинговое агентство)". В случае отсутствия рейтинга у контрагента, указывается информация в формате "контрагент/страна/рейтинга нет".</w:t>
      </w:r>
    </w:p>
    <w:bookmarkEnd w:id="646"/>
    <w:bookmarkStart w:name="z704" w:id="647"/>
    <w:p>
      <w:pPr>
        <w:spacing w:after="0"/>
        <w:ind w:left="0"/>
        <w:jc w:val="both"/>
      </w:pPr>
      <w:r>
        <w:rPr>
          <w:rFonts w:ascii="Times New Roman"/>
          <w:b w:val="false"/>
          <w:i w:val="false"/>
          <w:color w:val="000000"/>
          <w:sz w:val="28"/>
        </w:rPr>
        <w:t>
      13. В графе 12 указывается вид сделки (покупка, продажа и прочее).</w:t>
      </w:r>
    </w:p>
    <w:bookmarkEnd w:id="647"/>
    <w:bookmarkStart w:name="z705" w:id="648"/>
    <w:p>
      <w:pPr>
        <w:spacing w:after="0"/>
        <w:ind w:left="0"/>
        <w:jc w:val="both"/>
      </w:pPr>
      <w:r>
        <w:rPr>
          <w:rFonts w:ascii="Times New Roman"/>
          <w:b w:val="false"/>
          <w:i w:val="false"/>
          <w:color w:val="000000"/>
          <w:sz w:val="28"/>
        </w:rPr>
        <w:t>
      14. В графе 17, если сделка заключена с целью хеджирования, указываются слово "да" и реквизиты объекта хеджирования (международный идентификационный номер (код ISIN) или другой идентификатор ценной бумаги, количество, стоимость, объем, валюта) в формате "да/реквизиты объекта хеджирования". Если сделка заключена не с целью хеджирования, указывается слово "нет".</w:t>
      </w:r>
    </w:p>
    <w:bookmarkEnd w:id="648"/>
    <w:bookmarkStart w:name="z706" w:id="649"/>
    <w:p>
      <w:pPr>
        <w:spacing w:after="0"/>
        <w:ind w:left="0"/>
        <w:jc w:val="both"/>
      </w:pPr>
      <w:r>
        <w:rPr>
          <w:rFonts w:ascii="Times New Roman"/>
          <w:b w:val="false"/>
          <w:i w:val="false"/>
          <w:color w:val="000000"/>
          <w:sz w:val="28"/>
        </w:rPr>
        <w:t>
      15. В графе 18 указываются номер и дата принятия инвестиционным комитетом инвестиционного решения о совершении сделки.</w:t>
      </w:r>
    </w:p>
    <w:bookmarkEnd w:id="649"/>
    <w:bookmarkStart w:name="z707" w:id="650"/>
    <w:p>
      <w:pPr>
        <w:spacing w:after="0"/>
        <w:ind w:left="0"/>
        <w:jc w:val="both"/>
      </w:pPr>
      <w:r>
        <w:rPr>
          <w:rFonts w:ascii="Times New Roman"/>
          <w:b w:val="false"/>
          <w:i w:val="false"/>
          <w:color w:val="000000"/>
          <w:sz w:val="28"/>
        </w:rPr>
        <w:t>
      16. В графе 19 при наличии указывается вариационная маржа – денежное выражение изменения обязательств участника торгов, рассчитываемое фондовой биржей и учитывающее изменение котировки срочного контракта.</w:t>
      </w:r>
    </w:p>
    <w:bookmarkEnd w:id="650"/>
    <w:bookmarkStart w:name="z708" w:id="651"/>
    <w:p>
      <w:pPr>
        <w:spacing w:after="0"/>
        <w:ind w:left="0"/>
        <w:jc w:val="both"/>
      </w:pPr>
      <w:r>
        <w:rPr>
          <w:rFonts w:ascii="Times New Roman"/>
          <w:b w:val="false"/>
          <w:i w:val="false"/>
          <w:color w:val="000000"/>
          <w:sz w:val="28"/>
        </w:rPr>
        <w:t>
      17. В графе 20 при наличии указывается начальная маржа – доля от суммарной рыночной стоимости базового актива, определяемая фондовой биржей, которую клиент должен внести за каждую открытую позицию.</w:t>
      </w:r>
    </w:p>
    <w:bookmarkEnd w:id="651"/>
    <w:bookmarkStart w:name="z709" w:id="652"/>
    <w:p>
      <w:pPr>
        <w:spacing w:after="0"/>
        <w:ind w:left="0"/>
        <w:jc w:val="both"/>
      </w:pPr>
      <w:r>
        <w:rPr>
          <w:rFonts w:ascii="Times New Roman"/>
          <w:b w:val="false"/>
          <w:i w:val="false"/>
          <w:color w:val="000000"/>
          <w:sz w:val="28"/>
        </w:rPr>
        <w:t>
      18. В графе 21 указывается режим торгов в формате Т+0 или Т+n, либо описывается другой режим торгов, предусмотренный правилами фондовой биржи.</w:t>
      </w:r>
    </w:p>
    <w:bookmarkEnd w:id="652"/>
    <w:bookmarkStart w:name="z710" w:id="653"/>
    <w:p>
      <w:pPr>
        <w:spacing w:after="0"/>
        <w:ind w:left="0"/>
        <w:jc w:val="both"/>
      </w:pPr>
      <w:r>
        <w:rPr>
          <w:rFonts w:ascii="Times New Roman"/>
          <w:b w:val="false"/>
          <w:i w:val="false"/>
          <w:color w:val="000000"/>
          <w:sz w:val="28"/>
        </w:rPr>
        <w:t>
      19. В графе 22 указываются условия возникновения требований и обязательств у сторон сделки.</w:t>
      </w:r>
    </w:p>
    <w:bookmarkEnd w:id="653"/>
    <w:bookmarkStart w:name="z711" w:id="654"/>
    <w:p>
      <w:pPr>
        <w:spacing w:after="0"/>
        <w:ind w:left="0"/>
        <w:jc w:val="both"/>
      </w:pPr>
      <w:r>
        <w:rPr>
          <w:rFonts w:ascii="Times New Roman"/>
          <w:b w:val="false"/>
          <w:i w:val="false"/>
          <w:color w:val="000000"/>
          <w:sz w:val="28"/>
        </w:rPr>
        <w:t>
      20. При заключении сделок, предполагающих заключение сторонами сделки одновременно двух операций (открытие и закрытие), в Форме отражается информация по каждой операции.</w:t>
      </w:r>
    </w:p>
    <w:bookmarkEnd w:id="654"/>
    <w:bookmarkStart w:name="z712" w:id="655"/>
    <w:p>
      <w:pPr>
        <w:spacing w:after="0"/>
        <w:ind w:left="0"/>
        <w:jc w:val="both"/>
      </w:pPr>
      <w:r>
        <w:rPr>
          <w:rFonts w:ascii="Times New Roman"/>
          <w:b w:val="false"/>
          <w:i w:val="false"/>
          <w:color w:val="000000"/>
          <w:sz w:val="28"/>
        </w:rPr>
        <w:t>
      21. В случае отсутствия сведений Форма представляется без заполнения.</w:t>
      </w:r>
    </w:p>
    <w:bookmarkEnd w:id="6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постановлению</w:t>
            </w:r>
            <w:r>
              <w:br/>
            </w:r>
            <w:r>
              <w:rPr>
                <w:rFonts w:ascii="Times New Roman"/>
                <w:b w:val="false"/>
                <w:i w:val="false"/>
                <w:color w:val="000000"/>
                <w:sz w:val="20"/>
              </w:rPr>
              <w:t>Приложение 21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714" w:id="65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56"/>
    <w:bookmarkStart w:name="z715" w:id="65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57"/>
    <w:bookmarkStart w:name="z716" w:id="65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658"/>
    <w:bookmarkStart w:name="z717" w:id="659"/>
    <w:p>
      <w:pPr>
        <w:spacing w:after="0"/>
        <w:ind w:left="0"/>
        <w:jc w:val="left"/>
      </w:pPr>
      <w:r>
        <w:rPr>
          <w:rFonts w:ascii="Times New Roman"/>
          <w:b/>
          <w:i w:val="false"/>
          <w:color w:val="000000"/>
        </w:rPr>
        <w:t xml:space="preserve"> Отчет о сделках с производными финансовыми инструментами</w:t>
      </w:r>
    </w:p>
    <w:bookmarkEnd w:id="659"/>
    <w:bookmarkStart w:name="z718" w:id="66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1-RCB_PFI_2</w:t>
      </w:r>
    </w:p>
    <w:bookmarkEnd w:id="660"/>
    <w:bookmarkStart w:name="z719" w:id="661"/>
    <w:p>
      <w:pPr>
        <w:spacing w:after="0"/>
        <w:ind w:left="0"/>
        <w:jc w:val="both"/>
      </w:pPr>
      <w:r>
        <w:rPr>
          <w:rFonts w:ascii="Times New Roman"/>
          <w:b w:val="false"/>
          <w:i w:val="false"/>
          <w:color w:val="000000"/>
          <w:sz w:val="28"/>
        </w:rPr>
        <w:t>
      Периодичность: ежеквартальная</w:t>
      </w:r>
    </w:p>
    <w:bookmarkEnd w:id="661"/>
    <w:bookmarkStart w:name="z720" w:id="662"/>
    <w:p>
      <w:pPr>
        <w:spacing w:after="0"/>
        <w:ind w:left="0"/>
        <w:jc w:val="both"/>
      </w:pPr>
      <w:r>
        <w:rPr>
          <w:rFonts w:ascii="Times New Roman"/>
          <w:b w:val="false"/>
          <w:i w:val="false"/>
          <w:color w:val="000000"/>
          <w:sz w:val="28"/>
        </w:rPr>
        <w:t>
      Отчетный период: за _______________ 20 __ года</w:t>
      </w:r>
    </w:p>
    <w:bookmarkEnd w:id="662"/>
    <w:bookmarkStart w:name="z721" w:id="66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брокеры и (или) дилеры</w:t>
      </w:r>
    </w:p>
    <w:bookmarkEnd w:id="663"/>
    <w:bookmarkStart w:name="z722" w:id="66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последнего числа месяца, следующего за отчетным кварталом</w:t>
      </w:r>
    </w:p>
    <w:bookmarkEnd w:id="664"/>
    <w:bookmarkStart w:name="z723" w:id="665"/>
    <w:p>
      <w:pPr>
        <w:spacing w:after="0"/>
        <w:ind w:left="0"/>
        <w:jc w:val="both"/>
      </w:pPr>
      <w:r>
        <w:rPr>
          <w:rFonts w:ascii="Times New Roman"/>
          <w:b w:val="false"/>
          <w:i w:val="false"/>
          <w:color w:val="000000"/>
          <w:sz w:val="28"/>
        </w:rPr>
        <w:t>
      БИН: _______________________</w:t>
      </w:r>
    </w:p>
    <w:bookmarkEnd w:id="665"/>
    <w:bookmarkStart w:name="z724" w:id="666"/>
    <w:p>
      <w:pPr>
        <w:spacing w:after="0"/>
        <w:ind w:left="0"/>
        <w:jc w:val="both"/>
      </w:pPr>
      <w:r>
        <w:rPr>
          <w:rFonts w:ascii="Times New Roman"/>
          <w:b w:val="false"/>
          <w:i w:val="false"/>
          <w:color w:val="000000"/>
          <w:sz w:val="28"/>
        </w:rPr>
        <w:t>
      Метод сбора: в электронном виде</w:t>
      </w:r>
    </w:p>
    <w:bookmarkEnd w:id="666"/>
    <w:bookmarkStart w:name="z725" w:id="667"/>
    <w:p>
      <w:pPr>
        <w:spacing w:after="0"/>
        <w:ind w:left="0"/>
        <w:jc w:val="both"/>
      </w:pPr>
      <w:r>
        <w:rPr>
          <w:rFonts w:ascii="Times New Roman"/>
          <w:b w:val="false"/>
          <w:i w:val="false"/>
          <w:color w:val="000000"/>
          <w:sz w:val="28"/>
        </w:rPr>
        <w:t>
      (в тенге)</w:t>
      </w:r>
    </w:p>
    <w:bookmarkEnd w:id="6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и время заключения сделки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постановки финансовых инструментов на учет у брокера и (или) дилера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расчетов по сделке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производного финансового инструмента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Рынок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Базовый актив и его рейтинг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Центральный контрагент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6" w:id="668"/>
    <w:p>
      <w:pPr>
        <w:spacing w:after="0"/>
        <w:ind w:left="0"/>
        <w:jc w:val="both"/>
      </w:pPr>
      <w:r>
        <w:rPr>
          <w:rFonts w:ascii="Times New Roman"/>
          <w:b w:val="false"/>
          <w:i w:val="false"/>
          <w:color w:val="000000"/>
          <w:sz w:val="28"/>
        </w:rPr>
        <w:t>
      продолжение таблицы:</w:t>
      </w:r>
    </w:p>
    <w:bookmarkEnd w:id="6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Контрагент и его рейтинг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Описание условий сделки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 хеджирования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финансовых инструментов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сделки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сделки</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727" w:id="669"/>
    <w:p>
      <w:pPr>
        <w:spacing w:after="0"/>
        <w:ind w:left="0"/>
        <w:jc w:val="both"/>
      </w:pPr>
      <w:r>
        <w:rPr>
          <w:rFonts w:ascii="Times New Roman"/>
          <w:b w:val="false"/>
          <w:i w:val="false"/>
          <w:color w:val="000000"/>
          <w:sz w:val="28"/>
        </w:rPr>
        <w:t>
      продолжение таблицы:</w:t>
      </w:r>
    </w:p>
    <w:bookmarkEnd w:id="6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качестве кого участвовал в сделке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дата и время регистрации клиентского заказа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Фамилия, имя и отчество (при его наличии) или наименование и страна резидентства клиента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Вариационная маржа на дату заключения сделки, 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Начальная маржа на дату заключения сделки,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Режим торгов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Состояние обязательств по сделке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bookmarkStart w:name="z728" w:id="670"/>
    <w:p>
      <w:pPr>
        <w:spacing w:after="0"/>
        <w:ind w:left="0"/>
        <w:jc w:val="both"/>
      </w:pPr>
      <w:r>
        <w:rPr>
          <w:rFonts w:ascii="Times New Roman"/>
          <w:b w:val="false"/>
          <w:i w:val="false"/>
          <w:color w:val="000000"/>
          <w:sz w:val="28"/>
        </w:rPr>
        <w:t>
      Наименование ______________________________________</w:t>
      </w:r>
    </w:p>
    <w:bookmarkEnd w:id="670"/>
    <w:bookmarkStart w:name="z729" w:id="671"/>
    <w:p>
      <w:pPr>
        <w:spacing w:after="0"/>
        <w:ind w:left="0"/>
        <w:jc w:val="both"/>
      </w:pPr>
      <w:r>
        <w:rPr>
          <w:rFonts w:ascii="Times New Roman"/>
          <w:b w:val="false"/>
          <w:i w:val="false"/>
          <w:color w:val="000000"/>
          <w:sz w:val="28"/>
        </w:rPr>
        <w:t>
      Адрес__________________________________________________________</w:t>
      </w:r>
    </w:p>
    <w:bookmarkEnd w:id="671"/>
    <w:bookmarkStart w:name="z730" w:id="672"/>
    <w:p>
      <w:pPr>
        <w:spacing w:after="0"/>
        <w:ind w:left="0"/>
        <w:jc w:val="both"/>
      </w:pPr>
      <w:r>
        <w:rPr>
          <w:rFonts w:ascii="Times New Roman"/>
          <w:b w:val="false"/>
          <w:i w:val="false"/>
          <w:color w:val="000000"/>
          <w:sz w:val="28"/>
        </w:rPr>
        <w:t>
      Телефон ________________________________________</w:t>
      </w:r>
    </w:p>
    <w:bookmarkEnd w:id="672"/>
    <w:bookmarkStart w:name="z731" w:id="673"/>
    <w:p>
      <w:pPr>
        <w:spacing w:after="0"/>
        <w:ind w:left="0"/>
        <w:jc w:val="both"/>
      </w:pPr>
      <w:r>
        <w:rPr>
          <w:rFonts w:ascii="Times New Roman"/>
          <w:b w:val="false"/>
          <w:i w:val="false"/>
          <w:color w:val="000000"/>
          <w:sz w:val="28"/>
        </w:rPr>
        <w:t>
      Адрес электронной почты _________________________</w:t>
      </w:r>
    </w:p>
    <w:bookmarkEnd w:id="673"/>
    <w:bookmarkStart w:name="z732" w:id="674"/>
    <w:p>
      <w:pPr>
        <w:spacing w:after="0"/>
        <w:ind w:left="0"/>
        <w:jc w:val="both"/>
      </w:pPr>
      <w:r>
        <w:rPr>
          <w:rFonts w:ascii="Times New Roman"/>
          <w:b w:val="false"/>
          <w:i w:val="false"/>
          <w:color w:val="000000"/>
          <w:sz w:val="28"/>
        </w:rPr>
        <w:t>
      Исполнитель ______________________________________ ________________</w:t>
      </w:r>
    </w:p>
    <w:bookmarkEnd w:id="674"/>
    <w:bookmarkStart w:name="z733" w:id="675"/>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675"/>
    <w:bookmarkStart w:name="z734" w:id="676"/>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676"/>
    <w:bookmarkStart w:name="z735" w:id="677"/>
    <w:p>
      <w:pPr>
        <w:spacing w:after="0"/>
        <w:ind w:left="0"/>
        <w:jc w:val="both"/>
      </w:pPr>
      <w:r>
        <w:rPr>
          <w:rFonts w:ascii="Times New Roman"/>
          <w:b w:val="false"/>
          <w:i w:val="false"/>
          <w:color w:val="000000"/>
          <w:sz w:val="28"/>
        </w:rPr>
        <w:t>
       _______________________________________ _____________</w:t>
      </w:r>
    </w:p>
    <w:bookmarkEnd w:id="677"/>
    <w:bookmarkStart w:name="z736" w:id="678"/>
    <w:p>
      <w:pPr>
        <w:spacing w:after="0"/>
        <w:ind w:left="0"/>
        <w:jc w:val="both"/>
      </w:pPr>
      <w:r>
        <w:rPr>
          <w:rFonts w:ascii="Times New Roman"/>
          <w:b w:val="false"/>
          <w:i w:val="false"/>
          <w:color w:val="000000"/>
          <w:sz w:val="28"/>
        </w:rPr>
        <w:t>
             фамилия, имя и отчество (при его наличии) подпись</w:t>
      </w:r>
    </w:p>
    <w:bookmarkEnd w:id="678"/>
    <w:bookmarkStart w:name="z737" w:id="679"/>
    <w:p>
      <w:pPr>
        <w:spacing w:after="0"/>
        <w:ind w:left="0"/>
        <w:jc w:val="both"/>
      </w:pPr>
      <w:r>
        <w:rPr>
          <w:rFonts w:ascii="Times New Roman"/>
          <w:b w:val="false"/>
          <w:i w:val="false"/>
          <w:color w:val="000000"/>
          <w:sz w:val="28"/>
        </w:rPr>
        <w:t>
      Дата "______" ______________ 20__ года</w:t>
      </w:r>
    </w:p>
    <w:bookmarkEnd w:id="679"/>
    <w:bookmarkStart w:name="z738" w:id="680"/>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сделках с производными финансовыми инструментами".</w:t>
      </w:r>
    </w:p>
    <w:bookmarkEnd w:id="6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сделках с производными</w:t>
            </w:r>
            <w:r>
              <w:br/>
            </w:r>
            <w:r>
              <w:rPr>
                <w:rFonts w:ascii="Times New Roman"/>
                <w:b w:val="false"/>
                <w:i w:val="false"/>
                <w:color w:val="000000"/>
                <w:sz w:val="20"/>
              </w:rPr>
              <w:t>финансовыми инструментами"</w:t>
            </w:r>
          </w:p>
        </w:tc>
      </w:tr>
    </w:tbl>
    <w:bookmarkStart w:name="z740" w:id="68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сделках с производными финансовыми инструментами" (индекс – 1-RCB_PFI_2, периодичность – ежеквартальная)</w:t>
      </w:r>
    </w:p>
    <w:bookmarkEnd w:id="681"/>
    <w:bookmarkStart w:name="z741" w:id="682"/>
    <w:p>
      <w:pPr>
        <w:spacing w:after="0"/>
        <w:ind w:left="0"/>
        <w:jc w:val="left"/>
      </w:pPr>
      <w:r>
        <w:rPr>
          <w:rFonts w:ascii="Times New Roman"/>
          <w:b/>
          <w:i w:val="false"/>
          <w:color w:val="000000"/>
        </w:rPr>
        <w:t xml:space="preserve"> Глава 1. Общие положения</w:t>
      </w:r>
    </w:p>
    <w:bookmarkEnd w:id="682"/>
    <w:bookmarkStart w:name="z742" w:id="68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сделках с производными финансовыми инструментами" (далее – Форма).</w:t>
      </w:r>
    </w:p>
    <w:bookmarkEnd w:id="683"/>
    <w:bookmarkStart w:name="z743" w:id="68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684"/>
    <w:bookmarkStart w:name="z744" w:id="685"/>
    <w:p>
      <w:pPr>
        <w:spacing w:after="0"/>
        <w:ind w:left="0"/>
        <w:jc w:val="both"/>
      </w:pPr>
      <w:r>
        <w:rPr>
          <w:rFonts w:ascii="Times New Roman"/>
          <w:b w:val="false"/>
          <w:i w:val="false"/>
          <w:color w:val="000000"/>
          <w:sz w:val="28"/>
        </w:rPr>
        <w:t>
      3. Форма составляется ежеквартально брокером и (или) дилером. Данные в Форме заполняются в тенге.</w:t>
      </w:r>
    </w:p>
    <w:bookmarkEnd w:id="685"/>
    <w:bookmarkStart w:name="z745" w:id="686"/>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686"/>
    <w:bookmarkStart w:name="z746" w:id="687"/>
    <w:p>
      <w:pPr>
        <w:spacing w:after="0"/>
        <w:ind w:left="0"/>
        <w:jc w:val="left"/>
      </w:pPr>
      <w:r>
        <w:rPr>
          <w:rFonts w:ascii="Times New Roman"/>
          <w:b/>
          <w:i w:val="false"/>
          <w:color w:val="000000"/>
        </w:rPr>
        <w:t xml:space="preserve"> Глава 2. Пояснение по заполнению Формы</w:t>
      </w:r>
    </w:p>
    <w:bookmarkEnd w:id="687"/>
    <w:bookmarkStart w:name="z747" w:id="688"/>
    <w:p>
      <w:pPr>
        <w:spacing w:after="0"/>
        <w:ind w:left="0"/>
        <w:jc w:val="both"/>
      </w:pPr>
      <w:r>
        <w:rPr>
          <w:rFonts w:ascii="Times New Roman"/>
          <w:b w:val="false"/>
          <w:i w:val="false"/>
          <w:color w:val="000000"/>
          <w:sz w:val="28"/>
        </w:rPr>
        <w:t>
      5. При заполнении граф 2, 3 и 4 дата заключения сделки, дата постановки финансовых инструментов на учет у брокера и (или) дилера в системе внутреннего учета, а также дата расчетов по сделке указываются в формате "дд.мм.гггг". Время заключения сделки указывается в формате "часы/минуты/секунды" (для сделки, заключенной на организованном рынке).</w:t>
      </w:r>
    </w:p>
    <w:bookmarkEnd w:id="688"/>
    <w:bookmarkStart w:name="z748" w:id="689"/>
    <w:p>
      <w:pPr>
        <w:spacing w:after="0"/>
        <w:ind w:left="0"/>
        <w:jc w:val="both"/>
      </w:pPr>
      <w:r>
        <w:rPr>
          <w:rFonts w:ascii="Times New Roman"/>
          <w:b w:val="false"/>
          <w:i w:val="false"/>
          <w:color w:val="000000"/>
          <w:sz w:val="28"/>
        </w:rPr>
        <w:t>
      6. В графе 3 отражается дата первоначального признания в бухгалтерском учете.</w:t>
      </w:r>
    </w:p>
    <w:bookmarkEnd w:id="689"/>
    <w:bookmarkStart w:name="z749" w:id="690"/>
    <w:p>
      <w:pPr>
        <w:spacing w:after="0"/>
        <w:ind w:left="0"/>
        <w:jc w:val="both"/>
      </w:pPr>
      <w:r>
        <w:rPr>
          <w:rFonts w:ascii="Times New Roman"/>
          <w:b w:val="false"/>
          <w:i w:val="false"/>
          <w:color w:val="000000"/>
          <w:sz w:val="28"/>
        </w:rPr>
        <w:t>
      7. В графе 5 указывается вид производного финансового инструмента (опцион, фьючерс, форвард, своп и другие производные финансовые инструменты).</w:t>
      </w:r>
    </w:p>
    <w:bookmarkEnd w:id="690"/>
    <w:bookmarkStart w:name="z750" w:id="691"/>
    <w:p>
      <w:pPr>
        <w:spacing w:after="0"/>
        <w:ind w:left="0"/>
        <w:jc w:val="both"/>
      </w:pPr>
      <w:r>
        <w:rPr>
          <w:rFonts w:ascii="Times New Roman"/>
          <w:b w:val="false"/>
          <w:i w:val="false"/>
          <w:color w:val="000000"/>
          <w:sz w:val="28"/>
        </w:rPr>
        <w:t>
      8. Графа 6 заполняется в случае, если базовым активом производного финансового инструмента является ценная бумага.</w:t>
      </w:r>
    </w:p>
    <w:bookmarkEnd w:id="691"/>
    <w:bookmarkStart w:name="z751" w:id="692"/>
    <w:p>
      <w:pPr>
        <w:spacing w:after="0"/>
        <w:ind w:left="0"/>
        <w:jc w:val="both"/>
      </w:pPr>
      <w:r>
        <w:rPr>
          <w:rFonts w:ascii="Times New Roman"/>
          <w:b w:val="false"/>
          <w:i w:val="false"/>
          <w:color w:val="000000"/>
          <w:sz w:val="28"/>
        </w:rPr>
        <w:t>
      9. В графе 7 указывается наименование фондовой биржи, в торговой системе которой осуществлена сделка, и страна ее резидентства в формате "наименование биржи/страна" либо то, что сделка совершена не на фондовой бирже в формате "неорганизованный рынок".</w:t>
      </w:r>
    </w:p>
    <w:bookmarkEnd w:id="692"/>
    <w:bookmarkStart w:name="z752" w:id="693"/>
    <w:p>
      <w:pPr>
        <w:spacing w:after="0"/>
        <w:ind w:left="0"/>
        <w:jc w:val="both"/>
      </w:pPr>
      <w:r>
        <w:rPr>
          <w:rFonts w:ascii="Times New Roman"/>
          <w:b w:val="false"/>
          <w:i w:val="false"/>
          <w:color w:val="000000"/>
          <w:sz w:val="28"/>
        </w:rPr>
        <w:t>
      10. В графе 8 указывается базовый актив производного финансового инструмента (наименование ценной бумаги и ее эмитента, валюта, ставка вознаграждения, товар и прочие базовые активы) и рейтинг базового актива, присвоенный рейтинговым агентством (при наличии) в формате "базовый актив/рейтинг (рейтинговое агентство)". В случае если у базового актива рейтинги отсутствуют, то указывается базовый актив и указание на то, что рейтинг отсутствует в формате "базовый актив/рейтинга нет".</w:t>
      </w:r>
    </w:p>
    <w:bookmarkEnd w:id="693"/>
    <w:bookmarkStart w:name="z753" w:id="694"/>
    <w:p>
      <w:pPr>
        <w:spacing w:after="0"/>
        <w:ind w:left="0"/>
        <w:jc w:val="both"/>
      </w:pPr>
      <w:r>
        <w:rPr>
          <w:rFonts w:ascii="Times New Roman"/>
          <w:b w:val="false"/>
          <w:i w:val="false"/>
          <w:color w:val="000000"/>
          <w:sz w:val="28"/>
        </w:rPr>
        <w:t>
      11. В графе 9 указывается слово "да" в случае заключения на фондовой бирже сделки с участием центрального контрагента. Указывается слово "нет" в случае заключения на фондовой бирже сделки без участия центрального контрагента.</w:t>
      </w:r>
    </w:p>
    <w:bookmarkEnd w:id="694"/>
    <w:bookmarkStart w:name="z754" w:id="695"/>
    <w:p>
      <w:pPr>
        <w:spacing w:after="0"/>
        <w:ind w:left="0"/>
        <w:jc w:val="both"/>
      </w:pPr>
      <w:r>
        <w:rPr>
          <w:rFonts w:ascii="Times New Roman"/>
          <w:b w:val="false"/>
          <w:i w:val="false"/>
          <w:color w:val="000000"/>
          <w:sz w:val="28"/>
        </w:rPr>
        <w:t>
      12. В графе 10 в случае, если сделка заключена не на фондовой бирже, указывается контрагент, страна его резидентства, а также рейтинг, присвоенный данному контрагенту в формате "контрагент/страна/рейтинг (рейтинговое агентство)". В случае отсутствия рейтинга у контрагента, указывается информация в формате "контрагент/страна/рейтинга нет".</w:t>
      </w:r>
    </w:p>
    <w:bookmarkEnd w:id="695"/>
    <w:bookmarkStart w:name="z755" w:id="696"/>
    <w:p>
      <w:pPr>
        <w:spacing w:after="0"/>
        <w:ind w:left="0"/>
        <w:jc w:val="both"/>
      </w:pPr>
      <w:r>
        <w:rPr>
          <w:rFonts w:ascii="Times New Roman"/>
          <w:b w:val="false"/>
          <w:i w:val="false"/>
          <w:color w:val="000000"/>
          <w:sz w:val="28"/>
        </w:rPr>
        <w:t>
      13. При заполнении графы 16, если сделка заключена с целью хеджирования, указываются слово "да" и реквизиты объекта хеджирования (международный идентификационный номер (код ISIN) или другой идентификатор ценной бумаги, количество, стоимость, объем, валюта) в формате "да/реквизиты объекта хеджирования". Если сделка заключена не с целью хеджирования, указывается слово "нет".</w:t>
      </w:r>
    </w:p>
    <w:bookmarkEnd w:id="696"/>
    <w:bookmarkStart w:name="z756" w:id="697"/>
    <w:p>
      <w:pPr>
        <w:spacing w:after="0"/>
        <w:ind w:left="0"/>
        <w:jc w:val="both"/>
      </w:pPr>
      <w:r>
        <w:rPr>
          <w:rFonts w:ascii="Times New Roman"/>
          <w:b w:val="false"/>
          <w:i w:val="false"/>
          <w:color w:val="000000"/>
          <w:sz w:val="28"/>
        </w:rPr>
        <w:t>
      14. В графе 17 указывается символ "B", если организация, обладающая лицензией на осуществление брокерской и дилерской деятельности на рынке ценных бумаг, выступала в качестве брокера, символ "D" в случае, если организация, обладающая лицензией на осуществление брокерской и дилерской деятельности на рынке ценных бумаг, выступала в качестве дилера.</w:t>
      </w:r>
    </w:p>
    <w:bookmarkEnd w:id="697"/>
    <w:bookmarkStart w:name="z757" w:id="698"/>
    <w:p>
      <w:pPr>
        <w:spacing w:after="0"/>
        <w:ind w:left="0"/>
        <w:jc w:val="both"/>
      </w:pPr>
      <w:r>
        <w:rPr>
          <w:rFonts w:ascii="Times New Roman"/>
          <w:b w:val="false"/>
          <w:i w:val="false"/>
          <w:color w:val="000000"/>
          <w:sz w:val="28"/>
        </w:rPr>
        <w:t>
      15. При заполнении графы 18 в случае заключения организацией, обладающей лицензией на осуществление брокерской и дилерской деятельности на рынке ценных бумаг, сделки в рамках дилерской деятельности, а также в случае заключения сделки добровольным накопительным пенсионным фондом (за счет пенсионных активов) или управляющим инвестиционным портфелем (за счет активов клиентов), обладающими лицензией на осуществление брокерской и (или) дилерской деятельности на рынке ценных бумаг, указываются номер и дата принятия инвестиционным комитетом инвестиционного решения о заключении сделки.</w:t>
      </w:r>
    </w:p>
    <w:bookmarkEnd w:id="698"/>
    <w:bookmarkStart w:name="z758" w:id="699"/>
    <w:p>
      <w:pPr>
        <w:spacing w:after="0"/>
        <w:ind w:left="0"/>
        <w:jc w:val="both"/>
      </w:pPr>
      <w:r>
        <w:rPr>
          <w:rFonts w:ascii="Times New Roman"/>
          <w:b w:val="false"/>
          <w:i w:val="false"/>
          <w:color w:val="000000"/>
          <w:sz w:val="28"/>
        </w:rPr>
        <w:t>
      16. В графе 19 в случае, если организация, обладающая лицензией на осуществление брокерской и дилерской деятельности на рынке ценных бумаг, выступала в качестве брокера, указывается информация в формате "фамилия, имя и отчество (при его наличии) либо наименование клиента/страна" и указываются фамилия, имя и отчество (при его наличии) или наименование клиента данного брокера, за счет и в интересах которого была заключена сделка и страна его резидентства.</w:t>
      </w:r>
    </w:p>
    <w:bookmarkEnd w:id="699"/>
    <w:bookmarkStart w:name="z759" w:id="700"/>
    <w:p>
      <w:pPr>
        <w:spacing w:after="0"/>
        <w:ind w:left="0"/>
        <w:jc w:val="both"/>
      </w:pPr>
      <w:r>
        <w:rPr>
          <w:rFonts w:ascii="Times New Roman"/>
          <w:b w:val="false"/>
          <w:i w:val="false"/>
          <w:color w:val="000000"/>
          <w:sz w:val="28"/>
        </w:rPr>
        <w:t>
      Добровольные накопительные пенсионные фонды, обладающие лицензией на осуществление брокерской и (или) дилерской деятельности, при совершении сделок за счет пенсионных активов, данную графу не заполняют.</w:t>
      </w:r>
    </w:p>
    <w:bookmarkEnd w:id="700"/>
    <w:bookmarkStart w:name="z760" w:id="701"/>
    <w:p>
      <w:pPr>
        <w:spacing w:after="0"/>
        <w:ind w:left="0"/>
        <w:jc w:val="both"/>
      </w:pPr>
      <w:r>
        <w:rPr>
          <w:rFonts w:ascii="Times New Roman"/>
          <w:b w:val="false"/>
          <w:i w:val="false"/>
          <w:color w:val="000000"/>
          <w:sz w:val="28"/>
        </w:rPr>
        <w:t>
      17. В графе 20 указывается вариационная маржа – денежное выражение изменения обязательств участника торгов, рассчитываемое фондовой биржей и учитывающее изменение котировки срочного контракта.</w:t>
      </w:r>
    </w:p>
    <w:bookmarkEnd w:id="701"/>
    <w:bookmarkStart w:name="z761" w:id="702"/>
    <w:p>
      <w:pPr>
        <w:spacing w:after="0"/>
        <w:ind w:left="0"/>
        <w:jc w:val="both"/>
      </w:pPr>
      <w:r>
        <w:rPr>
          <w:rFonts w:ascii="Times New Roman"/>
          <w:b w:val="false"/>
          <w:i w:val="false"/>
          <w:color w:val="000000"/>
          <w:sz w:val="28"/>
        </w:rPr>
        <w:t>
      18. В графе 21 указывается начальная маржа – доля от суммарной рыночной стоимости базового актива, определяемая фондовой биржей, которую клиент должен внести за каждую открытую позицию.</w:t>
      </w:r>
    </w:p>
    <w:bookmarkEnd w:id="702"/>
    <w:bookmarkStart w:name="z762" w:id="703"/>
    <w:p>
      <w:pPr>
        <w:spacing w:after="0"/>
        <w:ind w:left="0"/>
        <w:jc w:val="both"/>
      </w:pPr>
      <w:r>
        <w:rPr>
          <w:rFonts w:ascii="Times New Roman"/>
          <w:b w:val="false"/>
          <w:i w:val="false"/>
          <w:color w:val="000000"/>
          <w:sz w:val="28"/>
        </w:rPr>
        <w:t>
      19. В графе 22 режим торгов указывается в формате Т+0 или Т+n, либо описывается другой режим торгов, предусмотренный правилами фондовой биржи.</w:t>
      </w:r>
    </w:p>
    <w:bookmarkEnd w:id="703"/>
    <w:bookmarkStart w:name="z763" w:id="704"/>
    <w:p>
      <w:pPr>
        <w:spacing w:after="0"/>
        <w:ind w:left="0"/>
        <w:jc w:val="both"/>
      </w:pPr>
      <w:r>
        <w:rPr>
          <w:rFonts w:ascii="Times New Roman"/>
          <w:b w:val="false"/>
          <w:i w:val="false"/>
          <w:color w:val="000000"/>
          <w:sz w:val="28"/>
        </w:rPr>
        <w:t>
      20. В графе 23 указывается одно из следующих состояний по сделке:</w:t>
      </w:r>
    </w:p>
    <w:bookmarkEnd w:id="704"/>
    <w:bookmarkStart w:name="z764" w:id="705"/>
    <w:p>
      <w:pPr>
        <w:spacing w:after="0"/>
        <w:ind w:left="0"/>
        <w:jc w:val="both"/>
      </w:pPr>
      <w:r>
        <w:rPr>
          <w:rFonts w:ascii="Times New Roman"/>
          <w:b w:val="false"/>
          <w:i w:val="false"/>
          <w:color w:val="000000"/>
          <w:sz w:val="28"/>
        </w:rPr>
        <w:t>
      1) обязательства прекращены надлежащим образом или прекращены досрочно, за исключением досрочного прекращения сделки вследствие нарушений условий сделки или событий, связанных с несостоятельностью одной из сторон;</w:t>
      </w:r>
    </w:p>
    <w:bookmarkEnd w:id="705"/>
    <w:bookmarkStart w:name="z765" w:id="706"/>
    <w:p>
      <w:pPr>
        <w:spacing w:after="0"/>
        <w:ind w:left="0"/>
        <w:jc w:val="both"/>
      </w:pPr>
      <w:r>
        <w:rPr>
          <w:rFonts w:ascii="Times New Roman"/>
          <w:b w:val="false"/>
          <w:i w:val="false"/>
          <w:color w:val="000000"/>
          <w:sz w:val="28"/>
        </w:rPr>
        <w:t>
      2) исполнение обязательств просрочено;</w:t>
      </w:r>
    </w:p>
    <w:bookmarkEnd w:id="706"/>
    <w:bookmarkStart w:name="z766" w:id="707"/>
    <w:p>
      <w:pPr>
        <w:spacing w:after="0"/>
        <w:ind w:left="0"/>
        <w:jc w:val="both"/>
      </w:pPr>
      <w:r>
        <w:rPr>
          <w:rFonts w:ascii="Times New Roman"/>
          <w:b w:val="false"/>
          <w:i w:val="false"/>
          <w:color w:val="000000"/>
          <w:sz w:val="28"/>
        </w:rPr>
        <w:t>
      3) исполнение обязательств приостановлено по основаниям, предусмотренным договором;</w:t>
      </w:r>
    </w:p>
    <w:bookmarkEnd w:id="707"/>
    <w:bookmarkStart w:name="z767" w:id="708"/>
    <w:p>
      <w:pPr>
        <w:spacing w:after="0"/>
        <w:ind w:left="0"/>
        <w:jc w:val="both"/>
      </w:pPr>
      <w:r>
        <w:rPr>
          <w:rFonts w:ascii="Times New Roman"/>
          <w:b w:val="false"/>
          <w:i w:val="false"/>
          <w:color w:val="000000"/>
          <w:sz w:val="28"/>
        </w:rPr>
        <w:t>
      4) обязательства прекращены вследствие нарушения стороной условий сделки или событий, связанных с несостоятельностью одной из сторон;</w:t>
      </w:r>
    </w:p>
    <w:bookmarkEnd w:id="708"/>
    <w:bookmarkStart w:name="z768" w:id="709"/>
    <w:p>
      <w:pPr>
        <w:spacing w:after="0"/>
        <w:ind w:left="0"/>
        <w:jc w:val="both"/>
      </w:pPr>
      <w:r>
        <w:rPr>
          <w:rFonts w:ascii="Times New Roman"/>
          <w:b w:val="false"/>
          <w:i w:val="false"/>
          <w:color w:val="000000"/>
          <w:sz w:val="28"/>
        </w:rPr>
        <w:t>
      5) продление срока исполнения сделки в результате наступления предусмотренного обстоятельства или события.</w:t>
      </w:r>
    </w:p>
    <w:bookmarkEnd w:id="709"/>
    <w:bookmarkStart w:name="z769" w:id="710"/>
    <w:p>
      <w:pPr>
        <w:spacing w:after="0"/>
        <w:ind w:left="0"/>
        <w:jc w:val="both"/>
      </w:pPr>
      <w:r>
        <w:rPr>
          <w:rFonts w:ascii="Times New Roman"/>
          <w:b w:val="false"/>
          <w:i w:val="false"/>
          <w:color w:val="000000"/>
          <w:sz w:val="28"/>
        </w:rPr>
        <w:t>
      21. В графе 24 указывается место заключения сделки.</w:t>
      </w:r>
    </w:p>
    <w:bookmarkEnd w:id="710"/>
    <w:bookmarkStart w:name="z770" w:id="711"/>
    <w:p>
      <w:pPr>
        <w:spacing w:after="0"/>
        <w:ind w:left="0"/>
        <w:jc w:val="both"/>
      </w:pPr>
      <w:r>
        <w:rPr>
          <w:rFonts w:ascii="Times New Roman"/>
          <w:b w:val="false"/>
          <w:i w:val="false"/>
          <w:color w:val="000000"/>
          <w:sz w:val="28"/>
        </w:rPr>
        <w:t>
      22. В Форму не включаются сделки с депозитарными расписками.</w:t>
      </w:r>
    </w:p>
    <w:bookmarkEnd w:id="711"/>
    <w:bookmarkStart w:name="z771" w:id="712"/>
    <w:p>
      <w:pPr>
        <w:spacing w:after="0"/>
        <w:ind w:left="0"/>
        <w:jc w:val="both"/>
      </w:pPr>
      <w:r>
        <w:rPr>
          <w:rFonts w:ascii="Times New Roman"/>
          <w:b w:val="false"/>
          <w:i w:val="false"/>
          <w:color w:val="000000"/>
          <w:sz w:val="28"/>
        </w:rPr>
        <w:t>
      23. В случае отсутствия сведений Форма представляется без заполнения.</w:t>
      </w:r>
    </w:p>
    <w:bookmarkEnd w:id="7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постановлению</w:t>
            </w:r>
            <w:r>
              <w:br/>
            </w:r>
            <w:r>
              <w:rPr>
                <w:rFonts w:ascii="Times New Roman"/>
                <w:b w:val="false"/>
                <w:i w:val="false"/>
                <w:color w:val="000000"/>
                <w:sz w:val="20"/>
              </w:rPr>
              <w:t>Приложение 25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773" w:id="71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13"/>
    <w:bookmarkStart w:name="z774" w:id="71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14"/>
    <w:bookmarkStart w:name="z775" w:id="71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715"/>
    <w:bookmarkStart w:name="z776" w:id="716"/>
    <w:p>
      <w:pPr>
        <w:spacing w:after="0"/>
        <w:ind w:left="0"/>
        <w:jc w:val="left"/>
      </w:pPr>
      <w:r>
        <w:rPr>
          <w:rFonts w:ascii="Times New Roman"/>
          <w:b/>
          <w:i w:val="false"/>
          <w:color w:val="000000"/>
        </w:rPr>
        <w:t xml:space="preserve"> Отчет о ценных бумагах, выпущенных в соответствии с законодательством иностранного государства, находящихся в номинальном держании</w:t>
      </w:r>
    </w:p>
    <w:bookmarkEnd w:id="716"/>
    <w:bookmarkStart w:name="z777" w:id="71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1-RCB_NOM_DER_IN</w:t>
      </w:r>
    </w:p>
    <w:bookmarkEnd w:id="717"/>
    <w:bookmarkStart w:name="z778" w:id="718"/>
    <w:p>
      <w:pPr>
        <w:spacing w:after="0"/>
        <w:ind w:left="0"/>
        <w:jc w:val="both"/>
      </w:pPr>
      <w:r>
        <w:rPr>
          <w:rFonts w:ascii="Times New Roman"/>
          <w:b w:val="false"/>
          <w:i w:val="false"/>
          <w:color w:val="000000"/>
          <w:sz w:val="28"/>
        </w:rPr>
        <w:t>
      Периодичность: ежеквартальная</w:t>
      </w:r>
    </w:p>
    <w:bookmarkEnd w:id="718"/>
    <w:bookmarkStart w:name="z779" w:id="719"/>
    <w:p>
      <w:pPr>
        <w:spacing w:after="0"/>
        <w:ind w:left="0"/>
        <w:jc w:val="both"/>
      </w:pPr>
      <w:r>
        <w:rPr>
          <w:rFonts w:ascii="Times New Roman"/>
          <w:b w:val="false"/>
          <w:i w:val="false"/>
          <w:color w:val="000000"/>
          <w:sz w:val="28"/>
        </w:rPr>
        <w:t>
      Отчетный период: по состоянию на "_____" _______________ 20 __ года</w:t>
      </w:r>
    </w:p>
    <w:bookmarkEnd w:id="719"/>
    <w:bookmarkStart w:name="z780" w:id="72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брокеры и (или) дилеры, единый оператор, кастодианы</w:t>
      </w:r>
    </w:p>
    <w:bookmarkEnd w:id="720"/>
    <w:bookmarkStart w:name="z781" w:id="72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последнего числа месяца, следующего за отчетным кварталом</w:t>
      </w:r>
    </w:p>
    <w:bookmarkEnd w:id="721"/>
    <w:bookmarkStart w:name="z782" w:id="722"/>
    <w:p>
      <w:pPr>
        <w:spacing w:after="0"/>
        <w:ind w:left="0"/>
        <w:jc w:val="both"/>
      </w:pPr>
      <w:r>
        <w:rPr>
          <w:rFonts w:ascii="Times New Roman"/>
          <w:b w:val="false"/>
          <w:i w:val="false"/>
          <w:color w:val="000000"/>
          <w:sz w:val="28"/>
        </w:rPr>
        <w:t>
      БИН: _______________________</w:t>
      </w:r>
    </w:p>
    <w:bookmarkEnd w:id="722"/>
    <w:bookmarkStart w:name="z783" w:id="723"/>
    <w:p>
      <w:pPr>
        <w:spacing w:after="0"/>
        <w:ind w:left="0"/>
        <w:jc w:val="both"/>
      </w:pPr>
      <w:r>
        <w:rPr>
          <w:rFonts w:ascii="Times New Roman"/>
          <w:b w:val="false"/>
          <w:i w:val="false"/>
          <w:color w:val="000000"/>
          <w:sz w:val="28"/>
        </w:rPr>
        <w:t>
      Метод сбора: в электронном виде</w:t>
      </w:r>
    </w:p>
    <w:bookmarkEnd w:id="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ценной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эмитента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иностранного номинального держателя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номинального держателя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784" w:id="724"/>
    <w:p>
      <w:pPr>
        <w:spacing w:after="0"/>
        <w:ind w:left="0"/>
        <w:jc w:val="both"/>
      </w:pPr>
      <w:r>
        <w:rPr>
          <w:rFonts w:ascii="Times New Roman"/>
          <w:b w:val="false"/>
          <w:i w:val="false"/>
          <w:color w:val="000000"/>
          <w:sz w:val="28"/>
        </w:rPr>
        <w:t>
      продолжение таблицы:</w:t>
      </w:r>
    </w:p>
    <w:bookmarkEnd w:id="7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Сведения о собственнике ценных бумаг, выпущенных в соответствии с законодательством иностранного государства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ценных бумаг, выпущенных в соответствии с законодательством иностранного государства, находящихся на счетах клиентов брокера, являющегося номинальным держателем по состоянию на конец отчетного периода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либо иной идентификационный номер (для нерезидентов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физического лица или наименование юридического лица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5" w:id="725"/>
    <w:p>
      <w:pPr>
        <w:spacing w:after="0"/>
        <w:ind w:left="0"/>
        <w:jc w:val="both"/>
      </w:pPr>
      <w:r>
        <w:rPr>
          <w:rFonts w:ascii="Times New Roman"/>
          <w:b w:val="false"/>
          <w:i w:val="false"/>
          <w:color w:val="000000"/>
          <w:sz w:val="28"/>
        </w:rPr>
        <w:t>
      Наименование ______________________________________</w:t>
      </w:r>
    </w:p>
    <w:bookmarkEnd w:id="725"/>
    <w:bookmarkStart w:name="z786" w:id="726"/>
    <w:p>
      <w:pPr>
        <w:spacing w:after="0"/>
        <w:ind w:left="0"/>
        <w:jc w:val="both"/>
      </w:pPr>
      <w:r>
        <w:rPr>
          <w:rFonts w:ascii="Times New Roman"/>
          <w:b w:val="false"/>
          <w:i w:val="false"/>
          <w:color w:val="000000"/>
          <w:sz w:val="28"/>
        </w:rPr>
        <w:t>
      Адрес__________________________________________________________</w:t>
      </w:r>
    </w:p>
    <w:bookmarkEnd w:id="726"/>
    <w:bookmarkStart w:name="z787" w:id="727"/>
    <w:p>
      <w:pPr>
        <w:spacing w:after="0"/>
        <w:ind w:left="0"/>
        <w:jc w:val="both"/>
      </w:pPr>
      <w:r>
        <w:rPr>
          <w:rFonts w:ascii="Times New Roman"/>
          <w:b w:val="false"/>
          <w:i w:val="false"/>
          <w:color w:val="000000"/>
          <w:sz w:val="28"/>
        </w:rPr>
        <w:t>
      Телефон ________________________________________</w:t>
      </w:r>
    </w:p>
    <w:bookmarkEnd w:id="727"/>
    <w:bookmarkStart w:name="z788" w:id="728"/>
    <w:p>
      <w:pPr>
        <w:spacing w:after="0"/>
        <w:ind w:left="0"/>
        <w:jc w:val="both"/>
      </w:pPr>
      <w:r>
        <w:rPr>
          <w:rFonts w:ascii="Times New Roman"/>
          <w:b w:val="false"/>
          <w:i w:val="false"/>
          <w:color w:val="000000"/>
          <w:sz w:val="28"/>
        </w:rPr>
        <w:t>
      Адрес электронной почты _________________________</w:t>
      </w:r>
    </w:p>
    <w:bookmarkEnd w:id="728"/>
    <w:bookmarkStart w:name="z789" w:id="729"/>
    <w:p>
      <w:pPr>
        <w:spacing w:after="0"/>
        <w:ind w:left="0"/>
        <w:jc w:val="both"/>
      </w:pPr>
      <w:r>
        <w:rPr>
          <w:rFonts w:ascii="Times New Roman"/>
          <w:b w:val="false"/>
          <w:i w:val="false"/>
          <w:color w:val="000000"/>
          <w:sz w:val="28"/>
        </w:rPr>
        <w:t xml:space="preserve">
      Исполнитель ______________________________________ ________________ </w:t>
      </w:r>
    </w:p>
    <w:bookmarkEnd w:id="729"/>
    <w:bookmarkStart w:name="z790" w:id="730"/>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730"/>
    <w:bookmarkStart w:name="z791" w:id="731"/>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731"/>
    <w:bookmarkStart w:name="z792" w:id="732"/>
    <w:p>
      <w:pPr>
        <w:spacing w:after="0"/>
        <w:ind w:left="0"/>
        <w:jc w:val="both"/>
      </w:pPr>
      <w:r>
        <w:rPr>
          <w:rFonts w:ascii="Times New Roman"/>
          <w:b w:val="false"/>
          <w:i w:val="false"/>
          <w:color w:val="000000"/>
          <w:sz w:val="28"/>
        </w:rPr>
        <w:t xml:space="preserve">
       _______________________________________ _____________ </w:t>
      </w:r>
    </w:p>
    <w:bookmarkEnd w:id="732"/>
    <w:bookmarkStart w:name="z793" w:id="733"/>
    <w:p>
      <w:pPr>
        <w:spacing w:after="0"/>
        <w:ind w:left="0"/>
        <w:jc w:val="both"/>
      </w:pPr>
      <w:r>
        <w:rPr>
          <w:rFonts w:ascii="Times New Roman"/>
          <w:b w:val="false"/>
          <w:i w:val="false"/>
          <w:color w:val="000000"/>
          <w:sz w:val="28"/>
        </w:rPr>
        <w:t>
             фамилия, имя и отчество (при его наличии) подпись</w:t>
      </w:r>
    </w:p>
    <w:bookmarkEnd w:id="733"/>
    <w:bookmarkStart w:name="z794" w:id="734"/>
    <w:p>
      <w:pPr>
        <w:spacing w:after="0"/>
        <w:ind w:left="0"/>
        <w:jc w:val="both"/>
      </w:pPr>
      <w:r>
        <w:rPr>
          <w:rFonts w:ascii="Times New Roman"/>
          <w:b w:val="false"/>
          <w:i w:val="false"/>
          <w:color w:val="000000"/>
          <w:sz w:val="28"/>
        </w:rPr>
        <w:t>
      Дата "______" ______________ 20__ года</w:t>
      </w:r>
    </w:p>
    <w:bookmarkEnd w:id="734"/>
    <w:bookmarkStart w:name="z795" w:id="735"/>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ценных бумагах, выпущенных в соответствии с законодательством иностранного государства, находящихся в номинальном держании".</w:t>
      </w:r>
    </w:p>
    <w:bookmarkEnd w:id="7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ценных бумагах, выпущенных в</w:t>
            </w:r>
            <w:r>
              <w:br/>
            </w:r>
            <w:r>
              <w:rPr>
                <w:rFonts w:ascii="Times New Roman"/>
                <w:b w:val="false"/>
                <w:i w:val="false"/>
                <w:color w:val="000000"/>
                <w:sz w:val="20"/>
              </w:rPr>
              <w:t>соответствии с законодательством</w:t>
            </w:r>
            <w:r>
              <w:br/>
            </w:r>
            <w:r>
              <w:rPr>
                <w:rFonts w:ascii="Times New Roman"/>
                <w:b w:val="false"/>
                <w:i w:val="false"/>
                <w:color w:val="000000"/>
                <w:sz w:val="20"/>
              </w:rPr>
              <w:t xml:space="preserve"> иностранного государства,</w:t>
            </w:r>
            <w:r>
              <w:br/>
            </w:r>
            <w:r>
              <w:rPr>
                <w:rFonts w:ascii="Times New Roman"/>
                <w:b w:val="false"/>
                <w:i w:val="false"/>
                <w:color w:val="000000"/>
                <w:sz w:val="20"/>
              </w:rPr>
              <w:t>находящихся в номинальном держании"</w:t>
            </w:r>
          </w:p>
        </w:tc>
      </w:tr>
    </w:tbl>
    <w:bookmarkStart w:name="z797" w:id="73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ценных бумагах, выпущенных в соответствии с законодательством иностранного государства, находящихся в номинальном держании" (индекс – 1-RCB_NOM_DER_IN, периодичность – ежеквартальная)</w:t>
      </w:r>
    </w:p>
    <w:bookmarkEnd w:id="736"/>
    <w:bookmarkStart w:name="z798" w:id="737"/>
    <w:p>
      <w:pPr>
        <w:spacing w:after="0"/>
        <w:ind w:left="0"/>
        <w:jc w:val="left"/>
      </w:pPr>
      <w:r>
        <w:rPr>
          <w:rFonts w:ascii="Times New Roman"/>
          <w:b/>
          <w:i w:val="false"/>
          <w:color w:val="000000"/>
        </w:rPr>
        <w:t xml:space="preserve"> Глава 1. Общие положения</w:t>
      </w:r>
    </w:p>
    <w:bookmarkEnd w:id="737"/>
    <w:bookmarkStart w:name="z799" w:id="73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ценных бумагах, выпущенных в соответствии с законодательством иностранного государства, находящихся в номинальном держании" (далее – Форма).</w:t>
      </w:r>
    </w:p>
    <w:bookmarkEnd w:id="738"/>
    <w:bookmarkStart w:name="z800" w:id="73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739"/>
    <w:bookmarkStart w:name="z801" w:id="740"/>
    <w:p>
      <w:pPr>
        <w:spacing w:after="0"/>
        <w:ind w:left="0"/>
        <w:jc w:val="both"/>
      </w:pPr>
      <w:r>
        <w:rPr>
          <w:rFonts w:ascii="Times New Roman"/>
          <w:b w:val="false"/>
          <w:i w:val="false"/>
          <w:color w:val="000000"/>
          <w:sz w:val="28"/>
        </w:rPr>
        <w:t>
      3. Форма составляется ежеквартально брокером и (или) дилером, единым оператором, кастодианом.</w:t>
      </w:r>
    </w:p>
    <w:bookmarkEnd w:id="740"/>
    <w:bookmarkStart w:name="z802" w:id="741"/>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741"/>
    <w:bookmarkStart w:name="z803" w:id="742"/>
    <w:p>
      <w:pPr>
        <w:spacing w:after="0"/>
        <w:ind w:left="0"/>
        <w:jc w:val="left"/>
      </w:pPr>
      <w:r>
        <w:rPr>
          <w:rFonts w:ascii="Times New Roman"/>
          <w:b/>
          <w:i w:val="false"/>
          <w:color w:val="000000"/>
        </w:rPr>
        <w:t xml:space="preserve"> Глава 2. Пояснение по заполнению Формы</w:t>
      </w:r>
    </w:p>
    <w:bookmarkEnd w:id="742"/>
    <w:bookmarkStart w:name="z804" w:id="743"/>
    <w:p>
      <w:pPr>
        <w:spacing w:after="0"/>
        <w:ind w:left="0"/>
        <w:jc w:val="both"/>
      </w:pPr>
      <w:r>
        <w:rPr>
          <w:rFonts w:ascii="Times New Roman"/>
          <w:b w:val="false"/>
          <w:i w:val="false"/>
          <w:color w:val="000000"/>
          <w:sz w:val="28"/>
        </w:rPr>
        <w:t>
      5. В графе 4 указывается наименование иностранного номинального держателя, который оказывает услуги номинального держания ценных бумаг эмитентов-нерезидентов Республики Казахстан организациям, указанным в графе 5.</w:t>
      </w:r>
    </w:p>
    <w:bookmarkEnd w:id="743"/>
    <w:bookmarkStart w:name="z805" w:id="744"/>
    <w:p>
      <w:pPr>
        <w:spacing w:after="0"/>
        <w:ind w:left="0"/>
        <w:jc w:val="both"/>
      </w:pPr>
      <w:r>
        <w:rPr>
          <w:rFonts w:ascii="Times New Roman"/>
          <w:b w:val="false"/>
          <w:i w:val="false"/>
          <w:color w:val="000000"/>
          <w:sz w:val="28"/>
        </w:rPr>
        <w:t>
      6. В графе 5 указывается наименование организации, которая оказывает услуги по номинальному держанию ценных бумаг эмитентов-нерезидентов Республики Казахстан брокеру и (или) дилеру (банк-кастодиан, центральный депозитарий и прочие расчетные организации).</w:t>
      </w:r>
    </w:p>
    <w:bookmarkEnd w:id="744"/>
    <w:bookmarkStart w:name="z806" w:id="745"/>
    <w:p>
      <w:pPr>
        <w:spacing w:after="0"/>
        <w:ind w:left="0"/>
        <w:jc w:val="both"/>
      </w:pPr>
      <w:r>
        <w:rPr>
          <w:rFonts w:ascii="Times New Roman"/>
          <w:b w:val="false"/>
          <w:i w:val="false"/>
          <w:color w:val="000000"/>
          <w:sz w:val="28"/>
        </w:rPr>
        <w:t>
      Кастодиан указывает наименования брокера, являющегося номинальным держателем, которому он оказывает услуги по номинальному держанию ценных бумаг эмитентов-нерезидентов Республики Казахстан.</w:t>
      </w:r>
    </w:p>
    <w:bookmarkEnd w:id="745"/>
    <w:bookmarkStart w:name="z807" w:id="746"/>
    <w:p>
      <w:pPr>
        <w:spacing w:after="0"/>
        <w:ind w:left="0"/>
        <w:jc w:val="both"/>
      </w:pPr>
      <w:r>
        <w:rPr>
          <w:rFonts w:ascii="Times New Roman"/>
          <w:b w:val="false"/>
          <w:i w:val="false"/>
          <w:color w:val="000000"/>
          <w:sz w:val="28"/>
        </w:rPr>
        <w:t>
      7. В графах 6 и 7 указываются сведения о конечном собственнике ценных бумаг – клиента брокера и (или) дилера, единого оператора, кастодиана, являющегося номинальным держателем: индивидуальный идентификационный номер либо иной идентификационный номер (для нерезидентов Республики Казахстан), фамилия, имя и отчество (при его наличии) – для физического лица, бизнес-идентификационный номер либо иной идентификационный номер (для нерезидентов Республики Казахстан), наименование – для юридического лица.</w:t>
      </w:r>
    </w:p>
    <w:bookmarkEnd w:id="746"/>
    <w:bookmarkStart w:name="z808" w:id="747"/>
    <w:p>
      <w:pPr>
        <w:spacing w:after="0"/>
        <w:ind w:left="0"/>
        <w:jc w:val="both"/>
      </w:pPr>
      <w:r>
        <w:rPr>
          <w:rFonts w:ascii="Times New Roman"/>
          <w:b w:val="false"/>
          <w:i w:val="false"/>
          <w:color w:val="000000"/>
          <w:sz w:val="28"/>
        </w:rPr>
        <w:t>
      8. В графе 8 указывается количество ценных бумаг в штуках. Долговые ценные бумаги указываются по номинальной стоимости в валюте выпуска.</w:t>
      </w:r>
    </w:p>
    <w:bookmarkEnd w:id="747"/>
    <w:bookmarkStart w:name="z809" w:id="748"/>
    <w:p>
      <w:pPr>
        <w:spacing w:after="0"/>
        <w:ind w:left="0"/>
        <w:jc w:val="both"/>
      </w:pPr>
      <w:r>
        <w:rPr>
          <w:rFonts w:ascii="Times New Roman"/>
          <w:b w:val="false"/>
          <w:i w:val="false"/>
          <w:color w:val="000000"/>
          <w:sz w:val="28"/>
        </w:rPr>
        <w:t>
      9. В случае отсутствия сведений Форма представляется без заполнения.</w:t>
      </w:r>
    </w:p>
    <w:bookmarkEnd w:id="7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постановлению</w:t>
            </w:r>
            <w:r>
              <w:br/>
            </w:r>
            <w:r>
              <w:rPr>
                <w:rFonts w:ascii="Times New Roman"/>
                <w:b w:val="false"/>
                <w:i w:val="false"/>
                <w:color w:val="000000"/>
                <w:sz w:val="20"/>
              </w:rPr>
              <w:t>Приложение 26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811" w:id="74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49"/>
    <w:bookmarkStart w:name="z812" w:id="75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50"/>
    <w:bookmarkStart w:name="z813" w:id="75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751"/>
    <w:bookmarkStart w:name="z814" w:id="752"/>
    <w:p>
      <w:pPr>
        <w:spacing w:after="0"/>
        <w:ind w:left="0"/>
        <w:jc w:val="left"/>
      </w:pPr>
      <w:r>
        <w:rPr>
          <w:rFonts w:ascii="Times New Roman"/>
          <w:b/>
          <w:i w:val="false"/>
          <w:color w:val="000000"/>
        </w:rPr>
        <w:t xml:space="preserve"> Отчет о выполнении пруденциальных нормативов организациями, осуществляющими управление инвестиционным портфелем и (или) брокерскую и (или) дилерскую деятельность на рынке ценных бумаг</w:t>
      </w:r>
    </w:p>
    <w:bookmarkEnd w:id="752"/>
    <w:bookmarkStart w:name="z815" w:id="75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К1_BD-UIP</w:t>
      </w:r>
    </w:p>
    <w:bookmarkEnd w:id="753"/>
    <w:bookmarkStart w:name="z816" w:id="754"/>
    <w:p>
      <w:pPr>
        <w:spacing w:after="0"/>
        <w:ind w:left="0"/>
        <w:jc w:val="both"/>
      </w:pPr>
      <w:r>
        <w:rPr>
          <w:rFonts w:ascii="Times New Roman"/>
          <w:b w:val="false"/>
          <w:i w:val="false"/>
          <w:color w:val="000000"/>
          <w:sz w:val="28"/>
        </w:rPr>
        <w:t>
      Периодичность: ежемесячная</w:t>
      </w:r>
    </w:p>
    <w:bookmarkEnd w:id="754"/>
    <w:bookmarkStart w:name="z817" w:id="755"/>
    <w:p>
      <w:pPr>
        <w:spacing w:after="0"/>
        <w:ind w:left="0"/>
        <w:jc w:val="both"/>
      </w:pPr>
      <w:r>
        <w:rPr>
          <w:rFonts w:ascii="Times New Roman"/>
          <w:b w:val="false"/>
          <w:i w:val="false"/>
          <w:color w:val="000000"/>
          <w:sz w:val="28"/>
        </w:rPr>
        <w:t>
      Отчетный период: по состоянию на "_____" _______________ 20 __ года</w:t>
      </w:r>
    </w:p>
    <w:bookmarkEnd w:id="755"/>
    <w:bookmarkStart w:name="z818" w:id="75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управляющие инвестиционным портфелем, брокеры и (или) дилеры</w:t>
      </w:r>
    </w:p>
    <w:bookmarkEnd w:id="756"/>
    <w:bookmarkStart w:name="z819" w:id="75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5 (пятого) рабочего дня месяца, следующего за отчетным месяцем</w:t>
      </w:r>
    </w:p>
    <w:bookmarkEnd w:id="757"/>
    <w:bookmarkStart w:name="z820" w:id="758"/>
    <w:p>
      <w:pPr>
        <w:spacing w:after="0"/>
        <w:ind w:left="0"/>
        <w:jc w:val="both"/>
      </w:pPr>
      <w:r>
        <w:rPr>
          <w:rFonts w:ascii="Times New Roman"/>
          <w:b w:val="false"/>
          <w:i w:val="false"/>
          <w:color w:val="000000"/>
          <w:sz w:val="28"/>
        </w:rPr>
        <w:t>
      БИН: _______________________</w:t>
      </w:r>
    </w:p>
    <w:bookmarkEnd w:id="758"/>
    <w:bookmarkStart w:name="z821" w:id="759"/>
    <w:p>
      <w:pPr>
        <w:spacing w:after="0"/>
        <w:ind w:left="0"/>
        <w:jc w:val="both"/>
      </w:pPr>
      <w:r>
        <w:rPr>
          <w:rFonts w:ascii="Times New Roman"/>
          <w:b w:val="false"/>
          <w:i w:val="false"/>
          <w:color w:val="000000"/>
          <w:sz w:val="28"/>
        </w:rPr>
        <w:t>
      Метод сбора: в электронном виде</w:t>
      </w:r>
    </w:p>
    <w:bookmarkEnd w:id="759"/>
    <w:bookmarkStart w:name="z822" w:id="760"/>
    <w:p>
      <w:pPr>
        <w:spacing w:after="0"/>
        <w:ind w:left="0"/>
        <w:jc w:val="both"/>
      </w:pPr>
      <w:r>
        <w:rPr>
          <w:rFonts w:ascii="Times New Roman"/>
          <w:b w:val="false"/>
          <w:i w:val="false"/>
          <w:color w:val="000000"/>
          <w:sz w:val="28"/>
        </w:rPr>
        <w:t>
      (в тысячах тенге)</w:t>
      </w:r>
    </w:p>
    <w:bookmarkEnd w:id="7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по балансу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Учитываемый объем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вклады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превышающей 10 (десяти) процентов от суммы активов по балансу организации, осуществляющей деятельность по управлению инвестиционным портфелем, брокерскую и (или) дилерскую деятельность на рынке ценных бумаг (далее – Организация)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строках 1.9 и 1.10 настоящей таблицы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строке 1.11 настоящей таблицы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центральном депозитарии, осуществляющем деятельность на территории Республики Казахстан или функционирующем на территории Международного финансового центра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Организации, являющиеся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банках-нерезидентах Республики Казахстан, имеющих долгосрочный кредитный рейтинг не ниже "ВВВ-" по международной шкале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организациях-нерезидентах Республики Казахстан, осуществляющих функции, установленные пунктом 1 статьи 59 Закона Республики Казахстан "О рынке ценных бумаг", имеющих долгосрочный кредитный рейтинг не ниже "ВВВ" по международной шкале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организациях-нерезидентах Республики Казахстан, являющихся членом Международной ассоциации по вопросам обслуживания ценных бумаг (International Securities Services Association)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условии, что данные банки являются эмитентами, включенными в категорию "премиум" сектора "акции" площадки "Основная" официального списка фондовой биржи, или эмитентами, акции которых находятся в представительском списке индекса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 имеют долгосрочный кредитный рейтинг не ниже "B" по международной шкале агентства Стандард энд Пурс (Standard &amp; Poor’s) или рейтинг аналогичного уровня одного из других рейтинговых агентств, или рейтинговую оценку не ниже "kzBB+" по национальной шкале Стандард энд Пурс (Standard &amp; Poor’s), или рейтинг аналогичного уровня по национальной шкале одного из других рейтинговых агентств,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"В-" по международной шкале агентства Стандард энд Пурс (Standard &amp; Poor’s) или рейтинг аналогичного уровня одного из других рейтинговых агентств, или рейтинг от "kzBB" до "kzBB-" по национальной шкале Стандард энд Пурс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долгосрочный рейтинг не ниже "АА-" агентства Стандард энд Пурс (Standard &amp; Poor’s) или рейтинг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рейтинг не ниже "ВВВ-" по международной шкале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акционерными обществами "Банк Развития Казахстана", "Фонд национального благосостояния "Самрук-Қазына",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"Основная" официального списка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субъектами, отнесенными к малому или среднему предпринимательству согласно Предпринимательскому кодексу Республики Казахстан, включенные в сектор "долговые ценные бумаги" площадки "Основная" либо "Альтернативная" официального списка фондовой биржи, и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негосударственных долговых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"Альтернативная"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"Альтернативная" официального списка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 по международной шкале агентства Стандард энд Пурс (Standard &amp; Poor’s) или рейтинг аналогичного уровня одного из других рейтинговых агентств, или рейтинг не ниже "kzA-" по национальной шкале Стандард энд Пурс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Стандард энд Пурс (Standard &amp; Poor’s) или рейтинг аналогичного уровня одного из других рейтинговых агентств, или рейтинг от "kzBBB+" до "kzBB-" по национальной шкале Стандард энд Пурс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международными финансовыми организациями, имеющими международный рейтинг не ниже "АА-" агентства Стандард энд Пурс (Standard &amp; Poor’s) или рейтинг аналогичного уровня одного из других рейтинговых агентств, а также ценные бумаги, выпущенные Евразийским Банком Развития и номинированные в национальной валюте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не ниже "ВВВ-" по международной шкале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"ВВ+" до "ВВ-" по международной шкале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 до "В-" по международной шкале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не ниже "ВВВ-" по международной шкале агентства Стандард энд Пурс (Standard &amp; Poor’s) или рейтинг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"ВВ+" до "ВВ-" по международной шкале агентства Стандард энд Пурс (Standard &amp; Poor’s) или рейтинг одного их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 до "В-" по международной шкале агентства Стандард энд Пурс (Standard &amp; Poor’s) или рейтинг одного их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 депозитарные расписки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лиц-резидентов Республики Казахстан, включенные в официальный список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 за исключением акций и депозитарных расписок, базовым активом которых являются данные акции, указанных в строке 3.4 настоящей таблицы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включенные в сектор "акции" площадки "Альтернативная" официального списка фондовой биржи, или акции юридических лиц Республики Казахстан, включенные в подраздел официального списка "Сегмент регионального рынка акций"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не ниже "ВВВ-" по международной шкале агентства Стандард энд Пурс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"ВВ+" до "ВВ-" по международной шкале агентства Стандард энд Пурс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 до "В-" по международной шкале агентства Стандард энд Пурс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ценные бумаги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включенные в официальный список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Эксчейндж Трэйдэд Фандс (Exchange Traded Funds),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Эксчейндж Трэйдэд Фандс (Exchange Traded Funds), Эксчейндж Трэйдэд Коммодитис (Exchange Traded Commodities), Эксчейндж Трэйдэд Ноутс (Exchange Traded Notes), имеющие рейтинговую оценку не ниже "3 звезды" рейтингового агентства Морнинстар (Morningstar)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являющиеся предметом операции "обратное репо", заключенной с участием центрального контрагента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состав активов которых сформирован исключительно за счет негосударственных долговых ценных бумаг, выпущенных субъектами, отнесенными к малому или среднему предпринимательству согласно Предпринимательскому кодексу Республики Казахстан, по которым имеется гарантия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негосударственных ценных бумаг, включенные в официальный список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(за исключением дебиторской задолженности аффилированных лиц Организации) по начисленному, но не выплаченному комиссионному вознаграждению в рамках осуществления профессиональной деятельности на рынке ценных бумаг (не просроченная по условиям договора) – в сумме, не превышающей 10 (десяти) процентов от суммы активов по балансу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Организации в виде недвижимого имущества в сумме, не превышающей 5 (пяти) процентов от суммы активов по балансу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ликвидные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 (ВЛА)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балансу,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маржевому обеспечению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собственного капитала (МРСК)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 связанный с доверительным управлением активов Ор УИП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 связанный с брокерской и (или) дилерской деятельностью Ор БД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 связанный с доверительным управлением пенсионных активов Ор_УИП_ПА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срочной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ликвидности К2-1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ликвидности К2-2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ликвидности К2-3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ликвидности К2-4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3" w:id="761"/>
    <w:p>
      <w:pPr>
        <w:spacing w:after="0"/>
        <w:ind w:left="0"/>
        <w:jc w:val="both"/>
      </w:pPr>
      <w:r>
        <w:rPr>
          <w:rFonts w:ascii="Times New Roman"/>
          <w:b w:val="false"/>
          <w:i w:val="false"/>
          <w:color w:val="000000"/>
          <w:sz w:val="28"/>
        </w:rPr>
        <w:t>
      Наименование ______________________________________</w:t>
      </w:r>
    </w:p>
    <w:bookmarkEnd w:id="761"/>
    <w:bookmarkStart w:name="z824" w:id="762"/>
    <w:p>
      <w:pPr>
        <w:spacing w:after="0"/>
        <w:ind w:left="0"/>
        <w:jc w:val="both"/>
      </w:pPr>
      <w:r>
        <w:rPr>
          <w:rFonts w:ascii="Times New Roman"/>
          <w:b w:val="false"/>
          <w:i w:val="false"/>
          <w:color w:val="000000"/>
          <w:sz w:val="28"/>
        </w:rPr>
        <w:t>
      Адрес__________________________________________________________</w:t>
      </w:r>
    </w:p>
    <w:bookmarkEnd w:id="762"/>
    <w:bookmarkStart w:name="z825" w:id="763"/>
    <w:p>
      <w:pPr>
        <w:spacing w:after="0"/>
        <w:ind w:left="0"/>
        <w:jc w:val="both"/>
      </w:pPr>
      <w:r>
        <w:rPr>
          <w:rFonts w:ascii="Times New Roman"/>
          <w:b w:val="false"/>
          <w:i w:val="false"/>
          <w:color w:val="000000"/>
          <w:sz w:val="28"/>
        </w:rPr>
        <w:t>
      Телефон ________________________________________</w:t>
      </w:r>
    </w:p>
    <w:bookmarkEnd w:id="763"/>
    <w:bookmarkStart w:name="z826" w:id="764"/>
    <w:p>
      <w:pPr>
        <w:spacing w:after="0"/>
        <w:ind w:left="0"/>
        <w:jc w:val="both"/>
      </w:pPr>
      <w:r>
        <w:rPr>
          <w:rFonts w:ascii="Times New Roman"/>
          <w:b w:val="false"/>
          <w:i w:val="false"/>
          <w:color w:val="000000"/>
          <w:sz w:val="28"/>
        </w:rPr>
        <w:t>
      Адрес электронной почты _________________________</w:t>
      </w:r>
    </w:p>
    <w:bookmarkEnd w:id="764"/>
    <w:bookmarkStart w:name="z827" w:id="765"/>
    <w:p>
      <w:pPr>
        <w:spacing w:after="0"/>
        <w:ind w:left="0"/>
        <w:jc w:val="both"/>
      </w:pPr>
      <w:r>
        <w:rPr>
          <w:rFonts w:ascii="Times New Roman"/>
          <w:b w:val="false"/>
          <w:i w:val="false"/>
          <w:color w:val="000000"/>
          <w:sz w:val="28"/>
        </w:rPr>
        <w:t>
      Исполнитель ____________________________________ _______________</w:t>
      </w:r>
    </w:p>
    <w:bookmarkEnd w:id="765"/>
    <w:bookmarkStart w:name="z828" w:id="766"/>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766"/>
    <w:bookmarkStart w:name="z829" w:id="767"/>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767"/>
    <w:bookmarkStart w:name="z830" w:id="768"/>
    <w:p>
      <w:pPr>
        <w:spacing w:after="0"/>
        <w:ind w:left="0"/>
        <w:jc w:val="both"/>
      </w:pPr>
      <w:r>
        <w:rPr>
          <w:rFonts w:ascii="Times New Roman"/>
          <w:b w:val="false"/>
          <w:i w:val="false"/>
          <w:color w:val="000000"/>
          <w:sz w:val="28"/>
        </w:rPr>
        <w:t xml:space="preserve">
       _______________________________________ _____________ </w:t>
      </w:r>
    </w:p>
    <w:bookmarkEnd w:id="768"/>
    <w:bookmarkStart w:name="z831" w:id="769"/>
    <w:p>
      <w:pPr>
        <w:spacing w:after="0"/>
        <w:ind w:left="0"/>
        <w:jc w:val="both"/>
      </w:pPr>
      <w:r>
        <w:rPr>
          <w:rFonts w:ascii="Times New Roman"/>
          <w:b w:val="false"/>
          <w:i w:val="false"/>
          <w:color w:val="000000"/>
          <w:sz w:val="28"/>
        </w:rPr>
        <w:t>
             фамилия, имя и отчество (при его наличии) подпись</w:t>
      </w:r>
    </w:p>
    <w:bookmarkEnd w:id="769"/>
    <w:bookmarkStart w:name="z832" w:id="770"/>
    <w:p>
      <w:pPr>
        <w:spacing w:after="0"/>
        <w:ind w:left="0"/>
        <w:jc w:val="both"/>
      </w:pPr>
      <w:r>
        <w:rPr>
          <w:rFonts w:ascii="Times New Roman"/>
          <w:b w:val="false"/>
          <w:i w:val="false"/>
          <w:color w:val="000000"/>
          <w:sz w:val="28"/>
        </w:rPr>
        <w:t>
      Дата "______" ______________ 20__ года</w:t>
      </w:r>
    </w:p>
    <w:bookmarkEnd w:id="770"/>
    <w:bookmarkStart w:name="z833" w:id="771"/>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выполнении пруденциальных нормативов организациями, осуществляющими управление инвестиционным портфелем и (или) брокерскую и (или) дилерскую деятельность на рынке ценных бумаг".</w:t>
      </w:r>
    </w:p>
    <w:bookmarkEnd w:id="7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выполнении пруденциальных</w:t>
            </w:r>
            <w:r>
              <w:br/>
            </w:r>
            <w:r>
              <w:rPr>
                <w:rFonts w:ascii="Times New Roman"/>
                <w:b w:val="false"/>
                <w:i w:val="false"/>
                <w:color w:val="000000"/>
                <w:sz w:val="20"/>
              </w:rPr>
              <w:t>нормативов организациями,</w:t>
            </w:r>
            <w:r>
              <w:br/>
            </w:r>
            <w:r>
              <w:rPr>
                <w:rFonts w:ascii="Times New Roman"/>
                <w:b w:val="false"/>
                <w:i w:val="false"/>
                <w:color w:val="000000"/>
                <w:sz w:val="20"/>
              </w:rPr>
              <w:t>осуществляющими управление</w:t>
            </w:r>
            <w:r>
              <w:br/>
            </w:r>
            <w:r>
              <w:rPr>
                <w:rFonts w:ascii="Times New Roman"/>
                <w:b w:val="false"/>
                <w:i w:val="false"/>
                <w:color w:val="000000"/>
                <w:sz w:val="20"/>
              </w:rPr>
              <w:t>инвестиционным портфелем и</w:t>
            </w:r>
            <w:r>
              <w:br/>
            </w:r>
            <w:r>
              <w:rPr>
                <w:rFonts w:ascii="Times New Roman"/>
                <w:b w:val="false"/>
                <w:i w:val="false"/>
                <w:color w:val="000000"/>
                <w:sz w:val="20"/>
              </w:rPr>
              <w:t>(или) брокерскую и (или)</w:t>
            </w:r>
            <w:r>
              <w:br/>
            </w:r>
            <w:r>
              <w:rPr>
                <w:rFonts w:ascii="Times New Roman"/>
                <w:b w:val="false"/>
                <w:i w:val="false"/>
                <w:color w:val="000000"/>
                <w:sz w:val="20"/>
              </w:rPr>
              <w:t>дилерскую деятельность на</w:t>
            </w:r>
            <w:r>
              <w:br/>
            </w:r>
            <w:r>
              <w:rPr>
                <w:rFonts w:ascii="Times New Roman"/>
                <w:b w:val="false"/>
                <w:i w:val="false"/>
                <w:color w:val="000000"/>
                <w:sz w:val="20"/>
              </w:rPr>
              <w:t>рынке ценных бумаг"</w:t>
            </w:r>
          </w:p>
        </w:tc>
      </w:tr>
    </w:tbl>
    <w:bookmarkStart w:name="z835" w:id="77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выполнении пруденциальных нормативов организациями, осуществляющими управление инвестиционным портфелем и (или) брокерскую и (или) дилерскую деятельность на рынке ценных бумаг" (индекс – К1_BD-UIP, периодичность – ежемесячная)</w:t>
      </w:r>
    </w:p>
    <w:bookmarkEnd w:id="772"/>
    <w:bookmarkStart w:name="z836" w:id="773"/>
    <w:p>
      <w:pPr>
        <w:spacing w:after="0"/>
        <w:ind w:left="0"/>
        <w:jc w:val="left"/>
      </w:pPr>
      <w:r>
        <w:rPr>
          <w:rFonts w:ascii="Times New Roman"/>
          <w:b/>
          <w:i w:val="false"/>
          <w:color w:val="000000"/>
        </w:rPr>
        <w:t xml:space="preserve"> Глава 1. Общие положения</w:t>
      </w:r>
    </w:p>
    <w:bookmarkEnd w:id="773"/>
    <w:bookmarkStart w:name="z837" w:id="77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выполнении пруденциальных нормативов организациями, осуществляющими управление инвестиционным портфелем и (или) брокерскую и (или) дилерскую деятельность на рынке ценных бумаг" (далее – Форма).</w:t>
      </w:r>
    </w:p>
    <w:bookmarkEnd w:id="774"/>
    <w:bookmarkStart w:name="z838" w:id="77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775"/>
    <w:bookmarkStart w:name="z839" w:id="776"/>
    <w:p>
      <w:pPr>
        <w:spacing w:after="0"/>
        <w:ind w:left="0"/>
        <w:jc w:val="both"/>
      </w:pPr>
      <w:r>
        <w:rPr>
          <w:rFonts w:ascii="Times New Roman"/>
          <w:b w:val="false"/>
          <w:i w:val="false"/>
          <w:color w:val="000000"/>
          <w:sz w:val="28"/>
        </w:rPr>
        <w:t>
      3. Форма заполняется ежемесячно на конец отчетного периода управляющим инвестиционным портфелем, брокером и (или) дилером.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776"/>
    <w:bookmarkStart w:name="z840" w:id="777"/>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777"/>
    <w:bookmarkStart w:name="z841" w:id="778"/>
    <w:p>
      <w:pPr>
        <w:spacing w:after="0"/>
        <w:ind w:left="0"/>
        <w:jc w:val="left"/>
      </w:pPr>
      <w:r>
        <w:rPr>
          <w:rFonts w:ascii="Times New Roman"/>
          <w:b/>
          <w:i w:val="false"/>
          <w:color w:val="000000"/>
        </w:rPr>
        <w:t xml:space="preserve"> Глава 2. Пояснение по заполнению Формы</w:t>
      </w:r>
    </w:p>
    <w:bookmarkEnd w:id="778"/>
    <w:bookmarkStart w:name="z842" w:id="779"/>
    <w:p>
      <w:pPr>
        <w:spacing w:after="0"/>
        <w:ind w:left="0"/>
        <w:jc w:val="both"/>
      </w:pPr>
      <w:r>
        <w:rPr>
          <w:rFonts w:ascii="Times New Roman"/>
          <w:b w:val="false"/>
          <w:i w:val="false"/>
          <w:color w:val="000000"/>
          <w:sz w:val="28"/>
        </w:rPr>
        <w:t xml:space="preserve">
      5. Форма заполняется организациями, осуществляющими деятельность по управлению инвестиционным портфелем,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апреля 2018 года № 79 "Об установлении видов пруденциальных нормативов для организаций, осуществляющих деятельность по управлению инвестиционным портфелем, утверждении правил и методики расчета значений пруденциальных нормативов, обязательных к соблюдению организациями, осуществляющими деятельность по управлению инвестиционным портфелем", зарегистрированным в Реестре государственной регистрации нормативных правовых актов под № 17008, организациями, осуществляющими брокерскую и (или) дилерскую деятельность на рынке ценных бумаг,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апреля 2018 года № 80 "Об установлении видов пруденциальных нормативов для организаций, осуществляющих брокерскую и (или) дилерскую деятельность на рынке ценных бумаг, утверждении правил и методики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 зарегистрированным в Реестре государственной регистрации нормативных правовых актов под № 17005.</w:t>
      </w:r>
    </w:p>
    <w:bookmarkEnd w:id="779"/>
    <w:bookmarkStart w:name="z843" w:id="780"/>
    <w:p>
      <w:pPr>
        <w:spacing w:after="0"/>
        <w:ind w:left="0"/>
        <w:jc w:val="both"/>
      </w:pPr>
      <w:r>
        <w:rPr>
          <w:rFonts w:ascii="Times New Roman"/>
          <w:b w:val="false"/>
          <w:i w:val="false"/>
          <w:color w:val="000000"/>
          <w:sz w:val="28"/>
        </w:rPr>
        <w:t xml:space="preserve">
      6. Для целей заполнения Формы, помимо рейтинговых оценок рейтингового агентства Стандард энд Пурс (Standard &amp; Poor's) под рейтинговыми оценками других рейтинговых агентств признаются оценки агентств Мудис Инвесторс Сервис (Moody's Investors Service) и Фитч (Fitch)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w:t>
      </w:r>
    </w:p>
    <w:bookmarkEnd w:id="780"/>
    <w:bookmarkStart w:name="z844" w:id="781"/>
    <w:p>
      <w:pPr>
        <w:spacing w:after="0"/>
        <w:ind w:left="0"/>
        <w:jc w:val="both"/>
      </w:pPr>
      <w:r>
        <w:rPr>
          <w:rFonts w:ascii="Times New Roman"/>
          <w:b w:val="false"/>
          <w:i w:val="false"/>
          <w:color w:val="000000"/>
          <w:sz w:val="28"/>
        </w:rPr>
        <w:t>
      7. При соответствии финансового инструмента двум или более критериям, установленным Формой, категория финансового инструмента устанавливается Организацией самостоятельно.</w:t>
      </w:r>
    </w:p>
    <w:bookmarkEnd w:id="781"/>
    <w:bookmarkStart w:name="z845" w:id="782"/>
    <w:p>
      <w:pPr>
        <w:spacing w:after="0"/>
        <w:ind w:left="0"/>
        <w:jc w:val="both"/>
      </w:pPr>
      <w:r>
        <w:rPr>
          <w:rFonts w:ascii="Times New Roman"/>
          <w:b w:val="false"/>
          <w:i w:val="false"/>
          <w:color w:val="000000"/>
          <w:sz w:val="28"/>
        </w:rPr>
        <w:t>
      8. Основные средства в виде недвижимого имущества Организации, указанные в строке 5.4, учитываются в расчете пруденциальных нормативов в объеме 100 (ста) процентов от наименьшей величины из балансовой и рыночной стоимостей.</w:t>
      </w:r>
    </w:p>
    <w:bookmarkEnd w:id="782"/>
    <w:bookmarkStart w:name="z846" w:id="783"/>
    <w:p>
      <w:pPr>
        <w:spacing w:after="0"/>
        <w:ind w:left="0"/>
        <w:jc w:val="both"/>
      </w:pPr>
      <w:r>
        <w:rPr>
          <w:rFonts w:ascii="Times New Roman"/>
          <w:b w:val="false"/>
          <w:i w:val="false"/>
          <w:color w:val="000000"/>
          <w:sz w:val="28"/>
        </w:rPr>
        <w:t>
      В целях определения рыночной стоимости основных средств, учитываемых при расчете пруденциальных нормативов, Организация проводит оценку их стоимости у оценщика не реже одного раза в год.</w:t>
      </w:r>
    </w:p>
    <w:bookmarkEnd w:id="783"/>
    <w:bookmarkStart w:name="z847" w:id="784"/>
    <w:p>
      <w:pPr>
        <w:spacing w:after="0"/>
        <w:ind w:left="0"/>
        <w:jc w:val="both"/>
      </w:pPr>
      <w:r>
        <w:rPr>
          <w:rFonts w:ascii="Times New Roman"/>
          <w:b w:val="false"/>
          <w:i w:val="false"/>
          <w:color w:val="000000"/>
          <w:sz w:val="28"/>
        </w:rPr>
        <w:t>
      9. В графе 3 заполняются данные на конец последнего календарного дня отчетного периода.</w:t>
      </w:r>
    </w:p>
    <w:bookmarkEnd w:id="784"/>
    <w:bookmarkStart w:name="z848" w:id="785"/>
    <w:p>
      <w:pPr>
        <w:spacing w:after="0"/>
        <w:ind w:left="0"/>
        <w:jc w:val="both"/>
      </w:pPr>
      <w:r>
        <w:rPr>
          <w:rFonts w:ascii="Times New Roman"/>
          <w:b w:val="false"/>
          <w:i w:val="false"/>
          <w:color w:val="000000"/>
          <w:sz w:val="28"/>
        </w:rPr>
        <w:t>
      10. В графе 5 заполняется сумма к расчету на конец последнего календарного дня отчетного периода, рассчитанная как произведение данных, указанных в графах 3 и 4.</w:t>
      </w:r>
    </w:p>
    <w:bookmarkEnd w:id="785"/>
    <w:bookmarkStart w:name="z849" w:id="786"/>
    <w:p>
      <w:pPr>
        <w:spacing w:after="0"/>
        <w:ind w:left="0"/>
        <w:jc w:val="both"/>
      </w:pPr>
      <w:r>
        <w:rPr>
          <w:rFonts w:ascii="Times New Roman"/>
          <w:b w:val="false"/>
          <w:i w:val="false"/>
          <w:color w:val="000000"/>
          <w:sz w:val="28"/>
        </w:rPr>
        <w:t>
      11. В случае отсутствия сведений Форма представляется без заполнения.</w:t>
      </w:r>
    </w:p>
    <w:bookmarkEnd w:id="7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постановлению</w:t>
            </w:r>
            <w:r>
              <w:br/>
            </w:r>
            <w:r>
              <w:rPr>
                <w:rFonts w:ascii="Times New Roman"/>
                <w:b w:val="false"/>
                <w:i w:val="false"/>
                <w:color w:val="000000"/>
                <w:sz w:val="20"/>
              </w:rPr>
              <w:t>Приложение 27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851" w:id="78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87"/>
    <w:bookmarkStart w:name="z852" w:id="78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88"/>
    <w:bookmarkStart w:name="z853" w:id="78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789"/>
    <w:bookmarkStart w:name="z854" w:id="790"/>
    <w:p>
      <w:pPr>
        <w:spacing w:after="0"/>
        <w:ind w:left="0"/>
        <w:jc w:val="left"/>
      </w:pPr>
      <w:r>
        <w:rPr>
          <w:rFonts w:ascii="Times New Roman"/>
          <w:b/>
          <w:i w:val="false"/>
          <w:color w:val="000000"/>
        </w:rPr>
        <w:t xml:space="preserve"> Отчет о соблюдении лимитов инвестирования</w:t>
      </w:r>
    </w:p>
    <w:bookmarkEnd w:id="790"/>
    <w:bookmarkStart w:name="z855" w:id="79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1-LIMITS-NPF</w:t>
      </w:r>
    </w:p>
    <w:bookmarkEnd w:id="791"/>
    <w:bookmarkStart w:name="z856" w:id="792"/>
    <w:p>
      <w:pPr>
        <w:spacing w:after="0"/>
        <w:ind w:left="0"/>
        <w:jc w:val="both"/>
      </w:pPr>
      <w:r>
        <w:rPr>
          <w:rFonts w:ascii="Times New Roman"/>
          <w:b w:val="false"/>
          <w:i w:val="false"/>
          <w:color w:val="000000"/>
          <w:sz w:val="28"/>
        </w:rPr>
        <w:t>
      Периодичность: ежемесячная</w:t>
      </w:r>
    </w:p>
    <w:bookmarkEnd w:id="792"/>
    <w:bookmarkStart w:name="z857" w:id="793"/>
    <w:p>
      <w:pPr>
        <w:spacing w:after="0"/>
        <w:ind w:left="0"/>
        <w:jc w:val="both"/>
      </w:pPr>
      <w:r>
        <w:rPr>
          <w:rFonts w:ascii="Times New Roman"/>
          <w:b w:val="false"/>
          <w:i w:val="false"/>
          <w:color w:val="000000"/>
          <w:sz w:val="28"/>
        </w:rPr>
        <w:t>
      Отчетный период: по состоянию на "_____" _______________ 20 __ года</w:t>
      </w:r>
    </w:p>
    <w:bookmarkEnd w:id="793"/>
    <w:bookmarkStart w:name="z858" w:id="79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управляющий инвестиционным портфелем, которому переданы в доверительное управление пенсионные активы (далее – доверительный управляющий)</w:t>
      </w:r>
    </w:p>
    <w:bookmarkEnd w:id="794"/>
    <w:bookmarkStart w:name="z859" w:id="79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5 (пятого) рабочего дня месяца, следующего за отчетным месяцем</w:t>
      </w:r>
    </w:p>
    <w:bookmarkEnd w:id="795"/>
    <w:bookmarkStart w:name="z860" w:id="796"/>
    <w:p>
      <w:pPr>
        <w:spacing w:after="0"/>
        <w:ind w:left="0"/>
        <w:jc w:val="both"/>
      </w:pPr>
      <w:r>
        <w:rPr>
          <w:rFonts w:ascii="Times New Roman"/>
          <w:b w:val="false"/>
          <w:i w:val="false"/>
          <w:color w:val="000000"/>
          <w:sz w:val="28"/>
        </w:rPr>
        <w:t>
      БИН: _______________________</w:t>
      </w:r>
    </w:p>
    <w:bookmarkEnd w:id="796"/>
    <w:bookmarkStart w:name="z861" w:id="797"/>
    <w:p>
      <w:pPr>
        <w:spacing w:after="0"/>
        <w:ind w:left="0"/>
        <w:jc w:val="both"/>
      </w:pPr>
      <w:r>
        <w:rPr>
          <w:rFonts w:ascii="Times New Roman"/>
          <w:b w:val="false"/>
          <w:i w:val="false"/>
          <w:color w:val="000000"/>
          <w:sz w:val="28"/>
        </w:rPr>
        <w:t>
      Метод сбора: в электронном виде</w:t>
      </w:r>
    </w:p>
    <w:bookmarkEnd w:id="797"/>
    <w:bookmarkStart w:name="z862" w:id="798"/>
    <w:p>
      <w:pPr>
        <w:spacing w:after="0"/>
        <w:ind w:left="0"/>
        <w:jc w:val="both"/>
      </w:pPr>
      <w:r>
        <w:rPr>
          <w:rFonts w:ascii="Times New Roman"/>
          <w:b w:val="false"/>
          <w:i w:val="false"/>
          <w:color w:val="000000"/>
          <w:sz w:val="28"/>
        </w:rPr>
        <w:t>
      Таблица 1. В долговые ценные бумаги одного выпуска эмитента</w:t>
      </w:r>
    </w:p>
    <w:bookmarkEnd w:id="7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эмитента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Общее количество размещенных долговых ценных бумаг данного выпуска (в штуках)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ценных бумаг данного выпуска, приобретенных за счет пенсионных активов (в штуках)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в процентах от общего количества размещенных долговых ценных бумаг данного выпуска за счет пенсионных активов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3" w:id="799"/>
    <w:p>
      <w:pPr>
        <w:spacing w:after="0"/>
        <w:ind w:left="0"/>
        <w:jc w:val="both"/>
      </w:pPr>
      <w:r>
        <w:rPr>
          <w:rFonts w:ascii="Times New Roman"/>
          <w:b w:val="false"/>
          <w:i w:val="false"/>
          <w:color w:val="000000"/>
          <w:sz w:val="28"/>
        </w:rPr>
        <w:t>
      Таблица 2. В голосующие акции эмитента-резидента Республики Казахстан</w:t>
      </w:r>
    </w:p>
    <w:bookmarkEnd w:id="7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эмитента-резидента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800"/>
          <w:p>
            <w:pPr>
              <w:spacing w:after="20"/>
              <w:ind w:left="20"/>
              <w:jc w:val="both"/>
            </w:pPr>
            <w:r>
              <w:rPr>
                <w:rFonts w:ascii="Times New Roman"/>
                <w:b w:val="false"/>
                <w:i w:val="false"/>
                <w:color w:val="000000"/>
                <w:sz w:val="20"/>
              </w:rPr>
              <w:t>
</w:t>
            </w:r>
            <w:r>
              <w:rPr>
                <w:rFonts w:ascii="Times New Roman"/>
                <w:b/>
                <w:i w:val="false"/>
                <w:color w:val="000000"/>
                <w:sz w:val="20"/>
              </w:rPr>
              <w:t>Общее количество голосующих акций данного эмитента</w:t>
            </w:r>
          </w:p>
          <w:bookmarkEnd w:id="800"/>
          <w:p>
            <w:pPr>
              <w:spacing w:after="20"/>
              <w:ind w:left="20"/>
              <w:jc w:val="both"/>
            </w:pPr>
            <w:r>
              <w:rPr>
                <w:rFonts w:ascii="Times New Roman"/>
                <w:b w:val="false"/>
                <w:i w:val="false"/>
                <w:color w:val="000000"/>
                <w:sz w:val="20"/>
              </w:rPr>
              <w:t>
</w:t>
            </w:r>
            <w:r>
              <w:rPr>
                <w:rFonts w:ascii="Times New Roman"/>
                <w:b/>
                <w:i w:val="false"/>
                <w:color w:val="000000"/>
                <w:sz w:val="20"/>
              </w:rPr>
              <w:t>(в штуках)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801"/>
          <w:p>
            <w:pPr>
              <w:spacing w:after="20"/>
              <w:ind w:left="20"/>
              <w:jc w:val="both"/>
            </w:pPr>
            <w:r>
              <w:rPr>
                <w:rFonts w:ascii="Times New Roman"/>
                <w:b w:val="false"/>
                <w:i w:val="false"/>
                <w:color w:val="000000"/>
                <w:sz w:val="20"/>
              </w:rPr>
              <w:t>
</w:t>
            </w:r>
            <w:r>
              <w:rPr>
                <w:rFonts w:ascii="Times New Roman"/>
                <w:b/>
                <w:i w:val="false"/>
                <w:color w:val="000000"/>
                <w:sz w:val="20"/>
              </w:rPr>
              <w:t xml:space="preserve">Количество голосующих акций эмитента, в том числе являющихся базовым активом депозитарных </w:t>
            </w:r>
            <w:r>
              <w:rPr>
                <w:rFonts w:ascii="Times New Roman"/>
                <w:b/>
                <w:i w:val="false"/>
                <w:color w:val="000000"/>
                <w:sz w:val="20"/>
              </w:rPr>
              <w:t>расписок, приобретенных за счет пенсионных активов</w:t>
            </w:r>
          </w:p>
          <w:bookmarkEnd w:id="801"/>
          <w:p>
            <w:pPr>
              <w:spacing w:after="20"/>
              <w:ind w:left="20"/>
              <w:jc w:val="both"/>
            </w:pPr>
            <w:r>
              <w:rPr>
                <w:rFonts w:ascii="Times New Roman"/>
                <w:b w:val="false"/>
                <w:i w:val="false"/>
                <w:color w:val="000000"/>
                <w:sz w:val="20"/>
              </w:rPr>
              <w:t>
</w:t>
            </w:r>
            <w:r>
              <w:rPr>
                <w:rFonts w:ascii="Times New Roman"/>
                <w:b/>
                <w:i w:val="false"/>
                <w:color w:val="000000"/>
                <w:sz w:val="20"/>
              </w:rPr>
              <w:t>(в штуках)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802"/>
          <w:p>
            <w:pPr>
              <w:spacing w:after="20"/>
              <w:ind w:left="20"/>
              <w:jc w:val="both"/>
            </w:pPr>
            <w:r>
              <w:rPr>
                <w:rFonts w:ascii="Times New Roman"/>
                <w:b w:val="false"/>
                <w:i w:val="false"/>
                <w:color w:val="000000"/>
                <w:sz w:val="20"/>
              </w:rPr>
              <w:t>
</w:t>
            </w:r>
            <w:r>
              <w:rPr>
                <w:rFonts w:ascii="Times New Roman"/>
                <w:b/>
                <w:i w:val="false"/>
                <w:color w:val="000000"/>
                <w:sz w:val="20"/>
              </w:rPr>
              <w:t xml:space="preserve">Количество голосующих акций эмитента, в том числе являющихся базовым активом депозитарных </w:t>
            </w:r>
            <w:r>
              <w:rPr>
                <w:rFonts w:ascii="Times New Roman"/>
                <w:b/>
                <w:i w:val="false"/>
                <w:color w:val="000000"/>
                <w:sz w:val="20"/>
              </w:rPr>
              <w:t>расписок, приобретенных за счет пенсионных активов единого накопительного пенсионного фонда</w:t>
            </w:r>
          </w:p>
          <w:bookmarkEnd w:id="802"/>
          <w:p>
            <w:pPr>
              <w:spacing w:after="20"/>
              <w:ind w:left="20"/>
              <w:jc w:val="both"/>
            </w:pPr>
            <w:r>
              <w:rPr>
                <w:rFonts w:ascii="Times New Roman"/>
                <w:b w:val="false"/>
                <w:i w:val="false"/>
                <w:color w:val="000000"/>
                <w:sz w:val="20"/>
              </w:rPr>
              <w:t>
</w:t>
            </w:r>
            <w:r>
              <w:rPr>
                <w:rFonts w:ascii="Times New Roman"/>
                <w:b/>
                <w:i w:val="false"/>
                <w:color w:val="000000"/>
                <w:sz w:val="20"/>
              </w:rPr>
              <w:t>(в штуках)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Итого в процентах от общего количества голосующих акций данного эмитента за счет </w:t>
            </w:r>
            <w:r>
              <w:rPr>
                <w:rFonts w:ascii="Times New Roman"/>
                <w:b/>
                <w:i w:val="false"/>
                <w:color w:val="000000"/>
                <w:sz w:val="20"/>
              </w:rPr>
              <w:t>пенсионных активов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803"/>
          <w:p>
            <w:pPr>
              <w:spacing w:after="20"/>
              <w:ind w:left="20"/>
              <w:jc w:val="both"/>
            </w:pPr>
            <w:r>
              <w:rPr>
                <w:rFonts w:ascii="Times New Roman"/>
                <w:b w:val="false"/>
                <w:i w:val="false"/>
                <w:color w:val="000000"/>
                <w:sz w:val="20"/>
              </w:rPr>
              <w:t>
</w:t>
            </w:r>
            <w:r>
              <w:rPr>
                <w:rFonts w:ascii="Times New Roman"/>
                <w:b/>
                <w:i w:val="false"/>
                <w:color w:val="000000"/>
                <w:sz w:val="20"/>
              </w:rPr>
              <w:t xml:space="preserve">Итого в процентах от общего количества голосующих акций, приобретенных за счет </w:t>
            </w:r>
            <w:r>
              <w:rPr>
                <w:rFonts w:ascii="Times New Roman"/>
                <w:b/>
                <w:i w:val="false"/>
                <w:color w:val="000000"/>
                <w:sz w:val="20"/>
              </w:rPr>
              <w:t>пенсионных активов</w:t>
            </w:r>
          </w:p>
          <w:bookmarkEnd w:id="803"/>
          <w:p>
            <w:pPr>
              <w:spacing w:after="20"/>
              <w:ind w:left="20"/>
              <w:jc w:val="both"/>
            </w:pPr>
            <w:r>
              <w:rPr>
                <w:rFonts w:ascii="Times New Roman"/>
                <w:b w:val="false"/>
                <w:i w:val="false"/>
                <w:color w:val="000000"/>
                <w:sz w:val="20"/>
              </w:rPr>
              <w:t>
</w:t>
            </w:r>
            <w:r>
              <w:rPr>
                <w:rFonts w:ascii="Times New Roman"/>
                <w:b/>
                <w:i w:val="false"/>
                <w:color w:val="000000"/>
                <w:sz w:val="20"/>
              </w:rPr>
              <w:t>единого накопительного пенсионного фонда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8" w:id="804"/>
    <w:p>
      <w:pPr>
        <w:spacing w:after="0"/>
        <w:ind w:left="0"/>
        <w:jc w:val="both"/>
      </w:pPr>
      <w:r>
        <w:rPr>
          <w:rFonts w:ascii="Times New Roman"/>
          <w:b w:val="false"/>
          <w:i w:val="false"/>
          <w:color w:val="000000"/>
          <w:sz w:val="28"/>
        </w:rPr>
        <w:t>
      Таблица 3. В финансовые инструменты, выпущенные (предоставленные) одним лицом и его аффилированными лицами</w:t>
      </w:r>
    </w:p>
    <w:bookmarkEnd w:id="8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эмитента, выпустившего (предоставившего) финансовый инструмент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аффилированного лица эмитента, указанного в графе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стоимость инвестиций в финансовые инструменты, выпущенные (предоставленные) эмитентом и его аффилированными лицами (в тысячах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стоимость пенсионных активов (в тысячах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в процентах от текущей стоимости пенсионных активов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9" w:id="805"/>
    <w:p>
      <w:pPr>
        <w:spacing w:after="0"/>
        <w:ind w:left="0"/>
        <w:jc w:val="both"/>
      </w:pPr>
      <w:r>
        <w:rPr>
          <w:rFonts w:ascii="Times New Roman"/>
          <w:b w:val="false"/>
          <w:i w:val="false"/>
          <w:color w:val="000000"/>
          <w:sz w:val="28"/>
        </w:rPr>
        <w:t>
      Таблица 4. В финансовые инструменты, номинированные в иностранной валюте</w:t>
      </w:r>
    </w:p>
    <w:bookmarkEnd w:id="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выпустившего (предоставившего) финансовый инструмент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финансового инструмента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номинала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инвестиций в финансовые инструменты (в тысячах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пенсионных активов (в тысячах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процентах от текущей стоимости пенсионных активов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0" w:id="806"/>
    <w:p>
      <w:pPr>
        <w:spacing w:after="0"/>
        <w:ind w:left="0"/>
        <w:jc w:val="both"/>
      </w:pPr>
      <w:r>
        <w:rPr>
          <w:rFonts w:ascii="Times New Roman"/>
          <w:b w:val="false"/>
          <w:i w:val="false"/>
          <w:color w:val="000000"/>
          <w:sz w:val="28"/>
        </w:rPr>
        <w:t>
      Наименование ______________________________________</w:t>
      </w:r>
    </w:p>
    <w:bookmarkEnd w:id="806"/>
    <w:bookmarkStart w:name="z871" w:id="807"/>
    <w:p>
      <w:pPr>
        <w:spacing w:after="0"/>
        <w:ind w:left="0"/>
        <w:jc w:val="both"/>
      </w:pPr>
      <w:r>
        <w:rPr>
          <w:rFonts w:ascii="Times New Roman"/>
          <w:b w:val="false"/>
          <w:i w:val="false"/>
          <w:color w:val="000000"/>
          <w:sz w:val="28"/>
        </w:rPr>
        <w:t>
      Адрес__________________________________________________________</w:t>
      </w:r>
    </w:p>
    <w:bookmarkEnd w:id="807"/>
    <w:bookmarkStart w:name="z872" w:id="808"/>
    <w:p>
      <w:pPr>
        <w:spacing w:after="0"/>
        <w:ind w:left="0"/>
        <w:jc w:val="both"/>
      </w:pPr>
      <w:r>
        <w:rPr>
          <w:rFonts w:ascii="Times New Roman"/>
          <w:b w:val="false"/>
          <w:i w:val="false"/>
          <w:color w:val="000000"/>
          <w:sz w:val="28"/>
        </w:rPr>
        <w:t>
      Телефон ________________________________________</w:t>
      </w:r>
    </w:p>
    <w:bookmarkEnd w:id="808"/>
    <w:bookmarkStart w:name="z873" w:id="809"/>
    <w:p>
      <w:pPr>
        <w:spacing w:after="0"/>
        <w:ind w:left="0"/>
        <w:jc w:val="both"/>
      </w:pPr>
      <w:r>
        <w:rPr>
          <w:rFonts w:ascii="Times New Roman"/>
          <w:b w:val="false"/>
          <w:i w:val="false"/>
          <w:color w:val="000000"/>
          <w:sz w:val="28"/>
        </w:rPr>
        <w:t>
      Адрес электронной почты _________________________</w:t>
      </w:r>
    </w:p>
    <w:bookmarkEnd w:id="809"/>
    <w:bookmarkStart w:name="z874" w:id="810"/>
    <w:p>
      <w:pPr>
        <w:spacing w:after="0"/>
        <w:ind w:left="0"/>
        <w:jc w:val="both"/>
      </w:pPr>
      <w:r>
        <w:rPr>
          <w:rFonts w:ascii="Times New Roman"/>
          <w:b w:val="false"/>
          <w:i w:val="false"/>
          <w:color w:val="000000"/>
          <w:sz w:val="28"/>
        </w:rPr>
        <w:t xml:space="preserve">
      Исполнитель ______________________________________ ________________ </w:t>
      </w:r>
    </w:p>
    <w:bookmarkEnd w:id="810"/>
    <w:bookmarkStart w:name="z875" w:id="811"/>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811"/>
    <w:bookmarkStart w:name="z876" w:id="812"/>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812"/>
    <w:bookmarkStart w:name="z877" w:id="813"/>
    <w:p>
      <w:pPr>
        <w:spacing w:after="0"/>
        <w:ind w:left="0"/>
        <w:jc w:val="both"/>
      </w:pPr>
      <w:r>
        <w:rPr>
          <w:rFonts w:ascii="Times New Roman"/>
          <w:b w:val="false"/>
          <w:i w:val="false"/>
          <w:color w:val="000000"/>
          <w:sz w:val="28"/>
        </w:rPr>
        <w:t xml:space="preserve">
       _______________________________________ _____________ </w:t>
      </w:r>
    </w:p>
    <w:bookmarkEnd w:id="813"/>
    <w:bookmarkStart w:name="z878" w:id="814"/>
    <w:p>
      <w:pPr>
        <w:spacing w:after="0"/>
        <w:ind w:left="0"/>
        <w:jc w:val="both"/>
      </w:pPr>
      <w:r>
        <w:rPr>
          <w:rFonts w:ascii="Times New Roman"/>
          <w:b w:val="false"/>
          <w:i w:val="false"/>
          <w:color w:val="000000"/>
          <w:sz w:val="28"/>
        </w:rPr>
        <w:t>
             фамилия, имя и отчество (при его наличии) подпись</w:t>
      </w:r>
    </w:p>
    <w:bookmarkEnd w:id="814"/>
    <w:bookmarkStart w:name="z879" w:id="815"/>
    <w:p>
      <w:pPr>
        <w:spacing w:after="0"/>
        <w:ind w:left="0"/>
        <w:jc w:val="both"/>
      </w:pPr>
      <w:r>
        <w:rPr>
          <w:rFonts w:ascii="Times New Roman"/>
          <w:b w:val="false"/>
          <w:i w:val="false"/>
          <w:color w:val="000000"/>
          <w:sz w:val="28"/>
        </w:rPr>
        <w:t>
      Дата "______" ______________ 20__ года</w:t>
      </w:r>
    </w:p>
    <w:bookmarkEnd w:id="815"/>
    <w:bookmarkStart w:name="z880" w:id="816"/>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соблюдении лимитов инвестирования".</w:t>
      </w:r>
    </w:p>
    <w:bookmarkEnd w:id="8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соблюдении лимитов</w:t>
            </w:r>
            <w:r>
              <w:br/>
            </w:r>
            <w:r>
              <w:rPr>
                <w:rFonts w:ascii="Times New Roman"/>
                <w:b w:val="false"/>
                <w:i w:val="false"/>
                <w:color w:val="000000"/>
                <w:sz w:val="20"/>
              </w:rPr>
              <w:t>инвестирования"</w:t>
            </w:r>
          </w:p>
        </w:tc>
      </w:tr>
    </w:tbl>
    <w:bookmarkStart w:name="z882" w:id="81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соблюдении лимитов инвестирования" (индекс – 1-LIMITS-NPF, периодичность – ежемесячная)</w:t>
      </w:r>
    </w:p>
    <w:bookmarkEnd w:id="817"/>
    <w:bookmarkStart w:name="z883" w:id="818"/>
    <w:p>
      <w:pPr>
        <w:spacing w:after="0"/>
        <w:ind w:left="0"/>
        <w:jc w:val="left"/>
      </w:pPr>
      <w:r>
        <w:rPr>
          <w:rFonts w:ascii="Times New Roman"/>
          <w:b/>
          <w:i w:val="false"/>
          <w:color w:val="000000"/>
        </w:rPr>
        <w:t xml:space="preserve"> Глава 1. Общие положения</w:t>
      </w:r>
    </w:p>
    <w:bookmarkEnd w:id="818"/>
    <w:bookmarkStart w:name="z884" w:id="81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соблюдении лимитов инвестирования" (далее – Форма).</w:t>
      </w:r>
    </w:p>
    <w:bookmarkEnd w:id="819"/>
    <w:bookmarkStart w:name="z885" w:id="82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820"/>
    <w:bookmarkStart w:name="z886" w:id="821"/>
    <w:p>
      <w:pPr>
        <w:spacing w:after="0"/>
        <w:ind w:left="0"/>
        <w:jc w:val="both"/>
      </w:pPr>
      <w:r>
        <w:rPr>
          <w:rFonts w:ascii="Times New Roman"/>
          <w:b w:val="false"/>
          <w:i w:val="false"/>
          <w:color w:val="000000"/>
          <w:sz w:val="28"/>
        </w:rPr>
        <w:t>
      3. Форма составляется ежемесячно доверительным управляющим.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821"/>
    <w:bookmarkStart w:name="z887" w:id="822"/>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822"/>
    <w:bookmarkStart w:name="z888" w:id="823"/>
    <w:p>
      <w:pPr>
        <w:spacing w:after="0"/>
        <w:ind w:left="0"/>
        <w:jc w:val="left"/>
      </w:pPr>
      <w:r>
        <w:rPr>
          <w:rFonts w:ascii="Times New Roman"/>
          <w:b/>
          <w:i w:val="false"/>
          <w:color w:val="000000"/>
        </w:rPr>
        <w:t xml:space="preserve"> Глава 2. Пояснение по заполнению Формы</w:t>
      </w:r>
    </w:p>
    <w:bookmarkEnd w:id="823"/>
    <w:bookmarkStart w:name="z889" w:id="824"/>
    <w:p>
      <w:pPr>
        <w:spacing w:after="0"/>
        <w:ind w:left="0"/>
        <w:jc w:val="both"/>
      </w:pPr>
      <w:r>
        <w:rPr>
          <w:rFonts w:ascii="Times New Roman"/>
          <w:b w:val="false"/>
          <w:i w:val="false"/>
          <w:color w:val="000000"/>
          <w:sz w:val="28"/>
        </w:rPr>
        <w:t>
      5. Текущая стоимость инвестиций в финансовые инструменты и пенсионных активов, а также значения в процентах указываются с двумя знаками после запятой.</w:t>
      </w:r>
    </w:p>
    <w:bookmarkEnd w:id="824"/>
    <w:bookmarkStart w:name="z890" w:id="825"/>
    <w:p>
      <w:pPr>
        <w:spacing w:after="0"/>
        <w:ind w:left="0"/>
        <w:jc w:val="both"/>
      </w:pPr>
      <w:r>
        <w:rPr>
          <w:rFonts w:ascii="Times New Roman"/>
          <w:b w:val="false"/>
          <w:i w:val="false"/>
          <w:color w:val="000000"/>
          <w:sz w:val="28"/>
        </w:rPr>
        <w:t>
      6. По Таблице 1:</w:t>
      </w:r>
    </w:p>
    <w:bookmarkEnd w:id="825"/>
    <w:bookmarkStart w:name="z891" w:id="826"/>
    <w:p>
      <w:pPr>
        <w:spacing w:after="0"/>
        <w:ind w:left="0"/>
        <w:jc w:val="both"/>
      </w:pPr>
      <w:r>
        <w:rPr>
          <w:rFonts w:ascii="Times New Roman"/>
          <w:b w:val="false"/>
          <w:i w:val="false"/>
          <w:color w:val="000000"/>
          <w:sz w:val="28"/>
        </w:rPr>
        <w:t>
      1) графа 4 заполняется на основании данных из информационно-аналитических систем Блумберг (Bloomberg) либо РЕЙТЕР (REUTERS) и (или) интернет-ресурса организатора торгов;</w:t>
      </w:r>
    </w:p>
    <w:bookmarkEnd w:id="826"/>
    <w:bookmarkStart w:name="z892" w:id="827"/>
    <w:p>
      <w:pPr>
        <w:spacing w:after="0"/>
        <w:ind w:left="0"/>
        <w:jc w:val="both"/>
      </w:pPr>
      <w:r>
        <w:rPr>
          <w:rFonts w:ascii="Times New Roman"/>
          <w:b w:val="false"/>
          <w:i w:val="false"/>
          <w:color w:val="000000"/>
          <w:sz w:val="28"/>
        </w:rPr>
        <w:t>
      2) графа 6 рассчитывается как отношение графы 5 к графе 4.</w:t>
      </w:r>
    </w:p>
    <w:bookmarkEnd w:id="827"/>
    <w:bookmarkStart w:name="z893" w:id="828"/>
    <w:p>
      <w:pPr>
        <w:spacing w:after="0"/>
        <w:ind w:left="0"/>
        <w:jc w:val="both"/>
      </w:pPr>
      <w:r>
        <w:rPr>
          <w:rFonts w:ascii="Times New Roman"/>
          <w:b w:val="false"/>
          <w:i w:val="false"/>
          <w:color w:val="000000"/>
          <w:sz w:val="28"/>
        </w:rPr>
        <w:t>
      7. По Таблице 2:</w:t>
      </w:r>
    </w:p>
    <w:bookmarkEnd w:id="828"/>
    <w:bookmarkStart w:name="z894" w:id="829"/>
    <w:p>
      <w:pPr>
        <w:spacing w:after="0"/>
        <w:ind w:left="0"/>
        <w:jc w:val="both"/>
      </w:pPr>
      <w:r>
        <w:rPr>
          <w:rFonts w:ascii="Times New Roman"/>
          <w:b w:val="false"/>
          <w:i w:val="false"/>
          <w:color w:val="000000"/>
          <w:sz w:val="28"/>
        </w:rPr>
        <w:t>
      1) графа 4 заполняется на основании данных официального сайта организатора торгов и (или) интернет-ресурса уполномоченного органа по регулированию, контролю и надзору финансового рынка и финансовых организаций;</w:t>
      </w:r>
    </w:p>
    <w:bookmarkEnd w:id="829"/>
    <w:bookmarkStart w:name="z895" w:id="830"/>
    <w:p>
      <w:pPr>
        <w:spacing w:after="0"/>
        <w:ind w:left="0"/>
        <w:jc w:val="both"/>
      </w:pPr>
      <w:r>
        <w:rPr>
          <w:rFonts w:ascii="Times New Roman"/>
          <w:b w:val="false"/>
          <w:i w:val="false"/>
          <w:color w:val="000000"/>
          <w:sz w:val="28"/>
        </w:rPr>
        <w:t>
      2) в графе 6 указывается количество голосующих акций эмитента, в том числе являющихся базовым активом депозитарных расписок, приобретенных за счет пенсионных активов единого накопительного пенсионного фонда, находящихся в доверительном управлении Национального Банка Республики Казахстан и управляющих инвестиционным портфелем. Графа 6 заполняется на основании последних сведений о структуре инвестиционного портфеля единого накопительного пенсионного фонда за счет пенсионных активов, опубликованных единым накопительным пенсионным фондом на своем интернет-ресурсе;</w:t>
      </w:r>
    </w:p>
    <w:bookmarkEnd w:id="830"/>
    <w:bookmarkStart w:name="z896" w:id="831"/>
    <w:p>
      <w:pPr>
        <w:spacing w:after="0"/>
        <w:ind w:left="0"/>
        <w:jc w:val="both"/>
      </w:pPr>
      <w:r>
        <w:rPr>
          <w:rFonts w:ascii="Times New Roman"/>
          <w:b w:val="false"/>
          <w:i w:val="false"/>
          <w:color w:val="000000"/>
          <w:sz w:val="28"/>
        </w:rPr>
        <w:t>
      3) графа 7 рассчитывается как отношение графы 5 к графе 4;</w:t>
      </w:r>
    </w:p>
    <w:bookmarkEnd w:id="831"/>
    <w:bookmarkStart w:name="z897" w:id="832"/>
    <w:p>
      <w:pPr>
        <w:spacing w:after="0"/>
        <w:ind w:left="0"/>
        <w:jc w:val="both"/>
      </w:pPr>
      <w:r>
        <w:rPr>
          <w:rFonts w:ascii="Times New Roman"/>
          <w:b w:val="false"/>
          <w:i w:val="false"/>
          <w:color w:val="000000"/>
          <w:sz w:val="28"/>
        </w:rPr>
        <w:t>
      4) графа 8 рассчитывается как отношение графы 6 к графе 4.</w:t>
      </w:r>
    </w:p>
    <w:bookmarkEnd w:id="832"/>
    <w:bookmarkStart w:name="z898" w:id="833"/>
    <w:p>
      <w:pPr>
        <w:spacing w:after="0"/>
        <w:ind w:left="0"/>
        <w:jc w:val="both"/>
      </w:pPr>
      <w:r>
        <w:rPr>
          <w:rFonts w:ascii="Times New Roman"/>
          <w:b w:val="false"/>
          <w:i w:val="false"/>
          <w:color w:val="000000"/>
          <w:sz w:val="28"/>
        </w:rPr>
        <w:t>
      8. По Таблице 3:</w:t>
      </w:r>
    </w:p>
    <w:bookmarkEnd w:id="833"/>
    <w:bookmarkStart w:name="z899" w:id="834"/>
    <w:p>
      <w:pPr>
        <w:spacing w:after="0"/>
        <w:ind w:left="0"/>
        <w:jc w:val="both"/>
      </w:pPr>
      <w:r>
        <w:rPr>
          <w:rFonts w:ascii="Times New Roman"/>
          <w:b w:val="false"/>
          <w:i w:val="false"/>
          <w:color w:val="000000"/>
          <w:sz w:val="28"/>
        </w:rPr>
        <w:t>
      1) графа 3 не заполняется в отношении лиц, более 50 (пятидесяти) процентов голосующих акций которых принадлежат государству или национальному управляющему холдингу;</w:t>
      </w:r>
    </w:p>
    <w:bookmarkEnd w:id="834"/>
    <w:bookmarkStart w:name="z900" w:id="835"/>
    <w:p>
      <w:pPr>
        <w:spacing w:after="0"/>
        <w:ind w:left="0"/>
        <w:jc w:val="both"/>
      </w:pPr>
      <w:r>
        <w:rPr>
          <w:rFonts w:ascii="Times New Roman"/>
          <w:b w:val="false"/>
          <w:i w:val="false"/>
          <w:color w:val="000000"/>
          <w:sz w:val="28"/>
        </w:rPr>
        <w:t>
      2) графа 4 заполняется без учета инвестиций в финансовые инструменты аффилированного лица, в случае если более 50 (пятидесяти) процентов его голосующих акций принадлежат государству или национальному управляющему холдингу;</w:t>
      </w:r>
    </w:p>
    <w:bookmarkEnd w:id="835"/>
    <w:bookmarkStart w:name="z901" w:id="836"/>
    <w:p>
      <w:pPr>
        <w:spacing w:after="0"/>
        <w:ind w:left="0"/>
        <w:jc w:val="both"/>
      </w:pPr>
      <w:r>
        <w:rPr>
          <w:rFonts w:ascii="Times New Roman"/>
          <w:b w:val="false"/>
          <w:i w:val="false"/>
          <w:color w:val="000000"/>
          <w:sz w:val="28"/>
        </w:rPr>
        <w:t>
      3) графа 6 рассчитывается как отношение графы 4 к графе 5.</w:t>
      </w:r>
    </w:p>
    <w:bookmarkEnd w:id="836"/>
    <w:bookmarkStart w:name="z902" w:id="837"/>
    <w:p>
      <w:pPr>
        <w:spacing w:after="0"/>
        <w:ind w:left="0"/>
        <w:jc w:val="both"/>
      </w:pPr>
      <w:r>
        <w:rPr>
          <w:rFonts w:ascii="Times New Roman"/>
          <w:b w:val="false"/>
          <w:i w:val="false"/>
          <w:color w:val="000000"/>
          <w:sz w:val="28"/>
        </w:rPr>
        <w:t>
      9. По Таблице 4:</w:t>
      </w:r>
    </w:p>
    <w:bookmarkEnd w:id="837"/>
    <w:bookmarkStart w:name="z903" w:id="838"/>
    <w:p>
      <w:pPr>
        <w:spacing w:after="0"/>
        <w:ind w:left="0"/>
        <w:jc w:val="both"/>
      </w:pPr>
      <w:r>
        <w:rPr>
          <w:rFonts w:ascii="Times New Roman"/>
          <w:b w:val="false"/>
          <w:i w:val="false"/>
          <w:color w:val="000000"/>
          <w:sz w:val="28"/>
        </w:rPr>
        <w:t>
      1) при заполнении Таблицы 4 также включаются остатки в иностранной валюте на банковских счетах кастодиана, осуществляющего учет и хранение данных пенсионных активов;</w:t>
      </w:r>
    </w:p>
    <w:bookmarkEnd w:id="838"/>
    <w:bookmarkStart w:name="z904" w:id="839"/>
    <w:p>
      <w:pPr>
        <w:spacing w:after="0"/>
        <w:ind w:left="0"/>
        <w:jc w:val="both"/>
      </w:pPr>
      <w:r>
        <w:rPr>
          <w:rFonts w:ascii="Times New Roman"/>
          <w:b w:val="false"/>
          <w:i w:val="false"/>
          <w:color w:val="000000"/>
          <w:sz w:val="28"/>
        </w:rPr>
        <w:t>
      2) в графе 3 по ценным бумагам указывается международный идентификационный номер (код ISIN) или другой идентификатор ценной бумаги;</w:t>
      </w:r>
    </w:p>
    <w:bookmarkEnd w:id="839"/>
    <w:bookmarkStart w:name="z905" w:id="840"/>
    <w:p>
      <w:pPr>
        <w:spacing w:after="0"/>
        <w:ind w:left="0"/>
        <w:jc w:val="both"/>
      </w:pPr>
      <w:r>
        <w:rPr>
          <w:rFonts w:ascii="Times New Roman"/>
          <w:b w:val="false"/>
          <w:i w:val="false"/>
          <w:color w:val="000000"/>
          <w:sz w:val="28"/>
        </w:rPr>
        <w:t>
      3) графа 7 рассчитывается как отношение графы 5 к графе 6.</w:t>
      </w:r>
    </w:p>
    <w:bookmarkEnd w:id="840"/>
    <w:bookmarkStart w:name="z906" w:id="841"/>
    <w:p>
      <w:pPr>
        <w:spacing w:after="0"/>
        <w:ind w:left="0"/>
        <w:jc w:val="both"/>
      </w:pPr>
      <w:r>
        <w:rPr>
          <w:rFonts w:ascii="Times New Roman"/>
          <w:b w:val="false"/>
          <w:i w:val="false"/>
          <w:color w:val="000000"/>
          <w:sz w:val="28"/>
        </w:rPr>
        <w:t>
      10. В случае отсутствия сведений Форма представляется без заполнения.</w:t>
      </w:r>
    </w:p>
    <w:bookmarkEnd w:id="8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постановлению</w:t>
            </w:r>
            <w:r>
              <w:br/>
            </w:r>
            <w:r>
              <w:rPr>
                <w:rFonts w:ascii="Times New Roman"/>
                <w:b w:val="false"/>
                <w:i w:val="false"/>
                <w:color w:val="000000"/>
                <w:sz w:val="20"/>
              </w:rPr>
              <w:t>Приложение 32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908" w:id="84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42"/>
    <w:bookmarkStart w:name="z909" w:id="84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43"/>
    <w:bookmarkStart w:name="z910" w:id="84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844"/>
    <w:bookmarkStart w:name="z911" w:id="845"/>
    <w:p>
      <w:pPr>
        <w:spacing w:after="0"/>
        <w:ind w:left="0"/>
        <w:jc w:val="left"/>
      </w:pPr>
      <w:r>
        <w:rPr>
          <w:rFonts w:ascii="Times New Roman"/>
          <w:b/>
          <w:i w:val="false"/>
          <w:color w:val="000000"/>
        </w:rPr>
        <w:t xml:space="preserve"> Отчет о структуре инвестиционного портфеля пенсионных активов</w:t>
      </w:r>
    </w:p>
    <w:bookmarkEnd w:id="845"/>
    <w:bookmarkStart w:name="z912" w:id="84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1-CUST_SPPA</w:t>
      </w:r>
    </w:p>
    <w:bookmarkEnd w:id="846"/>
    <w:bookmarkStart w:name="z913" w:id="847"/>
    <w:p>
      <w:pPr>
        <w:spacing w:after="0"/>
        <w:ind w:left="0"/>
        <w:jc w:val="both"/>
      </w:pPr>
      <w:r>
        <w:rPr>
          <w:rFonts w:ascii="Times New Roman"/>
          <w:b w:val="false"/>
          <w:i w:val="false"/>
          <w:color w:val="000000"/>
          <w:sz w:val="28"/>
        </w:rPr>
        <w:t>
      Периодичность: ежемесячная</w:t>
      </w:r>
    </w:p>
    <w:bookmarkEnd w:id="847"/>
    <w:bookmarkStart w:name="z914" w:id="848"/>
    <w:p>
      <w:pPr>
        <w:spacing w:after="0"/>
        <w:ind w:left="0"/>
        <w:jc w:val="both"/>
      </w:pPr>
      <w:r>
        <w:rPr>
          <w:rFonts w:ascii="Times New Roman"/>
          <w:b w:val="false"/>
          <w:i w:val="false"/>
          <w:color w:val="000000"/>
          <w:sz w:val="28"/>
        </w:rPr>
        <w:t>
      Отчетный период: по состоянию на "_____" _______________ 20 __ года</w:t>
      </w:r>
    </w:p>
    <w:bookmarkEnd w:id="848"/>
    <w:bookmarkStart w:name="z915" w:id="84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кастодиан добровольного накопительного пенсионного фонда, кастодиан, осуществляющий хранение и учет пенсионных активов, находящихся в доверительном управлении управляющего инвестиционным портфелем</w:t>
      </w:r>
    </w:p>
    <w:bookmarkEnd w:id="849"/>
    <w:bookmarkStart w:name="z916" w:id="85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5 (пятого) рабочего дня месяца, следующего за отчетным месяцем</w:t>
      </w:r>
    </w:p>
    <w:bookmarkEnd w:id="850"/>
    <w:bookmarkStart w:name="z917" w:id="851"/>
    <w:p>
      <w:pPr>
        <w:spacing w:after="0"/>
        <w:ind w:left="0"/>
        <w:jc w:val="both"/>
      </w:pPr>
      <w:r>
        <w:rPr>
          <w:rFonts w:ascii="Times New Roman"/>
          <w:b w:val="false"/>
          <w:i w:val="false"/>
          <w:color w:val="000000"/>
          <w:sz w:val="28"/>
        </w:rPr>
        <w:t>
      БИН: _______________________</w:t>
      </w:r>
    </w:p>
    <w:bookmarkEnd w:id="851"/>
    <w:bookmarkStart w:name="z918" w:id="852"/>
    <w:p>
      <w:pPr>
        <w:spacing w:after="0"/>
        <w:ind w:left="0"/>
        <w:jc w:val="both"/>
      </w:pPr>
      <w:r>
        <w:rPr>
          <w:rFonts w:ascii="Times New Roman"/>
          <w:b w:val="false"/>
          <w:i w:val="false"/>
          <w:color w:val="000000"/>
          <w:sz w:val="28"/>
        </w:rPr>
        <w:t>
      Метод сбора: в электронном виде</w:t>
      </w:r>
    </w:p>
    <w:bookmarkEnd w:id="852"/>
    <w:bookmarkStart w:name="z919" w:id="853"/>
    <w:p>
      <w:pPr>
        <w:spacing w:after="0"/>
        <w:ind w:left="0"/>
        <w:jc w:val="both"/>
      </w:pPr>
      <w:r>
        <w:rPr>
          <w:rFonts w:ascii="Times New Roman"/>
          <w:b w:val="false"/>
          <w:i w:val="false"/>
          <w:color w:val="000000"/>
          <w:sz w:val="28"/>
        </w:rPr>
        <w:t>
      Таблица 1. Ценные бумаги, приобретенные за счет пенсионных активов</w:t>
      </w:r>
    </w:p>
    <w:bookmarkEnd w:id="853"/>
    <w:bookmarkStart w:name="z920" w:id="854"/>
    <w:p>
      <w:pPr>
        <w:spacing w:after="0"/>
        <w:ind w:left="0"/>
        <w:jc w:val="both"/>
      </w:pPr>
      <w:r>
        <w:rPr>
          <w:rFonts w:ascii="Times New Roman"/>
          <w:b w:val="false"/>
          <w:i w:val="false"/>
          <w:color w:val="000000"/>
          <w:sz w:val="28"/>
        </w:rPr>
        <w:t>
      _________________________________________________________________________________________________ (наименование добровольного накопительного пенсионного фонда или управляющего инвестиционным портфелем)</w:t>
      </w:r>
    </w:p>
    <w:bookmarkEnd w:id="8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эмитента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экономической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Страна эмитента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ценной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ценных бумаг (штук)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организаций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банков второго уровня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юридических лиц, за исключением банков второго уровня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эмитентов нерезидентов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инвестиционных фондов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1" w:id="855"/>
    <w:p>
      <w:pPr>
        <w:spacing w:after="0"/>
        <w:ind w:left="0"/>
        <w:jc w:val="both"/>
      </w:pPr>
      <w:r>
        <w:rPr>
          <w:rFonts w:ascii="Times New Roman"/>
          <w:b w:val="false"/>
          <w:i w:val="false"/>
          <w:color w:val="000000"/>
          <w:sz w:val="28"/>
        </w:rPr>
        <w:t>
      продолжение таблицы:</w:t>
      </w:r>
    </w:p>
    <w:bookmarkEnd w:id="8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Номинальная стоимость</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платежа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 покупки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Период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ценной бумаги</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922" w:id="856"/>
    <w:p>
      <w:pPr>
        <w:spacing w:after="0"/>
        <w:ind w:left="0"/>
        <w:jc w:val="both"/>
      </w:pPr>
      <w:r>
        <w:rPr>
          <w:rFonts w:ascii="Times New Roman"/>
          <w:b w:val="false"/>
          <w:i w:val="false"/>
          <w:color w:val="000000"/>
          <w:sz w:val="28"/>
        </w:rPr>
        <w:t>
      продолжение таблицы:</w:t>
      </w:r>
    </w:p>
    <w:bookmarkEnd w:id="8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Покупная стоимость ценной бумаги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стоимость ценных бумаг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Категория ценных бумаг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купонная ставка в портфеле (в процентах годовых)</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 в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923" w:id="857"/>
    <w:p>
      <w:pPr>
        <w:spacing w:after="0"/>
        <w:ind w:left="0"/>
        <w:jc w:val="both"/>
      </w:pPr>
      <w:r>
        <w:rPr>
          <w:rFonts w:ascii="Times New Roman"/>
          <w:b w:val="false"/>
          <w:i w:val="false"/>
          <w:color w:val="000000"/>
          <w:sz w:val="28"/>
        </w:rPr>
        <w:t>
      Таблица 2. Ценные бумаги, приобретенные по операциям "обратное репо"</w:t>
      </w:r>
    </w:p>
    <w:bookmarkEnd w:id="857"/>
    <w:bookmarkStart w:name="z924" w:id="858"/>
    <w:p>
      <w:pPr>
        <w:spacing w:after="0"/>
        <w:ind w:left="0"/>
        <w:jc w:val="both"/>
      </w:pPr>
      <w:r>
        <w:rPr>
          <w:rFonts w:ascii="Times New Roman"/>
          <w:b w:val="false"/>
          <w:i w:val="false"/>
          <w:color w:val="000000"/>
          <w:sz w:val="28"/>
        </w:rPr>
        <w:t>
      ___________________________________________________________________________________________________ (наименование добровольного накопительного пенсионного фонда или управляющего инвестиционным портфелем)</w:t>
      </w:r>
    </w:p>
    <w:bookmarkEnd w:id="8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эмитента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Страна эмитента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ценной бумаги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ценных бумаг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номинальной стоимости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 открытия за одну ценную бумагу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5" w:id="859"/>
    <w:p>
      <w:pPr>
        <w:spacing w:after="0"/>
        <w:ind w:left="0"/>
        <w:jc w:val="both"/>
      </w:pPr>
      <w:r>
        <w:rPr>
          <w:rFonts w:ascii="Times New Roman"/>
          <w:b w:val="false"/>
          <w:i w:val="false"/>
          <w:color w:val="000000"/>
          <w:sz w:val="28"/>
        </w:rPr>
        <w:t>
      продолжение таблицы:</w:t>
      </w:r>
    </w:p>
    <w:bookmarkEnd w:id="8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 закрытия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Период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стоимость ценных бумаг (в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Ставка доходности по операции (в процентах годовых)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 операции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 операции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926" w:id="860"/>
    <w:p>
      <w:pPr>
        <w:spacing w:after="0"/>
        <w:ind w:left="0"/>
        <w:jc w:val="both"/>
      </w:pPr>
      <w:r>
        <w:rPr>
          <w:rFonts w:ascii="Times New Roman"/>
          <w:b w:val="false"/>
          <w:i w:val="false"/>
          <w:color w:val="000000"/>
          <w:sz w:val="28"/>
        </w:rPr>
        <w:t>
      Таблица 3. Вклады в Национальном Банке Республики Казахстан и в банках второго уровня</w:t>
      </w:r>
    </w:p>
    <w:bookmarkEnd w:id="860"/>
    <w:bookmarkStart w:name="z927" w:id="861"/>
    <w:p>
      <w:pPr>
        <w:spacing w:after="0"/>
        <w:ind w:left="0"/>
        <w:jc w:val="both"/>
      </w:pPr>
      <w:r>
        <w:rPr>
          <w:rFonts w:ascii="Times New Roman"/>
          <w:b w:val="false"/>
          <w:i w:val="false"/>
          <w:color w:val="000000"/>
          <w:sz w:val="28"/>
        </w:rPr>
        <w:t>
      ___________________________________________________________________________________________________ (наименование добровольного накопительного пенсионного фонда или управляющего инвестиционным портфелем)</w:t>
      </w:r>
    </w:p>
    <w:bookmarkEnd w:id="8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банка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вклада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заключения и номер договора банковского вклада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Срок вклада (в днях)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Период выплаты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Ставка вознаграждения (в процентах годовых)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8" w:id="862"/>
    <w:p>
      <w:pPr>
        <w:spacing w:after="0"/>
        <w:ind w:left="0"/>
        <w:jc w:val="both"/>
      </w:pPr>
      <w:r>
        <w:rPr>
          <w:rFonts w:ascii="Times New Roman"/>
          <w:b w:val="false"/>
          <w:i w:val="false"/>
          <w:color w:val="000000"/>
          <w:sz w:val="28"/>
        </w:rPr>
        <w:t>
      продолжение таблицы:</w:t>
      </w:r>
    </w:p>
    <w:bookmarkEnd w:id="8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по вкладу (в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(в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929" w:id="863"/>
    <w:p>
      <w:pPr>
        <w:spacing w:after="0"/>
        <w:ind w:left="0"/>
        <w:jc w:val="both"/>
      </w:pPr>
      <w:r>
        <w:rPr>
          <w:rFonts w:ascii="Times New Roman"/>
          <w:b w:val="false"/>
          <w:i w:val="false"/>
          <w:color w:val="000000"/>
          <w:sz w:val="28"/>
        </w:rPr>
        <w:t>
      Таблица 4. Аффинированные драгоценные металлы</w:t>
      </w:r>
    </w:p>
    <w:bookmarkEnd w:id="863"/>
    <w:bookmarkStart w:name="z930" w:id="864"/>
    <w:p>
      <w:pPr>
        <w:spacing w:after="0"/>
        <w:ind w:left="0"/>
        <w:jc w:val="both"/>
      </w:pPr>
      <w:r>
        <w:rPr>
          <w:rFonts w:ascii="Times New Roman"/>
          <w:b w:val="false"/>
          <w:i w:val="false"/>
          <w:color w:val="000000"/>
          <w:sz w:val="28"/>
        </w:rPr>
        <w:t>
      ___________________________________________________________________________________________________ (наименование добровольного накопительного пенсионного фонда или управляющего инвестиционным портфелем)</w:t>
      </w:r>
    </w:p>
    <w:bookmarkEnd w:id="864"/>
    <w:bookmarkStart w:name="z931" w:id="865"/>
    <w:p>
      <w:pPr>
        <w:spacing w:after="0"/>
        <w:ind w:left="0"/>
        <w:jc w:val="both"/>
      </w:pPr>
      <w:r>
        <w:rPr>
          <w:rFonts w:ascii="Times New Roman"/>
          <w:b w:val="false"/>
          <w:i w:val="false"/>
          <w:color w:val="000000"/>
          <w:sz w:val="28"/>
        </w:rPr>
        <w:t>
      (в тенге)</w:t>
      </w:r>
    </w:p>
    <w:bookmarkEnd w:id="8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аффинированного драгоценного металла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тройских унций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 покупки за одну тройскую унцию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Суммарная покупная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стоимость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2" w:id="866"/>
    <w:p>
      <w:pPr>
        <w:spacing w:after="0"/>
        <w:ind w:left="0"/>
        <w:jc w:val="both"/>
      </w:pPr>
      <w:r>
        <w:rPr>
          <w:rFonts w:ascii="Times New Roman"/>
          <w:b w:val="false"/>
          <w:i w:val="false"/>
          <w:color w:val="000000"/>
          <w:sz w:val="28"/>
        </w:rPr>
        <w:t>
      Таблица 5. Условные требования (обязательства)</w:t>
      </w:r>
    </w:p>
    <w:bookmarkEnd w:id="866"/>
    <w:bookmarkStart w:name="z933" w:id="867"/>
    <w:p>
      <w:pPr>
        <w:spacing w:after="0"/>
        <w:ind w:left="0"/>
        <w:jc w:val="both"/>
      </w:pPr>
      <w:r>
        <w:rPr>
          <w:rFonts w:ascii="Times New Roman"/>
          <w:b w:val="false"/>
          <w:i w:val="false"/>
          <w:color w:val="000000"/>
          <w:sz w:val="28"/>
        </w:rPr>
        <w:t>
      __________________________________________________________________________________________________ (наименование добровольного накопительного пенсионного фонда или управляющего инвестиционным портфелем)</w:t>
      </w:r>
    </w:p>
    <w:bookmarkEnd w:id="867"/>
    <w:bookmarkStart w:name="z934" w:id="868"/>
    <w:p>
      <w:pPr>
        <w:spacing w:after="0"/>
        <w:ind w:left="0"/>
        <w:jc w:val="both"/>
      </w:pPr>
      <w:r>
        <w:rPr>
          <w:rFonts w:ascii="Times New Roman"/>
          <w:b w:val="false"/>
          <w:i w:val="false"/>
          <w:color w:val="000000"/>
          <w:sz w:val="28"/>
        </w:rPr>
        <w:t>
      (в тенге)</w:t>
      </w:r>
    </w:p>
    <w:bookmarkEnd w:id="8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вида производного финансового инструмента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Базовый актив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требований (обязательств) на дату осуществления операции с производным инструментом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стоимость на отчетную дату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производным финансовым инструментам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производным финансовым инструментам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5" w:id="869"/>
    <w:p>
      <w:pPr>
        <w:spacing w:after="0"/>
        <w:ind w:left="0"/>
        <w:jc w:val="both"/>
      </w:pPr>
      <w:r>
        <w:rPr>
          <w:rFonts w:ascii="Times New Roman"/>
          <w:b w:val="false"/>
          <w:i w:val="false"/>
          <w:color w:val="000000"/>
          <w:sz w:val="28"/>
        </w:rPr>
        <w:t>
      Наименование ______________________________________</w:t>
      </w:r>
    </w:p>
    <w:bookmarkEnd w:id="869"/>
    <w:bookmarkStart w:name="z936" w:id="870"/>
    <w:p>
      <w:pPr>
        <w:spacing w:after="0"/>
        <w:ind w:left="0"/>
        <w:jc w:val="both"/>
      </w:pPr>
      <w:r>
        <w:rPr>
          <w:rFonts w:ascii="Times New Roman"/>
          <w:b w:val="false"/>
          <w:i w:val="false"/>
          <w:color w:val="000000"/>
          <w:sz w:val="28"/>
        </w:rPr>
        <w:t>
      Адрес__________________________________________________________</w:t>
      </w:r>
    </w:p>
    <w:bookmarkEnd w:id="870"/>
    <w:bookmarkStart w:name="z937" w:id="871"/>
    <w:p>
      <w:pPr>
        <w:spacing w:after="0"/>
        <w:ind w:left="0"/>
        <w:jc w:val="both"/>
      </w:pPr>
      <w:r>
        <w:rPr>
          <w:rFonts w:ascii="Times New Roman"/>
          <w:b w:val="false"/>
          <w:i w:val="false"/>
          <w:color w:val="000000"/>
          <w:sz w:val="28"/>
        </w:rPr>
        <w:t>
      Телефон ________________________________________</w:t>
      </w:r>
    </w:p>
    <w:bookmarkEnd w:id="871"/>
    <w:bookmarkStart w:name="z938" w:id="872"/>
    <w:p>
      <w:pPr>
        <w:spacing w:after="0"/>
        <w:ind w:left="0"/>
        <w:jc w:val="both"/>
      </w:pPr>
      <w:r>
        <w:rPr>
          <w:rFonts w:ascii="Times New Roman"/>
          <w:b w:val="false"/>
          <w:i w:val="false"/>
          <w:color w:val="000000"/>
          <w:sz w:val="28"/>
        </w:rPr>
        <w:t>
      Адрес электронной почты _________________________</w:t>
      </w:r>
    </w:p>
    <w:bookmarkEnd w:id="872"/>
    <w:bookmarkStart w:name="z939" w:id="873"/>
    <w:p>
      <w:pPr>
        <w:spacing w:after="0"/>
        <w:ind w:left="0"/>
        <w:jc w:val="both"/>
      </w:pPr>
      <w:r>
        <w:rPr>
          <w:rFonts w:ascii="Times New Roman"/>
          <w:b w:val="false"/>
          <w:i w:val="false"/>
          <w:color w:val="000000"/>
          <w:sz w:val="28"/>
        </w:rPr>
        <w:t xml:space="preserve">
      Исполнитель ______________________________________ ________________ </w:t>
      </w:r>
    </w:p>
    <w:bookmarkEnd w:id="873"/>
    <w:bookmarkStart w:name="z940" w:id="874"/>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874"/>
    <w:bookmarkStart w:name="z941" w:id="875"/>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875"/>
    <w:bookmarkStart w:name="z942" w:id="876"/>
    <w:p>
      <w:pPr>
        <w:spacing w:after="0"/>
        <w:ind w:left="0"/>
        <w:jc w:val="both"/>
      </w:pPr>
      <w:r>
        <w:rPr>
          <w:rFonts w:ascii="Times New Roman"/>
          <w:b w:val="false"/>
          <w:i w:val="false"/>
          <w:color w:val="000000"/>
          <w:sz w:val="28"/>
        </w:rPr>
        <w:t>
       _______________________________________ _____________</w:t>
      </w:r>
    </w:p>
    <w:bookmarkEnd w:id="876"/>
    <w:bookmarkStart w:name="z943" w:id="877"/>
    <w:p>
      <w:pPr>
        <w:spacing w:after="0"/>
        <w:ind w:left="0"/>
        <w:jc w:val="both"/>
      </w:pPr>
      <w:r>
        <w:rPr>
          <w:rFonts w:ascii="Times New Roman"/>
          <w:b w:val="false"/>
          <w:i w:val="false"/>
          <w:color w:val="000000"/>
          <w:sz w:val="28"/>
        </w:rPr>
        <w:t>
             фамилия, имя и отчество (при его наличии) подпись</w:t>
      </w:r>
    </w:p>
    <w:bookmarkEnd w:id="877"/>
    <w:bookmarkStart w:name="z944" w:id="878"/>
    <w:p>
      <w:pPr>
        <w:spacing w:after="0"/>
        <w:ind w:left="0"/>
        <w:jc w:val="both"/>
      </w:pPr>
      <w:r>
        <w:rPr>
          <w:rFonts w:ascii="Times New Roman"/>
          <w:b w:val="false"/>
          <w:i w:val="false"/>
          <w:color w:val="000000"/>
          <w:sz w:val="28"/>
        </w:rPr>
        <w:t>
      Дата "______" ______________ 20__ года</w:t>
      </w:r>
    </w:p>
    <w:bookmarkEnd w:id="878"/>
    <w:bookmarkStart w:name="z945" w:id="879"/>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структуре инвестиционного портфеля пенсионных активов".</w:t>
      </w:r>
    </w:p>
    <w:bookmarkEnd w:id="8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структуре инвестиционного</w:t>
            </w:r>
            <w:r>
              <w:br/>
            </w:r>
            <w:r>
              <w:rPr>
                <w:rFonts w:ascii="Times New Roman"/>
                <w:b w:val="false"/>
                <w:i w:val="false"/>
                <w:color w:val="000000"/>
                <w:sz w:val="20"/>
              </w:rPr>
              <w:t>портфеля пенсионных активов"</w:t>
            </w:r>
          </w:p>
        </w:tc>
      </w:tr>
    </w:tbl>
    <w:bookmarkStart w:name="z947" w:id="88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структуре инвестиционного портфеля пенсионных активов" (индекс – 1-CUST_SPPA, периодичность – ежемесячная)</w:t>
      </w:r>
    </w:p>
    <w:bookmarkEnd w:id="880"/>
    <w:bookmarkStart w:name="z948" w:id="881"/>
    <w:p>
      <w:pPr>
        <w:spacing w:after="0"/>
        <w:ind w:left="0"/>
        <w:jc w:val="left"/>
      </w:pPr>
      <w:r>
        <w:rPr>
          <w:rFonts w:ascii="Times New Roman"/>
          <w:b/>
          <w:i w:val="false"/>
          <w:color w:val="000000"/>
        </w:rPr>
        <w:t xml:space="preserve"> Глава 1. Общие положения</w:t>
      </w:r>
    </w:p>
    <w:bookmarkEnd w:id="881"/>
    <w:bookmarkStart w:name="z949" w:id="88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структуре инвестиционного портфеля пенсионных активов" (далее – Форма).</w:t>
      </w:r>
    </w:p>
    <w:bookmarkEnd w:id="882"/>
    <w:bookmarkStart w:name="z950" w:id="88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883"/>
    <w:bookmarkStart w:name="z951" w:id="884"/>
    <w:p>
      <w:pPr>
        <w:spacing w:after="0"/>
        <w:ind w:left="0"/>
        <w:jc w:val="both"/>
      </w:pPr>
      <w:r>
        <w:rPr>
          <w:rFonts w:ascii="Times New Roman"/>
          <w:b w:val="false"/>
          <w:i w:val="false"/>
          <w:color w:val="000000"/>
          <w:sz w:val="28"/>
        </w:rPr>
        <w:t>
      3. Форма составляется ежемесячно кастодианом добровольного накопительного пенсионного фонда и кастодианом, осуществляющим хранение и учет пенсионных активов, находящихся в доверительном управлении управляющего инвестиционным портфелем, и заполняется за каждый отдельный рабочий день отчетного периода. Данные в Форме заполняются в тенге.</w:t>
      </w:r>
    </w:p>
    <w:bookmarkEnd w:id="884"/>
    <w:bookmarkStart w:name="z952" w:id="885"/>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885"/>
    <w:bookmarkStart w:name="z953" w:id="886"/>
    <w:p>
      <w:pPr>
        <w:spacing w:after="0"/>
        <w:ind w:left="0"/>
        <w:jc w:val="left"/>
      </w:pPr>
      <w:r>
        <w:rPr>
          <w:rFonts w:ascii="Times New Roman"/>
          <w:b/>
          <w:i w:val="false"/>
          <w:color w:val="000000"/>
        </w:rPr>
        <w:t xml:space="preserve"> Глава 2. Пояснение по заполнению Формы</w:t>
      </w:r>
    </w:p>
    <w:bookmarkEnd w:id="886"/>
    <w:bookmarkStart w:name="z954" w:id="887"/>
    <w:p>
      <w:pPr>
        <w:spacing w:after="0"/>
        <w:ind w:left="0"/>
        <w:jc w:val="both"/>
      </w:pPr>
      <w:r>
        <w:rPr>
          <w:rFonts w:ascii="Times New Roman"/>
          <w:b w:val="false"/>
          <w:i w:val="false"/>
          <w:color w:val="000000"/>
          <w:sz w:val="28"/>
        </w:rPr>
        <w:t>
      5. По Таблице 1:</w:t>
      </w:r>
    </w:p>
    <w:bookmarkEnd w:id="887"/>
    <w:bookmarkStart w:name="z955" w:id="888"/>
    <w:p>
      <w:pPr>
        <w:spacing w:after="0"/>
        <w:ind w:left="0"/>
        <w:jc w:val="both"/>
      </w:pPr>
      <w:r>
        <w:rPr>
          <w:rFonts w:ascii="Times New Roman"/>
          <w:b w:val="false"/>
          <w:i w:val="false"/>
          <w:color w:val="000000"/>
          <w:sz w:val="28"/>
        </w:rPr>
        <w:t>
      1) в Форме указываются данные по ценным бумагам и правам требования по обязательствам эмитента по эмиссионным ценным бумагам;</w:t>
      </w:r>
    </w:p>
    <w:bookmarkEnd w:id="888"/>
    <w:bookmarkStart w:name="z956" w:id="889"/>
    <w:p>
      <w:pPr>
        <w:spacing w:after="0"/>
        <w:ind w:left="0"/>
        <w:jc w:val="both"/>
      </w:pPr>
      <w:r>
        <w:rPr>
          <w:rFonts w:ascii="Times New Roman"/>
          <w:b w:val="false"/>
          <w:i w:val="false"/>
          <w:color w:val="000000"/>
          <w:sz w:val="28"/>
        </w:rPr>
        <w:t>
      2) в графе 2 указывается наименование эмитента ценной бумаги;</w:t>
      </w:r>
    </w:p>
    <w:bookmarkEnd w:id="889"/>
    <w:bookmarkStart w:name="z957" w:id="890"/>
    <w:p>
      <w:pPr>
        <w:spacing w:after="0"/>
        <w:ind w:left="0"/>
        <w:jc w:val="both"/>
      </w:pPr>
      <w:r>
        <w:rPr>
          <w:rFonts w:ascii="Times New Roman"/>
          <w:b w:val="false"/>
          <w:i w:val="false"/>
          <w:color w:val="000000"/>
          <w:sz w:val="28"/>
        </w:rPr>
        <w:t xml:space="preserve">
      3) в графе 3 вид экономической деятельности указывается в соответствии с национальным классификатором Республики Казахстан </w:t>
      </w:r>
      <w:r>
        <w:rPr>
          <w:rFonts w:ascii="Times New Roman"/>
          <w:b w:val="false"/>
          <w:i w:val="false"/>
          <w:color w:val="000000"/>
          <w:sz w:val="28"/>
        </w:rPr>
        <w:t>НК РК 03</w:t>
      </w:r>
      <w:r>
        <w:rPr>
          <w:rFonts w:ascii="Times New Roman"/>
          <w:b w:val="false"/>
          <w:i w:val="false"/>
          <w:color w:val="000000"/>
          <w:sz w:val="28"/>
        </w:rPr>
        <w:t xml:space="preserve"> "Общий классификатор видов экономической деятельности". Данная графа заполняется по негосударственным ценным бумагам эмитентов-резидентов Республики Казахстан;</w:t>
      </w:r>
    </w:p>
    <w:bookmarkEnd w:id="890"/>
    <w:bookmarkStart w:name="z958" w:id="891"/>
    <w:p>
      <w:pPr>
        <w:spacing w:after="0"/>
        <w:ind w:left="0"/>
        <w:jc w:val="both"/>
      </w:pPr>
      <w:r>
        <w:rPr>
          <w:rFonts w:ascii="Times New Roman"/>
          <w:b w:val="false"/>
          <w:i w:val="false"/>
          <w:color w:val="000000"/>
          <w:sz w:val="28"/>
        </w:rPr>
        <w:t>
      4) в графе 5 указывается вид ценной бумаги с указанием ее типа;</w:t>
      </w:r>
    </w:p>
    <w:bookmarkEnd w:id="891"/>
    <w:bookmarkStart w:name="z959" w:id="892"/>
    <w:p>
      <w:pPr>
        <w:spacing w:after="0"/>
        <w:ind w:left="0"/>
        <w:jc w:val="both"/>
      </w:pPr>
      <w:r>
        <w:rPr>
          <w:rFonts w:ascii="Times New Roman"/>
          <w:b w:val="false"/>
          <w:i w:val="false"/>
          <w:color w:val="000000"/>
          <w:sz w:val="28"/>
        </w:rPr>
        <w:t>
      5) в графе 6 указывается международный идентификационный номер (код ISIN) или другой идентификатор ценной бумаги, в отношении прав требований по обязательствам эмитента, срок обращения которых истек, и эмитентом не исполнены обязательства по их погашению - идентификатор прав требования;</w:t>
      </w:r>
    </w:p>
    <w:bookmarkEnd w:id="892"/>
    <w:bookmarkStart w:name="z960" w:id="893"/>
    <w:p>
      <w:pPr>
        <w:spacing w:after="0"/>
        <w:ind w:left="0"/>
        <w:jc w:val="both"/>
      </w:pPr>
      <w:r>
        <w:rPr>
          <w:rFonts w:ascii="Times New Roman"/>
          <w:b w:val="false"/>
          <w:i w:val="false"/>
          <w:color w:val="000000"/>
          <w:sz w:val="28"/>
        </w:rPr>
        <w:t>
      6) в графе 7 указывается количество приобретенных ценных бумаг;</w:t>
      </w:r>
    </w:p>
    <w:bookmarkEnd w:id="893"/>
    <w:bookmarkStart w:name="z961" w:id="894"/>
    <w:p>
      <w:pPr>
        <w:spacing w:after="0"/>
        <w:ind w:left="0"/>
        <w:jc w:val="both"/>
      </w:pPr>
      <w:r>
        <w:rPr>
          <w:rFonts w:ascii="Times New Roman"/>
          <w:b w:val="false"/>
          <w:i w:val="false"/>
          <w:color w:val="000000"/>
          <w:sz w:val="28"/>
        </w:rPr>
        <w:t>
      7) в графах 8 и 10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894"/>
    <w:bookmarkStart w:name="z962" w:id="895"/>
    <w:p>
      <w:pPr>
        <w:spacing w:after="0"/>
        <w:ind w:left="0"/>
        <w:jc w:val="both"/>
      </w:pPr>
      <w:r>
        <w:rPr>
          <w:rFonts w:ascii="Times New Roman"/>
          <w:b w:val="false"/>
          <w:i w:val="false"/>
          <w:color w:val="000000"/>
          <w:sz w:val="28"/>
        </w:rPr>
        <w:t>
      8) в графе 9 по облигациям указывается денежное выражение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Сумма указывается в валюте выпуска;</w:t>
      </w:r>
    </w:p>
    <w:bookmarkEnd w:id="895"/>
    <w:bookmarkStart w:name="z963" w:id="896"/>
    <w:p>
      <w:pPr>
        <w:spacing w:after="0"/>
        <w:ind w:left="0"/>
        <w:jc w:val="both"/>
      </w:pPr>
      <w:r>
        <w:rPr>
          <w:rFonts w:ascii="Times New Roman"/>
          <w:b w:val="false"/>
          <w:i w:val="false"/>
          <w:color w:val="000000"/>
          <w:sz w:val="28"/>
        </w:rPr>
        <w:t>
      9) в графах 11 и 12 указывается цена, отраженная в первичном документе, который подтверждает осуществление сделки (биржевое свидетельство, отчет брокера и (или) дилера, подтверждение, полученное по международной межбанковской системе перевода информации и совершения платежей СВИФТ (SWIFT)). В случае оплаты приобретенной ценной бумаги в иностранной валюте, заполняется графа 11 с одновременным отражением эквивалента в национальной валюте – тенге в графе 12, в случае оплаты приобретенной ценной бумаги в национальной валюте – тенге, заполняется графа 11;</w:t>
      </w:r>
    </w:p>
    <w:bookmarkEnd w:id="896"/>
    <w:bookmarkStart w:name="z964" w:id="897"/>
    <w:p>
      <w:pPr>
        <w:spacing w:after="0"/>
        <w:ind w:left="0"/>
        <w:jc w:val="both"/>
      </w:pPr>
      <w:r>
        <w:rPr>
          <w:rFonts w:ascii="Times New Roman"/>
          <w:b w:val="false"/>
          <w:i w:val="false"/>
          <w:color w:val="000000"/>
          <w:sz w:val="28"/>
        </w:rPr>
        <w:t>
      10) в графе 13 отражается дата первоначального признания в бухгалтерском учете в формате "дд.мм.гггг";</w:t>
      </w:r>
    </w:p>
    <w:bookmarkEnd w:id="897"/>
    <w:bookmarkStart w:name="z965" w:id="898"/>
    <w:p>
      <w:pPr>
        <w:spacing w:after="0"/>
        <w:ind w:left="0"/>
        <w:jc w:val="both"/>
      </w:pPr>
      <w:r>
        <w:rPr>
          <w:rFonts w:ascii="Times New Roman"/>
          <w:b w:val="false"/>
          <w:i w:val="false"/>
          <w:color w:val="000000"/>
          <w:sz w:val="28"/>
        </w:rPr>
        <w:t>
      11) в графе 14 указывается срок погашения долговых ценных бумаг в формате "дд.мм.гггг";</w:t>
      </w:r>
    </w:p>
    <w:bookmarkEnd w:id="898"/>
    <w:bookmarkStart w:name="z966" w:id="899"/>
    <w:p>
      <w:pPr>
        <w:spacing w:after="0"/>
        <w:ind w:left="0"/>
        <w:jc w:val="both"/>
      </w:pPr>
      <w:r>
        <w:rPr>
          <w:rFonts w:ascii="Times New Roman"/>
          <w:b w:val="false"/>
          <w:i w:val="false"/>
          <w:color w:val="000000"/>
          <w:sz w:val="28"/>
        </w:rPr>
        <w:t>
      12) в графе 15 указывается покупная стоимость ценной бумаги, включая расходы, непосредственно связанные с приобретением, включая вознаграждения и комиссионные, уплаченные агентам, консультантам, брокерам и (или) дилерам, сборы фондовых бирж, а также банковские услуги по переводу, уменьшенная на величину оплаченного покупателем продавцу процента (при наличии такового);</w:t>
      </w:r>
    </w:p>
    <w:bookmarkEnd w:id="899"/>
    <w:bookmarkStart w:name="z967" w:id="900"/>
    <w:p>
      <w:pPr>
        <w:spacing w:after="0"/>
        <w:ind w:left="0"/>
        <w:jc w:val="both"/>
      </w:pPr>
      <w:r>
        <w:rPr>
          <w:rFonts w:ascii="Times New Roman"/>
          <w:b w:val="false"/>
          <w:i w:val="false"/>
          <w:color w:val="000000"/>
          <w:sz w:val="28"/>
        </w:rPr>
        <w:t>
      13) в графе 16 указывается стоимость ценных бумаг, отраженная в бухгалтерском учете;</w:t>
      </w:r>
    </w:p>
    <w:bookmarkEnd w:id="900"/>
    <w:bookmarkStart w:name="z968" w:id="901"/>
    <w:p>
      <w:pPr>
        <w:spacing w:after="0"/>
        <w:ind w:left="0"/>
        <w:jc w:val="both"/>
      </w:pPr>
      <w:r>
        <w:rPr>
          <w:rFonts w:ascii="Times New Roman"/>
          <w:b w:val="false"/>
          <w:i w:val="false"/>
          <w:color w:val="000000"/>
          <w:sz w:val="28"/>
        </w:rPr>
        <w:t>
      14) в графе 19 указывается категория ценной бумаги "оцениваемая по справедливой стоимости", "оцениваемая по амортизированной стоимости";</w:t>
      </w:r>
    </w:p>
    <w:bookmarkEnd w:id="901"/>
    <w:bookmarkStart w:name="z969" w:id="902"/>
    <w:p>
      <w:pPr>
        <w:spacing w:after="0"/>
        <w:ind w:left="0"/>
        <w:jc w:val="both"/>
      </w:pPr>
      <w:r>
        <w:rPr>
          <w:rFonts w:ascii="Times New Roman"/>
          <w:b w:val="false"/>
          <w:i w:val="false"/>
          <w:color w:val="000000"/>
          <w:sz w:val="28"/>
        </w:rPr>
        <w:t>
      15) в графе 20 указывается купонная ставка по долговым финансовым инструментам на дату представления Формы.</w:t>
      </w:r>
    </w:p>
    <w:bookmarkEnd w:id="902"/>
    <w:bookmarkStart w:name="z970" w:id="903"/>
    <w:p>
      <w:pPr>
        <w:spacing w:after="0"/>
        <w:ind w:left="0"/>
        <w:jc w:val="both"/>
      </w:pPr>
      <w:r>
        <w:rPr>
          <w:rFonts w:ascii="Times New Roman"/>
          <w:b w:val="false"/>
          <w:i w:val="false"/>
          <w:color w:val="000000"/>
          <w:sz w:val="28"/>
        </w:rPr>
        <w:t>
      6. По Таблице 2:</w:t>
      </w:r>
    </w:p>
    <w:bookmarkEnd w:id="903"/>
    <w:bookmarkStart w:name="z971" w:id="904"/>
    <w:p>
      <w:pPr>
        <w:spacing w:after="0"/>
        <w:ind w:left="0"/>
        <w:jc w:val="both"/>
      </w:pPr>
      <w:r>
        <w:rPr>
          <w:rFonts w:ascii="Times New Roman"/>
          <w:b w:val="false"/>
          <w:i w:val="false"/>
          <w:color w:val="000000"/>
          <w:sz w:val="28"/>
        </w:rPr>
        <w:t>
      1) в графе 4 указывается вид ценной бумаги с указанием ее типа;</w:t>
      </w:r>
    </w:p>
    <w:bookmarkEnd w:id="904"/>
    <w:bookmarkStart w:name="z972" w:id="905"/>
    <w:p>
      <w:pPr>
        <w:spacing w:after="0"/>
        <w:ind w:left="0"/>
        <w:jc w:val="both"/>
      </w:pPr>
      <w:r>
        <w:rPr>
          <w:rFonts w:ascii="Times New Roman"/>
          <w:b w:val="false"/>
          <w:i w:val="false"/>
          <w:color w:val="000000"/>
          <w:sz w:val="28"/>
        </w:rPr>
        <w:t>
      2) в графе 6 указывается количество приобретенных ценных бумаг;</w:t>
      </w:r>
    </w:p>
    <w:bookmarkEnd w:id="905"/>
    <w:bookmarkStart w:name="z973" w:id="906"/>
    <w:p>
      <w:pPr>
        <w:spacing w:after="0"/>
        <w:ind w:left="0"/>
        <w:jc w:val="both"/>
      </w:pPr>
      <w:r>
        <w:rPr>
          <w:rFonts w:ascii="Times New Roman"/>
          <w:b w:val="false"/>
          <w:i w:val="false"/>
          <w:color w:val="000000"/>
          <w:sz w:val="28"/>
        </w:rPr>
        <w:t>
      3) в графах 7 и 8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906"/>
    <w:bookmarkStart w:name="z974" w:id="907"/>
    <w:p>
      <w:pPr>
        <w:spacing w:after="0"/>
        <w:ind w:left="0"/>
        <w:jc w:val="both"/>
      </w:pPr>
      <w:r>
        <w:rPr>
          <w:rFonts w:ascii="Times New Roman"/>
          <w:b w:val="false"/>
          <w:i w:val="false"/>
          <w:color w:val="000000"/>
          <w:sz w:val="28"/>
        </w:rPr>
        <w:t>
      4) в графах 9 и 10 указывается цена с точностью до четырех знаков после запятой, отраженная в первичном документе, который подтверждает осуществление операции "обратное репо". В случае оплаты приобретенной ценной бумаги в иностранной валюте, заполняются графы 10 и 12 с одновременным отражением эквивалента в национальной валюте – тенге в графах 9 и 11, в случае оплаты приобретенной ценной бумаги в национальной валюте – тенге, заполняются графы 9 и 11;</w:t>
      </w:r>
    </w:p>
    <w:bookmarkEnd w:id="907"/>
    <w:bookmarkStart w:name="z975" w:id="908"/>
    <w:p>
      <w:pPr>
        <w:spacing w:after="0"/>
        <w:ind w:left="0"/>
        <w:jc w:val="both"/>
      </w:pPr>
      <w:r>
        <w:rPr>
          <w:rFonts w:ascii="Times New Roman"/>
          <w:b w:val="false"/>
          <w:i w:val="false"/>
          <w:color w:val="000000"/>
          <w:sz w:val="28"/>
        </w:rPr>
        <w:t>
      5) в графе 15 указывается текущая стоимость, отраженная в бухгалтерском учете.</w:t>
      </w:r>
    </w:p>
    <w:bookmarkEnd w:id="908"/>
    <w:bookmarkStart w:name="z976" w:id="909"/>
    <w:p>
      <w:pPr>
        <w:spacing w:after="0"/>
        <w:ind w:left="0"/>
        <w:jc w:val="both"/>
      </w:pPr>
      <w:r>
        <w:rPr>
          <w:rFonts w:ascii="Times New Roman"/>
          <w:b w:val="false"/>
          <w:i w:val="false"/>
          <w:color w:val="000000"/>
          <w:sz w:val="28"/>
        </w:rPr>
        <w:t>
      7. По Таблице 3:</w:t>
      </w:r>
    </w:p>
    <w:bookmarkEnd w:id="909"/>
    <w:bookmarkStart w:name="z977" w:id="910"/>
    <w:p>
      <w:pPr>
        <w:spacing w:after="0"/>
        <w:ind w:left="0"/>
        <w:jc w:val="both"/>
      </w:pPr>
      <w:r>
        <w:rPr>
          <w:rFonts w:ascii="Times New Roman"/>
          <w:b w:val="false"/>
          <w:i w:val="false"/>
          <w:color w:val="000000"/>
          <w:sz w:val="28"/>
        </w:rPr>
        <w:t>
      1) в графе 3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910"/>
    <w:bookmarkStart w:name="z978" w:id="911"/>
    <w:p>
      <w:pPr>
        <w:spacing w:after="0"/>
        <w:ind w:left="0"/>
        <w:jc w:val="both"/>
      </w:pPr>
      <w:r>
        <w:rPr>
          <w:rFonts w:ascii="Times New Roman"/>
          <w:b w:val="false"/>
          <w:i w:val="false"/>
          <w:color w:val="000000"/>
          <w:sz w:val="28"/>
        </w:rPr>
        <w:t>
      2) в графе 6 указывается срок вклада по договору банковского вклада, при продлении вклада срок отражается с учетом продления;</w:t>
      </w:r>
    </w:p>
    <w:bookmarkEnd w:id="911"/>
    <w:bookmarkStart w:name="z979" w:id="912"/>
    <w:p>
      <w:pPr>
        <w:spacing w:after="0"/>
        <w:ind w:left="0"/>
        <w:jc w:val="both"/>
      </w:pPr>
      <w:r>
        <w:rPr>
          <w:rFonts w:ascii="Times New Roman"/>
          <w:b w:val="false"/>
          <w:i w:val="false"/>
          <w:color w:val="000000"/>
          <w:sz w:val="28"/>
        </w:rPr>
        <w:t>
      3) в графах 7 и 8 периодичность и дата выплаты накопленного вознаграждения указывается в соответствии с условиями договора банковского вклада;</w:t>
      </w:r>
    </w:p>
    <w:bookmarkEnd w:id="912"/>
    <w:bookmarkStart w:name="z980" w:id="913"/>
    <w:p>
      <w:pPr>
        <w:spacing w:after="0"/>
        <w:ind w:left="0"/>
        <w:jc w:val="both"/>
      </w:pPr>
      <w:r>
        <w:rPr>
          <w:rFonts w:ascii="Times New Roman"/>
          <w:b w:val="false"/>
          <w:i w:val="false"/>
          <w:color w:val="000000"/>
          <w:sz w:val="28"/>
        </w:rPr>
        <w:t>
      4) в графах 11 и 12 указывается сумма размещения пенсионных активов во вклад в Национальном Банке Республики Казахстан и банках второго уровня. В случае размещения пенсионных активов во вклад в национальной валюте, заполняется графа 11;</w:t>
      </w:r>
    </w:p>
    <w:bookmarkEnd w:id="913"/>
    <w:bookmarkStart w:name="z981" w:id="914"/>
    <w:p>
      <w:pPr>
        <w:spacing w:after="0"/>
        <w:ind w:left="0"/>
        <w:jc w:val="both"/>
      </w:pPr>
      <w:r>
        <w:rPr>
          <w:rFonts w:ascii="Times New Roman"/>
          <w:b w:val="false"/>
          <w:i w:val="false"/>
          <w:color w:val="000000"/>
          <w:sz w:val="28"/>
        </w:rPr>
        <w:t>
      5) Таблица 3 заполняется с указанием суммы вкладов отдельно по каждому банку и по каждой валюте вклада.</w:t>
      </w:r>
    </w:p>
    <w:bookmarkEnd w:id="914"/>
    <w:bookmarkStart w:name="z982" w:id="915"/>
    <w:p>
      <w:pPr>
        <w:spacing w:after="0"/>
        <w:ind w:left="0"/>
        <w:jc w:val="both"/>
      </w:pPr>
      <w:r>
        <w:rPr>
          <w:rFonts w:ascii="Times New Roman"/>
          <w:b w:val="false"/>
          <w:i w:val="false"/>
          <w:color w:val="000000"/>
          <w:sz w:val="28"/>
        </w:rPr>
        <w:t>
      8. По Таблице 4:</w:t>
      </w:r>
    </w:p>
    <w:bookmarkEnd w:id="915"/>
    <w:bookmarkStart w:name="z983" w:id="916"/>
    <w:p>
      <w:pPr>
        <w:spacing w:after="0"/>
        <w:ind w:left="0"/>
        <w:jc w:val="both"/>
      </w:pPr>
      <w:r>
        <w:rPr>
          <w:rFonts w:ascii="Times New Roman"/>
          <w:b w:val="false"/>
          <w:i w:val="false"/>
          <w:color w:val="000000"/>
          <w:sz w:val="28"/>
        </w:rPr>
        <w:t>
      1) в графе 4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916"/>
    <w:bookmarkStart w:name="z984" w:id="917"/>
    <w:p>
      <w:pPr>
        <w:spacing w:after="0"/>
        <w:ind w:left="0"/>
        <w:jc w:val="both"/>
      </w:pPr>
      <w:r>
        <w:rPr>
          <w:rFonts w:ascii="Times New Roman"/>
          <w:b w:val="false"/>
          <w:i w:val="false"/>
          <w:color w:val="000000"/>
          <w:sz w:val="28"/>
        </w:rPr>
        <w:t>
      2) в графах 5 и 7 цена и покупная стоимость указываются по рыночному курсу обмена валют, сложившемуся на дату совершения сделки, в графе 10 сумма отражается по рыночному курсу обмена валют, сложившемуся на отчетную дату. В случае приобретения аффинированного драгоценного металла в национальной валюте, заполняются графы 5, 7 и 9;</w:t>
      </w:r>
    </w:p>
    <w:bookmarkEnd w:id="917"/>
    <w:bookmarkStart w:name="z985" w:id="918"/>
    <w:p>
      <w:pPr>
        <w:spacing w:after="0"/>
        <w:ind w:left="0"/>
        <w:jc w:val="both"/>
      </w:pPr>
      <w:r>
        <w:rPr>
          <w:rFonts w:ascii="Times New Roman"/>
          <w:b w:val="false"/>
          <w:i w:val="false"/>
          <w:color w:val="000000"/>
          <w:sz w:val="28"/>
        </w:rPr>
        <w:t>
      3) в графе 9 указывается текущая стоимость, отраженная в бухгалтерском учете.</w:t>
      </w:r>
    </w:p>
    <w:bookmarkEnd w:id="918"/>
    <w:bookmarkStart w:name="z986" w:id="919"/>
    <w:p>
      <w:pPr>
        <w:spacing w:after="0"/>
        <w:ind w:left="0"/>
        <w:jc w:val="both"/>
      </w:pPr>
      <w:r>
        <w:rPr>
          <w:rFonts w:ascii="Times New Roman"/>
          <w:b w:val="false"/>
          <w:i w:val="false"/>
          <w:color w:val="000000"/>
          <w:sz w:val="28"/>
        </w:rPr>
        <w:t>
      9. По Таблице 5:</w:t>
      </w:r>
    </w:p>
    <w:bookmarkEnd w:id="919"/>
    <w:bookmarkStart w:name="z987" w:id="920"/>
    <w:p>
      <w:pPr>
        <w:spacing w:after="0"/>
        <w:ind w:left="0"/>
        <w:jc w:val="both"/>
      </w:pPr>
      <w:r>
        <w:rPr>
          <w:rFonts w:ascii="Times New Roman"/>
          <w:b w:val="false"/>
          <w:i w:val="false"/>
          <w:color w:val="000000"/>
          <w:sz w:val="28"/>
        </w:rPr>
        <w:t>
      1) в графе 3 указывается базовый актив производного финансового инструмента (наименование ценной бумаги и ее эмитента, валюта, ставка вознаграждения, товар и прочие базовые активы);</w:t>
      </w:r>
    </w:p>
    <w:bookmarkEnd w:id="920"/>
    <w:bookmarkStart w:name="z988" w:id="921"/>
    <w:p>
      <w:pPr>
        <w:spacing w:after="0"/>
        <w:ind w:left="0"/>
        <w:jc w:val="both"/>
      </w:pPr>
      <w:r>
        <w:rPr>
          <w:rFonts w:ascii="Times New Roman"/>
          <w:b w:val="false"/>
          <w:i w:val="false"/>
          <w:color w:val="000000"/>
          <w:sz w:val="28"/>
        </w:rPr>
        <w:t>
      2) в графе 4 указывается валюта сделки. Код валюты указывается в соответствии с национальным классификатором Республики Казахстан НК РК 07 ISO 4217 "Коды для представления валют и фондов";</w:t>
      </w:r>
    </w:p>
    <w:bookmarkEnd w:id="921"/>
    <w:bookmarkStart w:name="z989" w:id="922"/>
    <w:p>
      <w:pPr>
        <w:spacing w:after="0"/>
        <w:ind w:left="0"/>
        <w:jc w:val="both"/>
      </w:pPr>
      <w:r>
        <w:rPr>
          <w:rFonts w:ascii="Times New Roman"/>
          <w:b w:val="false"/>
          <w:i w:val="false"/>
          <w:color w:val="000000"/>
          <w:sz w:val="28"/>
        </w:rPr>
        <w:t>
      3) графа 5 заполняется в случае, если базовым активом производного финансового инструмента является ценная бумага;</w:t>
      </w:r>
    </w:p>
    <w:bookmarkEnd w:id="922"/>
    <w:bookmarkStart w:name="z990" w:id="923"/>
    <w:p>
      <w:pPr>
        <w:spacing w:after="0"/>
        <w:ind w:left="0"/>
        <w:jc w:val="both"/>
      </w:pPr>
      <w:r>
        <w:rPr>
          <w:rFonts w:ascii="Times New Roman"/>
          <w:b w:val="false"/>
          <w:i w:val="false"/>
          <w:color w:val="000000"/>
          <w:sz w:val="28"/>
        </w:rPr>
        <w:t xml:space="preserve">
      4) в графе 6 указывается сумма условных требований и обязательств, которая формируется при проведении операции с производными инструментами,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1 июля 2011 года № 69 "Об утверждении Инструкции по ведению бухгалтерского учета операций с пенсионными активами, целевыми активами и целевыми накоплениями, осуществляемыми единым накопительным пенсионным фондом и добровольными накопительными пенсионными фондами", зарегистрированного в Реестре государственной регистрации нормативных правовых актов под № 7118;</w:t>
      </w:r>
    </w:p>
    <w:bookmarkEnd w:id="923"/>
    <w:bookmarkStart w:name="z991" w:id="924"/>
    <w:p>
      <w:pPr>
        <w:spacing w:after="0"/>
        <w:ind w:left="0"/>
        <w:jc w:val="both"/>
      </w:pPr>
      <w:r>
        <w:rPr>
          <w:rFonts w:ascii="Times New Roman"/>
          <w:b w:val="false"/>
          <w:i w:val="false"/>
          <w:color w:val="000000"/>
          <w:sz w:val="28"/>
        </w:rPr>
        <w:t>
      5) в графе 7 указывается рыночная стоимость (стоимость замещения) производного финансового инструмента, которая представляет собой:</w:t>
      </w:r>
    </w:p>
    <w:bookmarkEnd w:id="924"/>
    <w:bookmarkStart w:name="z992" w:id="925"/>
    <w:p>
      <w:pPr>
        <w:spacing w:after="0"/>
        <w:ind w:left="0"/>
        <w:jc w:val="both"/>
      </w:pPr>
      <w:r>
        <w:rPr>
          <w:rFonts w:ascii="Times New Roman"/>
          <w:b w:val="false"/>
          <w:i w:val="false"/>
          <w:color w:val="000000"/>
          <w:sz w:val="28"/>
        </w:rPr>
        <w:t>
      по сделкам на покупку – величину превышения текущей рыночной стоимости производного финансового инструмента над номинальной контрактной стоимостью данного производного финансового инструмента (условные требования), величину превышения номинальной контрактной стоимости производного финансового инструмента над текущей рыночной стоимостью данного производного финансового инструмента (условные обязательства);</w:t>
      </w:r>
    </w:p>
    <w:bookmarkEnd w:id="925"/>
    <w:bookmarkStart w:name="z993" w:id="926"/>
    <w:p>
      <w:pPr>
        <w:spacing w:after="0"/>
        <w:ind w:left="0"/>
        <w:jc w:val="both"/>
      </w:pPr>
      <w:r>
        <w:rPr>
          <w:rFonts w:ascii="Times New Roman"/>
          <w:b w:val="false"/>
          <w:i w:val="false"/>
          <w:color w:val="000000"/>
          <w:sz w:val="28"/>
        </w:rPr>
        <w:t>
      по сделкам на продажу – величину превышения номинальной контрактной стоимости производного финансового инструмента над текущей рыночной стоимостью данного производного финансового инструмента (условные требования), величину превышения текущей рыночной стоимости производного финансового инструмента над номинальной контрактной стоимостью данного производного финансового инструмента (условные обязательства).</w:t>
      </w:r>
    </w:p>
    <w:bookmarkEnd w:id="926"/>
    <w:bookmarkStart w:name="z994" w:id="927"/>
    <w:p>
      <w:pPr>
        <w:spacing w:after="0"/>
        <w:ind w:left="0"/>
        <w:jc w:val="both"/>
      </w:pPr>
      <w:r>
        <w:rPr>
          <w:rFonts w:ascii="Times New Roman"/>
          <w:b w:val="false"/>
          <w:i w:val="false"/>
          <w:color w:val="000000"/>
          <w:sz w:val="28"/>
        </w:rPr>
        <w:t>
      10. В случае отсутствия сведений Форма представляется без заполнения.</w:t>
      </w:r>
    </w:p>
    <w:bookmarkEnd w:id="9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постановлению</w:t>
            </w:r>
            <w:r>
              <w:br/>
            </w:r>
            <w:r>
              <w:rPr>
                <w:rFonts w:ascii="Times New Roman"/>
                <w:b w:val="false"/>
                <w:i w:val="false"/>
                <w:color w:val="000000"/>
                <w:sz w:val="20"/>
              </w:rPr>
              <w:t>Приложение 34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996" w:id="92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28"/>
    <w:bookmarkStart w:name="z997" w:id="92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929"/>
    <w:bookmarkStart w:name="z998" w:id="93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930"/>
    <w:bookmarkStart w:name="z999" w:id="931"/>
    <w:p>
      <w:pPr>
        <w:spacing w:after="0"/>
        <w:ind w:left="0"/>
        <w:jc w:val="left"/>
      </w:pPr>
      <w:r>
        <w:rPr>
          <w:rFonts w:ascii="Times New Roman"/>
          <w:b/>
          <w:i w:val="false"/>
          <w:color w:val="000000"/>
        </w:rPr>
        <w:t xml:space="preserve"> Отчет о заявках на покупку (продажу) ценных бумаг</w:t>
      </w:r>
    </w:p>
    <w:bookmarkEnd w:id="931"/>
    <w:bookmarkStart w:name="z1000" w:id="93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1-KASE_PSS</w:t>
      </w:r>
    </w:p>
    <w:bookmarkEnd w:id="932"/>
    <w:bookmarkStart w:name="z1001" w:id="933"/>
    <w:p>
      <w:pPr>
        <w:spacing w:after="0"/>
        <w:ind w:left="0"/>
        <w:jc w:val="both"/>
      </w:pPr>
      <w:r>
        <w:rPr>
          <w:rFonts w:ascii="Times New Roman"/>
          <w:b w:val="false"/>
          <w:i w:val="false"/>
          <w:color w:val="000000"/>
          <w:sz w:val="28"/>
        </w:rPr>
        <w:t>
      Периодичность: ежедневная</w:t>
      </w:r>
    </w:p>
    <w:bookmarkEnd w:id="933"/>
    <w:bookmarkStart w:name="z1002" w:id="934"/>
    <w:p>
      <w:pPr>
        <w:spacing w:after="0"/>
        <w:ind w:left="0"/>
        <w:jc w:val="both"/>
      </w:pPr>
      <w:r>
        <w:rPr>
          <w:rFonts w:ascii="Times New Roman"/>
          <w:b w:val="false"/>
          <w:i w:val="false"/>
          <w:color w:val="000000"/>
          <w:sz w:val="28"/>
        </w:rPr>
        <w:t>
      Отчетный период: по состоянию на "_____" _______________ 20 __ года</w:t>
      </w:r>
    </w:p>
    <w:bookmarkEnd w:id="934"/>
    <w:bookmarkStart w:name="z1003" w:id="93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организатор торгов</w:t>
      </w:r>
    </w:p>
    <w:bookmarkEnd w:id="935"/>
    <w:bookmarkStart w:name="z1004" w:id="93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ежедневно, до конца следующего рабочего дня</w:t>
      </w:r>
    </w:p>
    <w:bookmarkEnd w:id="936"/>
    <w:bookmarkStart w:name="z1005" w:id="937"/>
    <w:p>
      <w:pPr>
        <w:spacing w:after="0"/>
        <w:ind w:left="0"/>
        <w:jc w:val="both"/>
      </w:pPr>
      <w:r>
        <w:rPr>
          <w:rFonts w:ascii="Times New Roman"/>
          <w:b w:val="false"/>
          <w:i w:val="false"/>
          <w:color w:val="000000"/>
          <w:sz w:val="28"/>
        </w:rPr>
        <w:t>
      БИН: _______________________</w:t>
      </w:r>
    </w:p>
    <w:bookmarkEnd w:id="937"/>
    <w:bookmarkStart w:name="z1006" w:id="938"/>
    <w:p>
      <w:pPr>
        <w:spacing w:after="0"/>
        <w:ind w:left="0"/>
        <w:jc w:val="both"/>
      </w:pPr>
      <w:r>
        <w:rPr>
          <w:rFonts w:ascii="Times New Roman"/>
          <w:b w:val="false"/>
          <w:i w:val="false"/>
          <w:color w:val="000000"/>
          <w:sz w:val="28"/>
        </w:rPr>
        <w:t>
      Метод сбора: в электронном виде</w:t>
      </w:r>
    </w:p>
    <w:bookmarkEnd w:id="9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и время подачи заявки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заявки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 заявки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рынка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7" w:id="939"/>
    <w:p>
      <w:pPr>
        <w:spacing w:after="0"/>
        <w:ind w:left="0"/>
        <w:jc w:val="both"/>
      </w:pPr>
      <w:r>
        <w:rPr>
          <w:rFonts w:ascii="Times New Roman"/>
          <w:b w:val="false"/>
          <w:i w:val="false"/>
          <w:color w:val="000000"/>
          <w:sz w:val="28"/>
        </w:rPr>
        <w:t>
      продолжение таблицы:</w:t>
      </w:r>
    </w:p>
    <w:bookmarkEnd w:id="9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ценной бумаги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ценной бумаги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котирования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Чистая цена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Доходность по долговым ценным бумагам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008" w:id="940"/>
    <w:p>
      <w:pPr>
        <w:spacing w:after="0"/>
        <w:ind w:left="0"/>
        <w:jc w:val="both"/>
      </w:pPr>
      <w:r>
        <w:rPr>
          <w:rFonts w:ascii="Times New Roman"/>
          <w:b w:val="false"/>
          <w:i w:val="false"/>
          <w:color w:val="000000"/>
          <w:sz w:val="28"/>
        </w:rPr>
        <w:t>
      продолжение таблицы:</w:t>
      </w:r>
    </w:p>
    <w:bookmarkEnd w:id="9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члена организатора торгов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Счет депо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Персональный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Признак заявки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1009" w:id="941"/>
    <w:p>
      <w:pPr>
        <w:spacing w:after="0"/>
        <w:ind w:left="0"/>
        <w:jc w:val="both"/>
      </w:pPr>
      <w:r>
        <w:rPr>
          <w:rFonts w:ascii="Times New Roman"/>
          <w:b w:val="false"/>
          <w:i w:val="false"/>
          <w:color w:val="000000"/>
          <w:sz w:val="28"/>
        </w:rPr>
        <w:t>
      продолжение таблицы:</w:t>
      </w:r>
    </w:p>
    <w:bookmarkEnd w:id="9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клиента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Статус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и время снятия заявки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Рыночная цена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Средневзвешенная цена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Режим торгов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1010" w:id="942"/>
    <w:p>
      <w:pPr>
        <w:spacing w:after="0"/>
        <w:ind w:left="0"/>
        <w:jc w:val="both"/>
      </w:pPr>
      <w:r>
        <w:rPr>
          <w:rFonts w:ascii="Times New Roman"/>
          <w:b w:val="false"/>
          <w:i w:val="false"/>
          <w:color w:val="000000"/>
          <w:sz w:val="28"/>
        </w:rPr>
        <w:t>
      Наименование ______________________________________</w:t>
      </w:r>
    </w:p>
    <w:bookmarkEnd w:id="942"/>
    <w:bookmarkStart w:name="z1011" w:id="943"/>
    <w:p>
      <w:pPr>
        <w:spacing w:after="0"/>
        <w:ind w:left="0"/>
        <w:jc w:val="both"/>
      </w:pPr>
      <w:r>
        <w:rPr>
          <w:rFonts w:ascii="Times New Roman"/>
          <w:b w:val="false"/>
          <w:i w:val="false"/>
          <w:color w:val="000000"/>
          <w:sz w:val="28"/>
        </w:rPr>
        <w:t>
      Адрес__________________________________________________________</w:t>
      </w:r>
    </w:p>
    <w:bookmarkEnd w:id="943"/>
    <w:bookmarkStart w:name="z1012" w:id="944"/>
    <w:p>
      <w:pPr>
        <w:spacing w:after="0"/>
        <w:ind w:left="0"/>
        <w:jc w:val="both"/>
      </w:pPr>
      <w:r>
        <w:rPr>
          <w:rFonts w:ascii="Times New Roman"/>
          <w:b w:val="false"/>
          <w:i w:val="false"/>
          <w:color w:val="000000"/>
          <w:sz w:val="28"/>
        </w:rPr>
        <w:t>
      Телефон ________________________________________</w:t>
      </w:r>
    </w:p>
    <w:bookmarkEnd w:id="944"/>
    <w:bookmarkStart w:name="z1013" w:id="945"/>
    <w:p>
      <w:pPr>
        <w:spacing w:after="0"/>
        <w:ind w:left="0"/>
        <w:jc w:val="both"/>
      </w:pPr>
      <w:r>
        <w:rPr>
          <w:rFonts w:ascii="Times New Roman"/>
          <w:b w:val="false"/>
          <w:i w:val="false"/>
          <w:color w:val="000000"/>
          <w:sz w:val="28"/>
        </w:rPr>
        <w:t>
      Адрес электронной почты _________________________</w:t>
      </w:r>
    </w:p>
    <w:bookmarkEnd w:id="945"/>
    <w:bookmarkStart w:name="z1014" w:id="946"/>
    <w:p>
      <w:pPr>
        <w:spacing w:after="0"/>
        <w:ind w:left="0"/>
        <w:jc w:val="both"/>
      </w:pPr>
      <w:r>
        <w:rPr>
          <w:rFonts w:ascii="Times New Roman"/>
          <w:b w:val="false"/>
          <w:i w:val="false"/>
          <w:color w:val="000000"/>
          <w:sz w:val="28"/>
        </w:rPr>
        <w:t xml:space="preserve">
      Исполнитель ______________________________________ ________________ </w:t>
      </w:r>
    </w:p>
    <w:bookmarkEnd w:id="946"/>
    <w:bookmarkStart w:name="z1015" w:id="947"/>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947"/>
    <w:bookmarkStart w:name="z1016" w:id="948"/>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948"/>
    <w:bookmarkStart w:name="z1017" w:id="949"/>
    <w:p>
      <w:pPr>
        <w:spacing w:after="0"/>
        <w:ind w:left="0"/>
        <w:jc w:val="both"/>
      </w:pPr>
      <w:r>
        <w:rPr>
          <w:rFonts w:ascii="Times New Roman"/>
          <w:b w:val="false"/>
          <w:i w:val="false"/>
          <w:color w:val="000000"/>
          <w:sz w:val="28"/>
        </w:rPr>
        <w:t xml:space="preserve">
       _______________________________________ _____________ </w:t>
      </w:r>
    </w:p>
    <w:bookmarkEnd w:id="949"/>
    <w:bookmarkStart w:name="z1018" w:id="950"/>
    <w:p>
      <w:pPr>
        <w:spacing w:after="0"/>
        <w:ind w:left="0"/>
        <w:jc w:val="both"/>
      </w:pPr>
      <w:r>
        <w:rPr>
          <w:rFonts w:ascii="Times New Roman"/>
          <w:b w:val="false"/>
          <w:i w:val="false"/>
          <w:color w:val="000000"/>
          <w:sz w:val="28"/>
        </w:rPr>
        <w:t>
             фамилия, имя и отчество (при его наличии) подпись</w:t>
      </w:r>
    </w:p>
    <w:bookmarkEnd w:id="950"/>
    <w:bookmarkStart w:name="z1019" w:id="951"/>
    <w:p>
      <w:pPr>
        <w:spacing w:after="0"/>
        <w:ind w:left="0"/>
        <w:jc w:val="both"/>
      </w:pPr>
      <w:r>
        <w:rPr>
          <w:rFonts w:ascii="Times New Roman"/>
          <w:b w:val="false"/>
          <w:i w:val="false"/>
          <w:color w:val="000000"/>
          <w:sz w:val="28"/>
        </w:rPr>
        <w:t>
      Дата "______" ______________ 20__ года</w:t>
      </w:r>
    </w:p>
    <w:bookmarkEnd w:id="951"/>
    <w:bookmarkStart w:name="z1020" w:id="952"/>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заявках на покупку (продажу) ценных бумаг".</w:t>
      </w:r>
    </w:p>
    <w:bookmarkEnd w:id="9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заявках на покупку (продажу)</w:t>
            </w:r>
            <w:r>
              <w:br/>
            </w:r>
            <w:r>
              <w:rPr>
                <w:rFonts w:ascii="Times New Roman"/>
                <w:b w:val="false"/>
                <w:i w:val="false"/>
                <w:color w:val="000000"/>
                <w:sz w:val="20"/>
              </w:rPr>
              <w:t>ценных бумаг"</w:t>
            </w:r>
          </w:p>
        </w:tc>
      </w:tr>
    </w:tbl>
    <w:bookmarkStart w:name="z1022" w:id="95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заявках на покупку (продажу) ценных бумаг" (индекс – 1-KASE_PSS, периодичность – ежедневная)</w:t>
      </w:r>
    </w:p>
    <w:bookmarkEnd w:id="953"/>
    <w:bookmarkStart w:name="z1023" w:id="954"/>
    <w:p>
      <w:pPr>
        <w:spacing w:after="0"/>
        <w:ind w:left="0"/>
        <w:jc w:val="left"/>
      </w:pPr>
      <w:r>
        <w:rPr>
          <w:rFonts w:ascii="Times New Roman"/>
          <w:b/>
          <w:i w:val="false"/>
          <w:color w:val="000000"/>
        </w:rPr>
        <w:t xml:space="preserve"> Глава 1. Общие положения</w:t>
      </w:r>
    </w:p>
    <w:bookmarkEnd w:id="954"/>
    <w:bookmarkStart w:name="z1024" w:id="95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заявках на покупку (продажу) ценных бумаг" (далее – Форма).</w:t>
      </w:r>
    </w:p>
    <w:bookmarkEnd w:id="955"/>
    <w:bookmarkStart w:name="z1025" w:id="95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956"/>
    <w:bookmarkStart w:name="z1026" w:id="957"/>
    <w:p>
      <w:pPr>
        <w:spacing w:after="0"/>
        <w:ind w:left="0"/>
        <w:jc w:val="both"/>
      </w:pPr>
      <w:r>
        <w:rPr>
          <w:rFonts w:ascii="Times New Roman"/>
          <w:b w:val="false"/>
          <w:i w:val="false"/>
          <w:color w:val="000000"/>
          <w:sz w:val="28"/>
        </w:rPr>
        <w:t>
      3. Форма составляется ежедневно организатором торгов и заполняется за каждый отчетный день. Данные в Форме заполняются в тенге.</w:t>
      </w:r>
    </w:p>
    <w:bookmarkEnd w:id="957"/>
    <w:bookmarkStart w:name="z1027" w:id="958"/>
    <w:p>
      <w:pPr>
        <w:spacing w:after="0"/>
        <w:ind w:left="0"/>
        <w:jc w:val="both"/>
      </w:pPr>
      <w:r>
        <w:rPr>
          <w:rFonts w:ascii="Times New Roman"/>
          <w:b w:val="false"/>
          <w:i w:val="false"/>
          <w:color w:val="000000"/>
          <w:sz w:val="28"/>
        </w:rPr>
        <w:t xml:space="preserve">
      4. Форму подписывают руководитель или лицо, на которое возложена функция по подписанию отчета, и исполнитель. </w:t>
      </w:r>
    </w:p>
    <w:bookmarkEnd w:id="958"/>
    <w:bookmarkStart w:name="z1028" w:id="959"/>
    <w:p>
      <w:pPr>
        <w:spacing w:after="0"/>
        <w:ind w:left="0"/>
        <w:jc w:val="left"/>
      </w:pPr>
      <w:r>
        <w:rPr>
          <w:rFonts w:ascii="Times New Roman"/>
          <w:b/>
          <w:i w:val="false"/>
          <w:color w:val="000000"/>
        </w:rPr>
        <w:t xml:space="preserve"> Глава 2. Пояснение по заполнению Формы</w:t>
      </w:r>
    </w:p>
    <w:bookmarkEnd w:id="959"/>
    <w:bookmarkStart w:name="z1029" w:id="960"/>
    <w:p>
      <w:pPr>
        <w:spacing w:after="0"/>
        <w:ind w:left="0"/>
        <w:jc w:val="both"/>
      </w:pPr>
      <w:r>
        <w:rPr>
          <w:rFonts w:ascii="Times New Roman"/>
          <w:b w:val="false"/>
          <w:i w:val="false"/>
          <w:color w:val="000000"/>
          <w:sz w:val="28"/>
        </w:rPr>
        <w:t>
      5. В графе 1 указывается порядковый номер заявки.</w:t>
      </w:r>
    </w:p>
    <w:bookmarkEnd w:id="960"/>
    <w:bookmarkStart w:name="z1030" w:id="961"/>
    <w:p>
      <w:pPr>
        <w:spacing w:after="0"/>
        <w:ind w:left="0"/>
        <w:jc w:val="both"/>
      </w:pPr>
      <w:r>
        <w:rPr>
          <w:rFonts w:ascii="Times New Roman"/>
          <w:b w:val="false"/>
          <w:i w:val="false"/>
          <w:color w:val="000000"/>
          <w:sz w:val="28"/>
        </w:rPr>
        <w:t>
      6. В графах 2 и 21 указываются дата подачи и дата снятия заявки в формате "дд.мм.гггг".</w:t>
      </w:r>
    </w:p>
    <w:bookmarkEnd w:id="961"/>
    <w:bookmarkStart w:name="z1031" w:id="962"/>
    <w:p>
      <w:pPr>
        <w:spacing w:after="0"/>
        <w:ind w:left="0"/>
        <w:jc w:val="both"/>
      </w:pPr>
      <w:r>
        <w:rPr>
          <w:rFonts w:ascii="Times New Roman"/>
          <w:b w:val="false"/>
          <w:i w:val="false"/>
          <w:color w:val="000000"/>
          <w:sz w:val="28"/>
        </w:rPr>
        <w:t>
      7. В графах 3 и 22 указываются время подачи и время снятия заявки в формате "часы: минуты: секунды".</w:t>
      </w:r>
    </w:p>
    <w:bookmarkEnd w:id="962"/>
    <w:bookmarkStart w:name="z1032" w:id="963"/>
    <w:p>
      <w:pPr>
        <w:spacing w:after="0"/>
        <w:ind w:left="0"/>
        <w:jc w:val="both"/>
      </w:pPr>
      <w:r>
        <w:rPr>
          <w:rFonts w:ascii="Times New Roman"/>
          <w:b w:val="false"/>
          <w:i w:val="false"/>
          <w:color w:val="000000"/>
          <w:sz w:val="28"/>
        </w:rPr>
        <w:t>
      8. В графе 4 указывается тип заявки: "limit" – лимитированная заявка, "market" – рыночная заявка, "nego" – прямая заявка.</w:t>
      </w:r>
    </w:p>
    <w:bookmarkEnd w:id="963"/>
    <w:bookmarkStart w:name="z1033" w:id="964"/>
    <w:p>
      <w:pPr>
        <w:spacing w:after="0"/>
        <w:ind w:left="0"/>
        <w:jc w:val="both"/>
      </w:pPr>
      <w:r>
        <w:rPr>
          <w:rFonts w:ascii="Times New Roman"/>
          <w:b w:val="false"/>
          <w:i w:val="false"/>
          <w:color w:val="000000"/>
          <w:sz w:val="28"/>
        </w:rPr>
        <w:t>
      9. В графе 5 в качестве направления заявки указывается покупка или продажа.</w:t>
      </w:r>
    </w:p>
    <w:bookmarkEnd w:id="964"/>
    <w:bookmarkStart w:name="z1034" w:id="965"/>
    <w:p>
      <w:pPr>
        <w:spacing w:after="0"/>
        <w:ind w:left="0"/>
        <w:jc w:val="both"/>
      </w:pPr>
      <w:r>
        <w:rPr>
          <w:rFonts w:ascii="Times New Roman"/>
          <w:b w:val="false"/>
          <w:i w:val="false"/>
          <w:color w:val="000000"/>
          <w:sz w:val="28"/>
        </w:rPr>
        <w:t>
      10. В графе 6 указывается вид рынка: "Tbills" – рынок государственных ценных бумаг, "Equities" – рынок акций, "Debts" – рынок облигаций.</w:t>
      </w:r>
    </w:p>
    <w:bookmarkEnd w:id="965"/>
    <w:bookmarkStart w:name="z1035" w:id="966"/>
    <w:p>
      <w:pPr>
        <w:spacing w:after="0"/>
        <w:ind w:left="0"/>
        <w:jc w:val="both"/>
      </w:pPr>
      <w:r>
        <w:rPr>
          <w:rFonts w:ascii="Times New Roman"/>
          <w:b w:val="false"/>
          <w:i w:val="false"/>
          <w:color w:val="000000"/>
          <w:sz w:val="28"/>
        </w:rPr>
        <w:t>
      11. В графе 7 указывается код ценной бумаги, определенный организатором торгов в соответствии с порядком кодировки ценных бумаг, предусмотренным его внутренними документами.</w:t>
      </w:r>
    </w:p>
    <w:bookmarkEnd w:id="966"/>
    <w:bookmarkStart w:name="z1036" w:id="967"/>
    <w:p>
      <w:pPr>
        <w:spacing w:after="0"/>
        <w:ind w:left="0"/>
        <w:jc w:val="both"/>
      </w:pPr>
      <w:r>
        <w:rPr>
          <w:rFonts w:ascii="Times New Roman"/>
          <w:b w:val="false"/>
          <w:i w:val="false"/>
          <w:color w:val="000000"/>
          <w:sz w:val="28"/>
        </w:rPr>
        <w:t>
      12. В графе 9 указывается код валюты котирования ценной бумаги в соответствии с национальным классификатором Республики Казахстан НК РК 07 ISO 4217 "Коды для представления валют и фондов".</w:t>
      </w:r>
    </w:p>
    <w:bookmarkEnd w:id="967"/>
    <w:bookmarkStart w:name="z1037" w:id="968"/>
    <w:p>
      <w:pPr>
        <w:spacing w:after="0"/>
        <w:ind w:left="0"/>
        <w:jc w:val="both"/>
      </w:pPr>
      <w:r>
        <w:rPr>
          <w:rFonts w:ascii="Times New Roman"/>
          <w:b w:val="false"/>
          <w:i w:val="false"/>
          <w:color w:val="000000"/>
          <w:sz w:val="28"/>
        </w:rPr>
        <w:t>
      13. В графах 10 и 14 цена за одну ценную бумагу с точностью котирования, определенной организатором торгов в соответствии с его внутренними документами, и объем заявки указываются в тенге. В качестве объема заявки признается произведение граф 10 ("Цена") и 13 ("Количество"). В графе 10 указывается цена, по которой участник торгов готов купить (продать) ценную бумагу.</w:t>
      </w:r>
    </w:p>
    <w:bookmarkEnd w:id="968"/>
    <w:bookmarkStart w:name="z1038" w:id="969"/>
    <w:p>
      <w:pPr>
        <w:spacing w:after="0"/>
        <w:ind w:left="0"/>
        <w:jc w:val="both"/>
      </w:pPr>
      <w:r>
        <w:rPr>
          <w:rFonts w:ascii="Times New Roman"/>
          <w:b w:val="false"/>
          <w:i w:val="false"/>
          <w:color w:val="000000"/>
          <w:sz w:val="28"/>
        </w:rPr>
        <w:t>
      14. В графах 11 и 12 чистая цена с точностью котирования, определенной организатором торгов в соответствии с его внутренними документами, и доходность, по которым участник торгов готов купить (продать) долговую ценную бумагу, указываются в процентах. Графы 11 и 12 заполняются по долговым ценным бумагам.</w:t>
      </w:r>
    </w:p>
    <w:bookmarkEnd w:id="969"/>
    <w:bookmarkStart w:name="z1039" w:id="970"/>
    <w:p>
      <w:pPr>
        <w:spacing w:after="0"/>
        <w:ind w:left="0"/>
        <w:jc w:val="both"/>
      </w:pPr>
      <w:r>
        <w:rPr>
          <w:rFonts w:ascii="Times New Roman"/>
          <w:b w:val="false"/>
          <w:i w:val="false"/>
          <w:color w:val="000000"/>
          <w:sz w:val="28"/>
        </w:rPr>
        <w:t>
      15. В графе 13 количество ценных бумаг заявки указывается в штуках.</w:t>
      </w:r>
    </w:p>
    <w:bookmarkEnd w:id="970"/>
    <w:bookmarkStart w:name="z1040" w:id="971"/>
    <w:p>
      <w:pPr>
        <w:spacing w:after="0"/>
        <w:ind w:left="0"/>
        <w:jc w:val="both"/>
      </w:pPr>
      <w:r>
        <w:rPr>
          <w:rFonts w:ascii="Times New Roman"/>
          <w:b w:val="false"/>
          <w:i w:val="false"/>
          <w:color w:val="000000"/>
          <w:sz w:val="28"/>
        </w:rPr>
        <w:t>
      16. В графе 15 указывается код члена организатора торгов, определенный организатором торгов в соответствии с порядком кодировки членов организатора торгов, предусмотренным его внутренними документами.</w:t>
      </w:r>
    </w:p>
    <w:bookmarkEnd w:id="971"/>
    <w:bookmarkStart w:name="z1041" w:id="972"/>
    <w:p>
      <w:pPr>
        <w:spacing w:after="0"/>
        <w:ind w:left="0"/>
        <w:jc w:val="both"/>
      </w:pPr>
      <w:r>
        <w:rPr>
          <w:rFonts w:ascii="Times New Roman"/>
          <w:b w:val="false"/>
          <w:i w:val="false"/>
          <w:color w:val="000000"/>
          <w:sz w:val="28"/>
        </w:rPr>
        <w:t>
      17. В графе 16 указывается лицевой счет (субсчет) держателя ценных бумаг, открытый в системе учета центрального депозитария.</w:t>
      </w:r>
    </w:p>
    <w:bookmarkEnd w:id="972"/>
    <w:bookmarkStart w:name="z1042" w:id="973"/>
    <w:p>
      <w:pPr>
        <w:spacing w:after="0"/>
        <w:ind w:left="0"/>
        <w:jc w:val="both"/>
      </w:pPr>
      <w:r>
        <w:rPr>
          <w:rFonts w:ascii="Times New Roman"/>
          <w:b w:val="false"/>
          <w:i w:val="false"/>
          <w:color w:val="000000"/>
          <w:sz w:val="28"/>
        </w:rPr>
        <w:t>
      18. В графе 17 указывается персональный идентификационный номер трейдера фондовой биржи, подавшего заявку на заключение сделок.</w:t>
      </w:r>
    </w:p>
    <w:bookmarkEnd w:id="973"/>
    <w:bookmarkStart w:name="z1043" w:id="974"/>
    <w:p>
      <w:pPr>
        <w:spacing w:after="0"/>
        <w:ind w:left="0"/>
        <w:jc w:val="both"/>
      </w:pPr>
      <w:r>
        <w:rPr>
          <w:rFonts w:ascii="Times New Roman"/>
          <w:b w:val="false"/>
          <w:i w:val="false"/>
          <w:color w:val="000000"/>
          <w:sz w:val="28"/>
        </w:rPr>
        <w:t>
      19. В графе 18 в качестве признака заявки указывается цифра: "0" – если заявка подана не маркет-мейкером, "1" – если заявка подана участником торгов в целях исполнения функций маркет-мейкера по поддержанию котировок ценных бумаг.</w:t>
      </w:r>
    </w:p>
    <w:bookmarkEnd w:id="974"/>
    <w:bookmarkStart w:name="z1044" w:id="975"/>
    <w:p>
      <w:pPr>
        <w:spacing w:after="0"/>
        <w:ind w:left="0"/>
        <w:jc w:val="both"/>
      </w:pPr>
      <w:r>
        <w:rPr>
          <w:rFonts w:ascii="Times New Roman"/>
          <w:b w:val="false"/>
          <w:i w:val="false"/>
          <w:color w:val="000000"/>
          <w:sz w:val="28"/>
        </w:rPr>
        <w:t>
      20. В графе 19 указывается уникальный код клиента, присвоенный центральным депозитарием.</w:t>
      </w:r>
    </w:p>
    <w:bookmarkEnd w:id="975"/>
    <w:bookmarkStart w:name="z1045" w:id="976"/>
    <w:p>
      <w:pPr>
        <w:spacing w:after="0"/>
        <w:ind w:left="0"/>
        <w:jc w:val="both"/>
      </w:pPr>
      <w:r>
        <w:rPr>
          <w:rFonts w:ascii="Times New Roman"/>
          <w:b w:val="false"/>
          <w:i w:val="false"/>
          <w:color w:val="000000"/>
          <w:sz w:val="28"/>
        </w:rPr>
        <w:t>
      21. В графе 20 указывается статус заявки, предусмотренной внутренними документами организатора торгов.</w:t>
      </w:r>
    </w:p>
    <w:bookmarkEnd w:id="976"/>
    <w:bookmarkStart w:name="z1046" w:id="977"/>
    <w:p>
      <w:pPr>
        <w:spacing w:after="0"/>
        <w:ind w:left="0"/>
        <w:jc w:val="both"/>
      </w:pPr>
      <w:r>
        <w:rPr>
          <w:rFonts w:ascii="Times New Roman"/>
          <w:b w:val="false"/>
          <w:i w:val="false"/>
          <w:color w:val="000000"/>
          <w:sz w:val="28"/>
        </w:rPr>
        <w:t>
      22. В графе 23 указывается рыночная цена ценной бумаги на дату заключения сделки, определенная организатором торгов в соответствии с методикой оценки ценных бумаг, предусмотренной его внутренними документами. Для облигаций указывается рыночная цена в процентах к номинальной стоимости. Данные в графе 23 указываются с четырьмя знаками после запятой.</w:t>
      </w:r>
    </w:p>
    <w:bookmarkEnd w:id="977"/>
    <w:bookmarkStart w:name="z1047" w:id="978"/>
    <w:p>
      <w:pPr>
        <w:spacing w:after="0"/>
        <w:ind w:left="0"/>
        <w:jc w:val="both"/>
      </w:pPr>
      <w:r>
        <w:rPr>
          <w:rFonts w:ascii="Times New Roman"/>
          <w:b w:val="false"/>
          <w:i w:val="false"/>
          <w:color w:val="000000"/>
          <w:sz w:val="28"/>
        </w:rPr>
        <w:t>
      23. В графе 24 указывается средневзвешенная рыночная цена акции или средневзвешенная рыночная доходность облигации к погашению на дату заключения сделки, определенная организатором торгов в соответствии с его внутренними документами.</w:t>
      </w:r>
    </w:p>
    <w:bookmarkEnd w:id="978"/>
    <w:bookmarkStart w:name="z1048" w:id="979"/>
    <w:p>
      <w:pPr>
        <w:spacing w:after="0"/>
        <w:ind w:left="0"/>
        <w:jc w:val="both"/>
      </w:pPr>
      <w:r>
        <w:rPr>
          <w:rFonts w:ascii="Times New Roman"/>
          <w:b w:val="false"/>
          <w:i w:val="false"/>
          <w:color w:val="000000"/>
          <w:sz w:val="28"/>
        </w:rPr>
        <w:t>
      24. В графе 25 указывается режим торгов, предусмотренный торговой системой.</w:t>
      </w:r>
    </w:p>
    <w:bookmarkEnd w:id="979"/>
    <w:bookmarkStart w:name="z1049" w:id="980"/>
    <w:p>
      <w:pPr>
        <w:spacing w:after="0"/>
        <w:ind w:left="0"/>
        <w:jc w:val="both"/>
      </w:pPr>
      <w:r>
        <w:rPr>
          <w:rFonts w:ascii="Times New Roman"/>
          <w:b w:val="false"/>
          <w:i w:val="false"/>
          <w:color w:val="000000"/>
          <w:sz w:val="28"/>
        </w:rPr>
        <w:t>
      25. В случае отсутствия сведений Форма представляется без заполнения.</w:t>
      </w:r>
    </w:p>
    <w:bookmarkEnd w:id="9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постановлению</w:t>
            </w:r>
            <w:r>
              <w:br/>
            </w:r>
            <w:r>
              <w:rPr>
                <w:rFonts w:ascii="Times New Roman"/>
                <w:b w:val="false"/>
                <w:i w:val="false"/>
                <w:color w:val="000000"/>
                <w:sz w:val="20"/>
              </w:rPr>
              <w:t>Приложение 35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1051" w:id="98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81"/>
    <w:bookmarkStart w:name="z1052" w:id="98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982"/>
    <w:bookmarkStart w:name="z1053" w:id="98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983"/>
    <w:bookmarkStart w:name="z1054" w:id="984"/>
    <w:p>
      <w:pPr>
        <w:spacing w:after="0"/>
        <w:ind w:left="0"/>
        <w:jc w:val="left"/>
      </w:pPr>
      <w:r>
        <w:rPr>
          <w:rFonts w:ascii="Times New Roman"/>
          <w:b/>
          <w:i w:val="false"/>
          <w:color w:val="000000"/>
        </w:rPr>
        <w:t xml:space="preserve"> Отчет о результатах торгов ценными бумагами с указанием сторон сделок</w:t>
      </w:r>
    </w:p>
    <w:bookmarkEnd w:id="984"/>
    <w:bookmarkStart w:name="z1055" w:id="98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1-KASE_ST</w:t>
      </w:r>
    </w:p>
    <w:bookmarkEnd w:id="985"/>
    <w:bookmarkStart w:name="z1056" w:id="986"/>
    <w:p>
      <w:pPr>
        <w:spacing w:after="0"/>
        <w:ind w:left="0"/>
        <w:jc w:val="both"/>
      </w:pPr>
      <w:r>
        <w:rPr>
          <w:rFonts w:ascii="Times New Roman"/>
          <w:b w:val="false"/>
          <w:i w:val="false"/>
          <w:color w:val="000000"/>
          <w:sz w:val="28"/>
        </w:rPr>
        <w:t>
      Периодичность: ежедневная</w:t>
      </w:r>
    </w:p>
    <w:bookmarkEnd w:id="986"/>
    <w:bookmarkStart w:name="z1057" w:id="987"/>
    <w:p>
      <w:pPr>
        <w:spacing w:after="0"/>
        <w:ind w:left="0"/>
        <w:jc w:val="both"/>
      </w:pPr>
      <w:r>
        <w:rPr>
          <w:rFonts w:ascii="Times New Roman"/>
          <w:b w:val="false"/>
          <w:i w:val="false"/>
          <w:color w:val="000000"/>
          <w:sz w:val="28"/>
        </w:rPr>
        <w:t>
      Отчетный период: по состоянию на "_____" _______________ 20 __ года</w:t>
      </w:r>
    </w:p>
    <w:bookmarkEnd w:id="987"/>
    <w:bookmarkStart w:name="z1058" w:id="98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организатор торгов</w:t>
      </w:r>
    </w:p>
    <w:bookmarkEnd w:id="988"/>
    <w:bookmarkStart w:name="z1059" w:id="98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ежедневно, до конца следующего рабочего дня</w:t>
      </w:r>
    </w:p>
    <w:bookmarkEnd w:id="989"/>
    <w:bookmarkStart w:name="z1060" w:id="990"/>
    <w:p>
      <w:pPr>
        <w:spacing w:after="0"/>
        <w:ind w:left="0"/>
        <w:jc w:val="both"/>
      </w:pPr>
      <w:r>
        <w:rPr>
          <w:rFonts w:ascii="Times New Roman"/>
          <w:b w:val="false"/>
          <w:i w:val="false"/>
          <w:color w:val="000000"/>
          <w:sz w:val="28"/>
        </w:rPr>
        <w:t>
      БИН: _______________________</w:t>
      </w:r>
    </w:p>
    <w:bookmarkEnd w:id="990"/>
    <w:bookmarkStart w:name="z1061" w:id="991"/>
    <w:p>
      <w:pPr>
        <w:spacing w:after="0"/>
        <w:ind w:left="0"/>
        <w:jc w:val="both"/>
      </w:pPr>
      <w:r>
        <w:rPr>
          <w:rFonts w:ascii="Times New Roman"/>
          <w:b w:val="false"/>
          <w:i w:val="false"/>
          <w:color w:val="000000"/>
          <w:sz w:val="28"/>
        </w:rPr>
        <w:t>
      Метод сбора: в электронном виде</w:t>
      </w:r>
    </w:p>
    <w:bookmarkEnd w:id="9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и время заключения сделки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рынка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Метод торгов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рынка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2" w:id="992"/>
    <w:p>
      <w:pPr>
        <w:spacing w:after="0"/>
        <w:ind w:left="0"/>
        <w:jc w:val="both"/>
      </w:pPr>
      <w:r>
        <w:rPr>
          <w:rFonts w:ascii="Times New Roman"/>
          <w:b w:val="false"/>
          <w:i w:val="false"/>
          <w:color w:val="000000"/>
          <w:sz w:val="28"/>
        </w:rPr>
        <w:t>
      продолжение таблицы:</w:t>
      </w:r>
    </w:p>
    <w:bookmarkEnd w:id="9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ценной бумаги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ценной бумаги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котирования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Чистая цена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Доходность по долговым ценным бумагам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погашения долговых ценных бумаг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1063" w:id="993"/>
    <w:p>
      <w:pPr>
        <w:spacing w:after="0"/>
        <w:ind w:left="0"/>
        <w:jc w:val="both"/>
      </w:pPr>
      <w:r>
        <w:rPr>
          <w:rFonts w:ascii="Times New Roman"/>
          <w:b w:val="false"/>
          <w:i w:val="false"/>
          <w:color w:val="000000"/>
          <w:sz w:val="28"/>
        </w:rPr>
        <w:t>
      продолжение таблицы:</w:t>
      </w:r>
    </w:p>
    <w:bookmarkEnd w:id="9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члена организатора торгов, выступающего продавцом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Счет депо продажи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клиента продавца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заявки на продажу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члена организатора торгов, выступающего покупателем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Счет депо покупки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1064" w:id="994"/>
    <w:p>
      <w:pPr>
        <w:spacing w:after="0"/>
        <w:ind w:left="0"/>
        <w:jc w:val="both"/>
      </w:pPr>
      <w:r>
        <w:rPr>
          <w:rFonts w:ascii="Times New Roman"/>
          <w:b w:val="false"/>
          <w:i w:val="false"/>
          <w:color w:val="000000"/>
          <w:sz w:val="28"/>
        </w:rPr>
        <w:t>
      продолжение таблицы:</w:t>
      </w:r>
    </w:p>
    <w:bookmarkEnd w:id="9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клиента покупателя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заявки на покупку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Статус сделки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расчета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Рыночная цена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Средневзвешенная цена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Режим торгов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bookmarkStart w:name="z1065" w:id="995"/>
    <w:p>
      <w:pPr>
        <w:spacing w:after="0"/>
        <w:ind w:left="0"/>
        <w:jc w:val="both"/>
      </w:pPr>
      <w:r>
        <w:rPr>
          <w:rFonts w:ascii="Times New Roman"/>
          <w:b w:val="false"/>
          <w:i w:val="false"/>
          <w:color w:val="000000"/>
          <w:sz w:val="28"/>
        </w:rPr>
        <w:t>
      Наименование ______________________________________</w:t>
      </w:r>
    </w:p>
    <w:bookmarkEnd w:id="995"/>
    <w:bookmarkStart w:name="z1066" w:id="996"/>
    <w:p>
      <w:pPr>
        <w:spacing w:after="0"/>
        <w:ind w:left="0"/>
        <w:jc w:val="both"/>
      </w:pPr>
      <w:r>
        <w:rPr>
          <w:rFonts w:ascii="Times New Roman"/>
          <w:b w:val="false"/>
          <w:i w:val="false"/>
          <w:color w:val="000000"/>
          <w:sz w:val="28"/>
        </w:rPr>
        <w:t>
      Адрес__________________________________________________________</w:t>
      </w:r>
    </w:p>
    <w:bookmarkEnd w:id="996"/>
    <w:bookmarkStart w:name="z1067" w:id="997"/>
    <w:p>
      <w:pPr>
        <w:spacing w:after="0"/>
        <w:ind w:left="0"/>
        <w:jc w:val="both"/>
      </w:pPr>
      <w:r>
        <w:rPr>
          <w:rFonts w:ascii="Times New Roman"/>
          <w:b w:val="false"/>
          <w:i w:val="false"/>
          <w:color w:val="000000"/>
          <w:sz w:val="28"/>
        </w:rPr>
        <w:t>
      Телефон ________________________________________</w:t>
      </w:r>
    </w:p>
    <w:bookmarkEnd w:id="997"/>
    <w:bookmarkStart w:name="z1068" w:id="998"/>
    <w:p>
      <w:pPr>
        <w:spacing w:after="0"/>
        <w:ind w:left="0"/>
        <w:jc w:val="both"/>
      </w:pPr>
      <w:r>
        <w:rPr>
          <w:rFonts w:ascii="Times New Roman"/>
          <w:b w:val="false"/>
          <w:i w:val="false"/>
          <w:color w:val="000000"/>
          <w:sz w:val="28"/>
        </w:rPr>
        <w:t>
      Адрес электронной почты _________________________</w:t>
      </w:r>
    </w:p>
    <w:bookmarkEnd w:id="998"/>
    <w:bookmarkStart w:name="z1069" w:id="999"/>
    <w:p>
      <w:pPr>
        <w:spacing w:after="0"/>
        <w:ind w:left="0"/>
        <w:jc w:val="both"/>
      </w:pPr>
      <w:r>
        <w:rPr>
          <w:rFonts w:ascii="Times New Roman"/>
          <w:b w:val="false"/>
          <w:i w:val="false"/>
          <w:color w:val="000000"/>
          <w:sz w:val="28"/>
        </w:rPr>
        <w:t xml:space="preserve">
      Исполнитель ______________________________________ ________________ </w:t>
      </w:r>
    </w:p>
    <w:bookmarkEnd w:id="999"/>
    <w:bookmarkStart w:name="z1070" w:id="1000"/>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000"/>
    <w:bookmarkStart w:name="z1071" w:id="1001"/>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1001"/>
    <w:bookmarkStart w:name="z1072" w:id="1002"/>
    <w:p>
      <w:pPr>
        <w:spacing w:after="0"/>
        <w:ind w:left="0"/>
        <w:jc w:val="both"/>
      </w:pPr>
      <w:r>
        <w:rPr>
          <w:rFonts w:ascii="Times New Roman"/>
          <w:b w:val="false"/>
          <w:i w:val="false"/>
          <w:color w:val="000000"/>
          <w:sz w:val="28"/>
        </w:rPr>
        <w:t>
       _______________________________________ _____________</w:t>
      </w:r>
    </w:p>
    <w:bookmarkEnd w:id="1002"/>
    <w:bookmarkStart w:name="z1073" w:id="1003"/>
    <w:p>
      <w:pPr>
        <w:spacing w:after="0"/>
        <w:ind w:left="0"/>
        <w:jc w:val="both"/>
      </w:pPr>
      <w:r>
        <w:rPr>
          <w:rFonts w:ascii="Times New Roman"/>
          <w:b w:val="false"/>
          <w:i w:val="false"/>
          <w:color w:val="000000"/>
          <w:sz w:val="28"/>
        </w:rPr>
        <w:t>
             фамилия, имя и отчество (при его наличии) подпись</w:t>
      </w:r>
    </w:p>
    <w:bookmarkEnd w:id="1003"/>
    <w:bookmarkStart w:name="z1074" w:id="1004"/>
    <w:p>
      <w:pPr>
        <w:spacing w:after="0"/>
        <w:ind w:left="0"/>
        <w:jc w:val="both"/>
      </w:pPr>
      <w:r>
        <w:rPr>
          <w:rFonts w:ascii="Times New Roman"/>
          <w:b w:val="false"/>
          <w:i w:val="false"/>
          <w:color w:val="000000"/>
          <w:sz w:val="28"/>
        </w:rPr>
        <w:t>
      Дата "______" ______________ 20__ года</w:t>
      </w:r>
    </w:p>
    <w:bookmarkEnd w:id="1004"/>
    <w:bookmarkStart w:name="z1075" w:id="1005"/>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результатах торгов ценными бумагами с указанием сторон сделок".</w:t>
      </w:r>
    </w:p>
    <w:bookmarkEnd w:id="10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результатах торгов ценными</w:t>
            </w:r>
            <w:r>
              <w:br/>
            </w:r>
            <w:r>
              <w:rPr>
                <w:rFonts w:ascii="Times New Roman"/>
                <w:b w:val="false"/>
                <w:i w:val="false"/>
                <w:color w:val="000000"/>
                <w:sz w:val="20"/>
              </w:rPr>
              <w:t>бумагами с указанием сторон сделок"</w:t>
            </w:r>
          </w:p>
        </w:tc>
      </w:tr>
    </w:tbl>
    <w:bookmarkStart w:name="z1077" w:id="100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006"/>
    <w:bookmarkStart w:name="z1078" w:id="1007"/>
    <w:p>
      <w:pPr>
        <w:spacing w:after="0"/>
        <w:ind w:left="0"/>
        <w:jc w:val="left"/>
      </w:pPr>
      <w:r>
        <w:rPr>
          <w:rFonts w:ascii="Times New Roman"/>
          <w:b/>
          <w:i w:val="false"/>
          <w:color w:val="000000"/>
        </w:rPr>
        <w:t xml:space="preserve"> "Отчет о результатах торгов ценными бумагами с указанием сторон сделок"</w:t>
      </w:r>
    </w:p>
    <w:bookmarkEnd w:id="1007"/>
    <w:bookmarkStart w:name="z1079" w:id="1008"/>
    <w:p>
      <w:pPr>
        <w:spacing w:after="0"/>
        <w:ind w:left="0"/>
        <w:jc w:val="left"/>
      </w:pPr>
      <w:r>
        <w:rPr>
          <w:rFonts w:ascii="Times New Roman"/>
          <w:b/>
          <w:i w:val="false"/>
          <w:color w:val="000000"/>
        </w:rPr>
        <w:t xml:space="preserve"> (индекс – 1-KASE_ST, периодичность – ежедневная)</w:t>
      </w:r>
    </w:p>
    <w:bookmarkEnd w:id="1008"/>
    <w:bookmarkStart w:name="z1080" w:id="1009"/>
    <w:p>
      <w:pPr>
        <w:spacing w:after="0"/>
        <w:ind w:left="0"/>
        <w:jc w:val="left"/>
      </w:pPr>
      <w:r>
        <w:rPr>
          <w:rFonts w:ascii="Times New Roman"/>
          <w:b/>
          <w:i w:val="false"/>
          <w:color w:val="000000"/>
        </w:rPr>
        <w:t xml:space="preserve"> Глава 1. Общие положения</w:t>
      </w:r>
    </w:p>
    <w:bookmarkEnd w:id="1009"/>
    <w:bookmarkStart w:name="z1081" w:id="101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результатах торгов ценными бумагами с указанием сторон сделок" (далее – Форма).</w:t>
      </w:r>
    </w:p>
    <w:bookmarkEnd w:id="1010"/>
    <w:bookmarkStart w:name="z1082" w:id="101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011"/>
    <w:bookmarkStart w:name="z1083" w:id="1012"/>
    <w:p>
      <w:pPr>
        <w:spacing w:after="0"/>
        <w:ind w:left="0"/>
        <w:jc w:val="both"/>
      </w:pPr>
      <w:r>
        <w:rPr>
          <w:rFonts w:ascii="Times New Roman"/>
          <w:b w:val="false"/>
          <w:i w:val="false"/>
          <w:color w:val="000000"/>
          <w:sz w:val="28"/>
        </w:rPr>
        <w:t>
      3. Форма составляется ежедневно организатором торгов и заполняется за каждый отчетный день. Данные в Форме заполняются в тенге.</w:t>
      </w:r>
    </w:p>
    <w:bookmarkEnd w:id="1012"/>
    <w:bookmarkStart w:name="z1084" w:id="1013"/>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013"/>
    <w:bookmarkStart w:name="z1085" w:id="1014"/>
    <w:p>
      <w:pPr>
        <w:spacing w:after="0"/>
        <w:ind w:left="0"/>
        <w:jc w:val="left"/>
      </w:pPr>
      <w:r>
        <w:rPr>
          <w:rFonts w:ascii="Times New Roman"/>
          <w:b/>
          <w:i w:val="false"/>
          <w:color w:val="000000"/>
        </w:rPr>
        <w:t xml:space="preserve"> Глава 2. Пояснение по заполнению Формы</w:t>
      </w:r>
    </w:p>
    <w:bookmarkEnd w:id="1014"/>
    <w:bookmarkStart w:name="z1086" w:id="1015"/>
    <w:p>
      <w:pPr>
        <w:spacing w:after="0"/>
        <w:ind w:left="0"/>
        <w:jc w:val="both"/>
      </w:pPr>
      <w:r>
        <w:rPr>
          <w:rFonts w:ascii="Times New Roman"/>
          <w:b w:val="false"/>
          <w:i w:val="false"/>
          <w:color w:val="000000"/>
          <w:sz w:val="28"/>
        </w:rPr>
        <w:t>
      5. В графе 1 указывается порядковый номер сделки.</w:t>
      </w:r>
    </w:p>
    <w:bookmarkEnd w:id="1015"/>
    <w:bookmarkStart w:name="z1087" w:id="1016"/>
    <w:p>
      <w:pPr>
        <w:spacing w:after="0"/>
        <w:ind w:left="0"/>
        <w:jc w:val="both"/>
      </w:pPr>
      <w:r>
        <w:rPr>
          <w:rFonts w:ascii="Times New Roman"/>
          <w:b w:val="false"/>
          <w:i w:val="false"/>
          <w:color w:val="000000"/>
          <w:sz w:val="28"/>
        </w:rPr>
        <w:t>
      6. В графе 2 указывается дата заключения сделки в формате "дд.мм.гггг".</w:t>
      </w:r>
    </w:p>
    <w:bookmarkEnd w:id="1016"/>
    <w:bookmarkStart w:name="z1088" w:id="1017"/>
    <w:p>
      <w:pPr>
        <w:spacing w:after="0"/>
        <w:ind w:left="0"/>
        <w:jc w:val="both"/>
      </w:pPr>
      <w:r>
        <w:rPr>
          <w:rFonts w:ascii="Times New Roman"/>
          <w:b w:val="false"/>
          <w:i w:val="false"/>
          <w:color w:val="000000"/>
          <w:sz w:val="28"/>
        </w:rPr>
        <w:t>
      7. В графе 3 указывается время заключения сделки в формате "часы:минуты:секунды".</w:t>
      </w:r>
    </w:p>
    <w:bookmarkEnd w:id="1017"/>
    <w:bookmarkStart w:name="z1089" w:id="1018"/>
    <w:p>
      <w:pPr>
        <w:spacing w:after="0"/>
        <w:ind w:left="0"/>
        <w:jc w:val="both"/>
      </w:pPr>
      <w:r>
        <w:rPr>
          <w:rFonts w:ascii="Times New Roman"/>
          <w:b w:val="false"/>
          <w:i w:val="false"/>
          <w:color w:val="000000"/>
          <w:sz w:val="28"/>
        </w:rPr>
        <w:t>
      8. В графе 4 в качестве типа рынка указывается цифра: "0" – если сделка по купле-продаже ценных бумаг заключена на вторичном рынке ценных бумаг, "1" – если сделка по купле-продаже ценных бумаг заключена на первичном рынке ценных бумаг.</w:t>
      </w:r>
    </w:p>
    <w:bookmarkEnd w:id="1018"/>
    <w:bookmarkStart w:name="z1090" w:id="1019"/>
    <w:p>
      <w:pPr>
        <w:spacing w:after="0"/>
        <w:ind w:left="0"/>
        <w:jc w:val="both"/>
      </w:pPr>
      <w:r>
        <w:rPr>
          <w:rFonts w:ascii="Times New Roman"/>
          <w:b w:val="false"/>
          <w:i w:val="false"/>
          <w:color w:val="000000"/>
          <w:sz w:val="28"/>
        </w:rPr>
        <w:t>
      9. В графе 5 в качестве метода торгов указывается цифра: "0" – если сделка по купле-продаже ценных бумаг заключена методом непрерывного встречного аукциона, "1" – если сделка по купле-продаже ценных бумаг заключена методом заключения прямых (адресных) сделок, "2" – если сделка по купле-продаже ценных бумаг заключена методом фиксинга, "3" – если сделка по купле-продаже ценных бумаг заключена методом франкфуртских торгов, "4" – если сделка по купле-продаже ценных бумаг заключена методом специализированных торгов, "5" – если сделка по купле-продаже ценных бумаг заключена методом английских торгов, "6" – сделка по купле-продаже ценных бумаг заключена методом голландских торгов, "7" – если сделка по купле-продаже ценных бумаг заключена методом подписки; "8" – если сделка по купле-продаже ценных бумаг заключена методом дискретных торгов; "9" – иные методы, предусмотренные внутренними документами организатора торгов.</w:t>
      </w:r>
    </w:p>
    <w:bookmarkEnd w:id="1019"/>
    <w:bookmarkStart w:name="z1091" w:id="1020"/>
    <w:p>
      <w:pPr>
        <w:spacing w:after="0"/>
        <w:ind w:left="0"/>
        <w:jc w:val="both"/>
      </w:pPr>
      <w:r>
        <w:rPr>
          <w:rFonts w:ascii="Times New Roman"/>
          <w:b w:val="false"/>
          <w:i w:val="false"/>
          <w:color w:val="000000"/>
          <w:sz w:val="28"/>
        </w:rPr>
        <w:t>
      10. В графе 6 указывается вид рынка, предусмотренный торговой системой.</w:t>
      </w:r>
    </w:p>
    <w:bookmarkEnd w:id="1020"/>
    <w:bookmarkStart w:name="z1092" w:id="1021"/>
    <w:p>
      <w:pPr>
        <w:spacing w:after="0"/>
        <w:ind w:left="0"/>
        <w:jc w:val="both"/>
      </w:pPr>
      <w:r>
        <w:rPr>
          <w:rFonts w:ascii="Times New Roman"/>
          <w:b w:val="false"/>
          <w:i w:val="false"/>
          <w:color w:val="000000"/>
          <w:sz w:val="28"/>
        </w:rPr>
        <w:t>
      11. В графе 7 указывается код ценной бумаги, определенный организатором торгов в соответствии с порядком кодировки ценных бумаг, предусмотренным его внутренними документами.</w:t>
      </w:r>
    </w:p>
    <w:bookmarkEnd w:id="1021"/>
    <w:bookmarkStart w:name="z1093" w:id="1022"/>
    <w:p>
      <w:pPr>
        <w:spacing w:after="0"/>
        <w:ind w:left="0"/>
        <w:jc w:val="both"/>
      </w:pPr>
      <w:r>
        <w:rPr>
          <w:rFonts w:ascii="Times New Roman"/>
          <w:b w:val="false"/>
          <w:i w:val="false"/>
          <w:color w:val="000000"/>
          <w:sz w:val="28"/>
        </w:rPr>
        <w:t>
      12. В графе 9 указывается код валюты котирования ценной бумаги в соответствии с национальным классификатором Республики Казахстан НК РК 07 ISO 4217 "Коды для представления валют и фондов".</w:t>
      </w:r>
    </w:p>
    <w:bookmarkEnd w:id="1022"/>
    <w:bookmarkStart w:name="z1094" w:id="1023"/>
    <w:p>
      <w:pPr>
        <w:spacing w:after="0"/>
        <w:ind w:left="0"/>
        <w:jc w:val="both"/>
      </w:pPr>
      <w:r>
        <w:rPr>
          <w:rFonts w:ascii="Times New Roman"/>
          <w:b w:val="false"/>
          <w:i w:val="false"/>
          <w:color w:val="000000"/>
          <w:sz w:val="28"/>
        </w:rPr>
        <w:t>
      13. В графах 10 и 15 цена за одну ценную бумагу с точностью котирования, определенной организатором торгов в соответствии с его внутренними документами, и объем сделки указываются в тенге. В качестве объема сделки признается произведение граф 10 ("Цена") и 14 ("Количество"). В графе 10 указывается цена, по которой участник торгов заключил сделку с ценной бумагой.</w:t>
      </w:r>
    </w:p>
    <w:bookmarkEnd w:id="1023"/>
    <w:bookmarkStart w:name="z1095" w:id="1024"/>
    <w:p>
      <w:pPr>
        <w:spacing w:after="0"/>
        <w:ind w:left="0"/>
        <w:jc w:val="both"/>
      </w:pPr>
      <w:r>
        <w:rPr>
          <w:rFonts w:ascii="Times New Roman"/>
          <w:b w:val="false"/>
          <w:i w:val="false"/>
          <w:color w:val="000000"/>
          <w:sz w:val="28"/>
        </w:rPr>
        <w:t>
      14. В графах 11 и 12 чистая цена и доходность с точностью котирования, определенной организатором торгов в соответствии с его внутренними документами, по которым участник торгов заключил сделку с долговой ценной бумагой, указываются в процентах. Графы 11 и 12 заполняются по долговым ценным бумагам.</w:t>
      </w:r>
    </w:p>
    <w:bookmarkEnd w:id="1024"/>
    <w:bookmarkStart w:name="z1096" w:id="1025"/>
    <w:p>
      <w:pPr>
        <w:spacing w:after="0"/>
        <w:ind w:left="0"/>
        <w:jc w:val="both"/>
      </w:pPr>
      <w:r>
        <w:rPr>
          <w:rFonts w:ascii="Times New Roman"/>
          <w:b w:val="false"/>
          <w:i w:val="false"/>
          <w:color w:val="000000"/>
          <w:sz w:val="28"/>
        </w:rPr>
        <w:t>
      15. В графе 14 количество ценных бумаг сделки указывается в штуках.</w:t>
      </w:r>
    </w:p>
    <w:bookmarkEnd w:id="1025"/>
    <w:bookmarkStart w:name="z1097" w:id="1026"/>
    <w:p>
      <w:pPr>
        <w:spacing w:after="0"/>
        <w:ind w:left="0"/>
        <w:jc w:val="both"/>
      </w:pPr>
      <w:r>
        <w:rPr>
          <w:rFonts w:ascii="Times New Roman"/>
          <w:b w:val="false"/>
          <w:i w:val="false"/>
          <w:color w:val="000000"/>
          <w:sz w:val="28"/>
        </w:rPr>
        <w:t>
      16. В графах 16 и 20 указывается код члена организатора торгов, определенный организатором торгов в соответствии с порядком кодировки членов организатора торгов, предусмотренным его внутренними документами.</w:t>
      </w:r>
    </w:p>
    <w:bookmarkEnd w:id="1026"/>
    <w:bookmarkStart w:name="z1098" w:id="1027"/>
    <w:p>
      <w:pPr>
        <w:spacing w:after="0"/>
        <w:ind w:left="0"/>
        <w:jc w:val="both"/>
      </w:pPr>
      <w:r>
        <w:rPr>
          <w:rFonts w:ascii="Times New Roman"/>
          <w:b w:val="false"/>
          <w:i w:val="false"/>
          <w:color w:val="000000"/>
          <w:sz w:val="28"/>
        </w:rPr>
        <w:t>
      17. В графах 17 и 21 в качестве счета (субсчета) депо понимается лицевой счет (субсчет) держателя ценных бумаг, открытый в системе учета центрального депозитария.</w:t>
      </w:r>
    </w:p>
    <w:bookmarkEnd w:id="1027"/>
    <w:bookmarkStart w:name="z1099" w:id="1028"/>
    <w:p>
      <w:pPr>
        <w:spacing w:after="0"/>
        <w:ind w:left="0"/>
        <w:jc w:val="both"/>
      </w:pPr>
      <w:r>
        <w:rPr>
          <w:rFonts w:ascii="Times New Roman"/>
          <w:b w:val="false"/>
          <w:i w:val="false"/>
          <w:color w:val="000000"/>
          <w:sz w:val="28"/>
        </w:rPr>
        <w:t>
      18. В графах 18 и 22 указываются уникальные коды клиентов, присвоенные центральным депозитарием.</w:t>
      </w:r>
    </w:p>
    <w:bookmarkEnd w:id="1028"/>
    <w:bookmarkStart w:name="z1100" w:id="1029"/>
    <w:p>
      <w:pPr>
        <w:spacing w:after="0"/>
        <w:ind w:left="0"/>
        <w:jc w:val="both"/>
      </w:pPr>
      <w:r>
        <w:rPr>
          <w:rFonts w:ascii="Times New Roman"/>
          <w:b w:val="false"/>
          <w:i w:val="false"/>
          <w:color w:val="000000"/>
          <w:sz w:val="28"/>
        </w:rPr>
        <w:t>
      19. В графе 24 указывается статус сделки, предусмотренной внутренними документами организатора торгов.</w:t>
      </w:r>
    </w:p>
    <w:bookmarkEnd w:id="1029"/>
    <w:bookmarkStart w:name="z1101" w:id="1030"/>
    <w:p>
      <w:pPr>
        <w:spacing w:after="0"/>
        <w:ind w:left="0"/>
        <w:jc w:val="both"/>
      </w:pPr>
      <w:r>
        <w:rPr>
          <w:rFonts w:ascii="Times New Roman"/>
          <w:b w:val="false"/>
          <w:i w:val="false"/>
          <w:color w:val="000000"/>
          <w:sz w:val="28"/>
        </w:rPr>
        <w:t>
      20. В графе 26 указывается рыночная цена ценной бумаги на дату заключения сделки, определенная организатором торгов в соответствии с методикой оценки ценных бумаг, предусмотренной его внутренними документами. Для облигаций указывается рыночная цена в процентах к номинальной стоимости. Данные в графе 26 указываются с четырьмя знаками после запятой.</w:t>
      </w:r>
    </w:p>
    <w:bookmarkEnd w:id="1030"/>
    <w:bookmarkStart w:name="z1102" w:id="1031"/>
    <w:p>
      <w:pPr>
        <w:spacing w:after="0"/>
        <w:ind w:left="0"/>
        <w:jc w:val="both"/>
      </w:pPr>
      <w:r>
        <w:rPr>
          <w:rFonts w:ascii="Times New Roman"/>
          <w:b w:val="false"/>
          <w:i w:val="false"/>
          <w:color w:val="000000"/>
          <w:sz w:val="28"/>
        </w:rPr>
        <w:t>
      21. В графе 27 указывается средневзвешенная рыночная цена акции или средневзвешенная рыночная доходность облигации к погашению на дату заключения сделки, определенная организатором торгов в соответствии с порядком расчета средневзвешенных рыночных цен акций и средневзвешенных рыночных доходностей облигаций к погашению, предусмотренным внутренними документами организатора торгов.</w:t>
      </w:r>
    </w:p>
    <w:bookmarkEnd w:id="1031"/>
    <w:bookmarkStart w:name="z1103" w:id="1032"/>
    <w:p>
      <w:pPr>
        <w:spacing w:after="0"/>
        <w:ind w:left="0"/>
        <w:jc w:val="both"/>
      </w:pPr>
      <w:r>
        <w:rPr>
          <w:rFonts w:ascii="Times New Roman"/>
          <w:b w:val="false"/>
          <w:i w:val="false"/>
          <w:color w:val="000000"/>
          <w:sz w:val="28"/>
        </w:rPr>
        <w:t>
      22. В графе 28 указывается режим торгов, предусмотренный торговой системой.</w:t>
      </w:r>
    </w:p>
    <w:bookmarkEnd w:id="1032"/>
    <w:bookmarkStart w:name="z1104" w:id="1033"/>
    <w:p>
      <w:pPr>
        <w:spacing w:after="0"/>
        <w:ind w:left="0"/>
        <w:jc w:val="both"/>
      </w:pPr>
      <w:r>
        <w:rPr>
          <w:rFonts w:ascii="Times New Roman"/>
          <w:b w:val="false"/>
          <w:i w:val="false"/>
          <w:color w:val="000000"/>
          <w:sz w:val="28"/>
        </w:rPr>
        <w:t>
      23. В случае отсутствия сведений Форма представляется без заполнения.</w:t>
      </w:r>
    </w:p>
    <w:bookmarkEnd w:id="10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постановлению</w:t>
            </w:r>
            <w:r>
              <w:br/>
            </w:r>
            <w:r>
              <w:rPr>
                <w:rFonts w:ascii="Times New Roman"/>
                <w:b w:val="false"/>
                <w:i w:val="false"/>
                <w:color w:val="000000"/>
                <w:sz w:val="20"/>
              </w:rPr>
              <w:t>Приложение 36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1106" w:id="103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034"/>
    <w:bookmarkStart w:name="z1107" w:id="103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035"/>
    <w:bookmarkStart w:name="z1108" w:id="103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036"/>
    <w:bookmarkStart w:name="z1109" w:id="1037"/>
    <w:p>
      <w:pPr>
        <w:spacing w:after="0"/>
        <w:ind w:left="0"/>
        <w:jc w:val="left"/>
      </w:pPr>
      <w:r>
        <w:rPr>
          <w:rFonts w:ascii="Times New Roman"/>
          <w:b/>
          <w:i w:val="false"/>
          <w:color w:val="000000"/>
        </w:rPr>
        <w:t xml:space="preserve"> Отчет о заявках на операции репо с ценными бумагами</w:t>
      </w:r>
    </w:p>
    <w:bookmarkEnd w:id="1037"/>
    <w:bookmarkStart w:name="z1110" w:id="103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1-KASE_ABR</w:t>
      </w:r>
    </w:p>
    <w:bookmarkEnd w:id="1038"/>
    <w:bookmarkStart w:name="z1111" w:id="1039"/>
    <w:p>
      <w:pPr>
        <w:spacing w:after="0"/>
        <w:ind w:left="0"/>
        <w:jc w:val="both"/>
      </w:pPr>
      <w:r>
        <w:rPr>
          <w:rFonts w:ascii="Times New Roman"/>
          <w:b w:val="false"/>
          <w:i w:val="false"/>
          <w:color w:val="000000"/>
          <w:sz w:val="28"/>
        </w:rPr>
        <w:t>
      Периодичность: ежедневная</w:t>
      </w:r>
    </w:p>
    <w:bookmarkEnd w:id="1039"/>
    <w:bookmarkStart w:name="z1112" w:id="1040"/>
    <w:p>
      <w:pPr>
        <w:spacing w:after="0"/>
        <w:ind w:left="0"/>
        <w:jc w:val="both"/>
      </w:pPr>
      <w:r>
        <w:rPr>
          <w:rFonts w:ascii="Times New Roman"/>
          <w:b w:val="false"/>
          <w:i w:val="false"/>
          <w:color w:val="000000"/>
          <w:sz w:val="28"/>
        </w:rPr>
        <w:t>
      Отчетный период: по состоянию на "_____" _______________ 20 __ года</w:t>
      </w:r>
    </w:p>
    <w:bookmarkEnd w:id="1040"/>
    <w:bookmarkStart w:name="z1113" w:id="104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организатор торгов</w:t>
      </w:r>
    </w:p>
    <w:bookmarkEnd w:id="1041"/>
    <w:bookmarkStart w:name="z1114" w:id="104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ежедневно, до конца следующего рабочего дня</w:t>
      </w:r>
    </w:p>
    <w:bookmarkEnd w:id="1042"/>
    <w:bookmarkStart w:name="z1115" w:id="1043"/>
    <w:p>
      <w:pPr>
        <w:spacing w:after="0"/>
        <w:ind w:left="0"/>
        <w:jc w:val="both"/>
      </w:pPr>
      <w:r>
        <w:rPr>
          <w:rFonts w:ascii="Times New Roman"/>
          <w:b w:val="false"/>
          <w:i w:val="false"/>
          <w:color w:val="000000"/>
          <w:sz w:val="28"/>
        </w:rPr>
        <w:t>
      БИН: _______________________</w:t>
      </w:r>
    </w:p>
    <w:bookmarkEnd w:id="1043"/>
    <w:bookmarkStart w:name="z1116" w:id="1044"/>
    <w:p>
      <w:pPr>
        <w:spacing w:after="0"/>
        <w:ind w:left="0"/>
        <w:jc w:val="both"/>
      </w:pPr>
      <w:r>
        <w:rPr>
          <w:rFonts w:ascii="Times New Roman"/>
          <w:b w:val="false"/>
          <w:i w:val="false"/>
          <w:color w:val="000000"/>
          <w:sz w:val="28"/>
        </w:rPr>
        <w:t>
      Метод сбора: в электронном виде</w:t>
      </w:r>
    </w:p>
    <w:bookmarkEnd w:id="10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и время подачи заявки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 заявки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репо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инструмента репо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ценной бумаги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ценной бумаги</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7" w:id="1045"/>
    <w:p>
      <w:pPr>
        <w:spacing w:after="0"/>
        <w:ind w:left="0"/>
        <w:jc w:val="both"/>
      </w:pPr>
      <w:r>
        <w:rPr>
          <w:rFonts w:ascii="Times New Roman"/>
          <w:b w:val="false"/>
          <w:i w:val="false"/>
          <w:color w:val="000000"/>
          <w:sz w:val="28"/>
        </w:rPr>
        <w:t>
      продолжение таблицы:</w:t>
      </w:r>
    </w:p>
    <w:bookmarkEnd w:id="10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котирования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Доходность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ценных бумаг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члена организатора торгов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Счет депо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118" w:id="1046"/>
    <w:p>
      <w:pPr>
        <w:spacing w:after="0"/>
        <w:ind w:left="0"/>
        <w:jc w:val="both"/>
      </w:pPr>
      <w:r>
        <w:rPr>
          <w:rFonts w:ascii="Times New Roman"/>
          <w:b w:val="false"/>
          <w:i w:val="false"/>
          <w:color w:val="000000"/>
          <w:sz w:val="28"/>
        </w:rPr>
        <w:t>
      продолжение таблицы:</w:t>
      </w:r>
    </w:p>
    <w:bookmarkEnd w:id="10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клиента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Персональный идентификационный номер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Статус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и время снятия заявки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Срок репо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Размер дисконта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Режим торгов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1119" w:id="1047"/>
    <w:p>
      <w:pPr>
        <w:spacing w:after="0"/>
        <w:ind w:left="0"/>
        <w:jc w:val="both"/>
      </w:pPr>
      <w:r>
        <w:rPr>
          <w:rFonts w:ascii="Times New Roman"/>
          <w:b w:val="false"/>
          <w:i w:val="false"/>
          <w:color w:val="000000"/>
          <w:sz w:val="28"/>
        </w:rPr>
        <w:t>
      Наименование ______________________________________</w:t>
      </w:r>
    </w:p>
    <w:bookmarkEnd w:id="1047"/>
    <w:bookmarkStart w:name="z1120" w:id="1048"/>
    <w:p>
      <w:pPr>
        <w:spacing w:after="0"/>
        <w:ind w:left="0"/>
        <w:jc w:val="both"/>
      </w:pPr>
      <w:r>
        <w:rPr>
          <w:rFonts w:ascii="Times New Roman"/>
          <w:b w:val="false"/>
          <w:i w:val="false"/>
          <w:color w:val="000000"/>
          <w:sz w:val="28"/>
        </w:rPr>
        <w:t>
      Адрес__________________________________________________________</w:t>
      </w:r>
    </w:p>
    <w:bookmarkEnd w:id="1048"/>
    <w:bookmarkStart w:name="z1121" w:id="1049"/>
    <w:p>
      <w:pPr>
        <w:spacing w:after="0"/>
        <w:ind w:left="0"/>
        <w:jc w:val="both"/>
      </w:pPr>
      <w:r>
        <w:rPr>
          <w:rFonts w:ascii="Times New Roman"/>
          <w:b w:val="false"/>
          <w:i w:val="false"/>
          <w:color w:val="000000"/>
          <w:sz w:val="28"/>
        </w:rPr>
        <w:t>
      Телефон ________________________________________</w:t>
      </w:r>
    </w:p>
    <w:bookmarkEnd w:id="1049"/>
    <w:bookmarkStart w:name="z1122" w:id="1050"/>
    <w:p>
      <w:pPr>
        <w:spacing w:after="0"/>
        <w:ind w:left="0"/>
        <w:jc w:val="both"/>
      </w:pPr>
      <w:r>
        <w:rPr>
          <w:rFonts w:ascii="Times New Roman"/>
          <w:b w:val="false"/>
          <w:i w:val="false"/>
          <w:color w:val="000000"/>
          <w:sz w:val="28"/>
        </w:rPr>
        <w:t>
      Адрес электронной почты _________________________</w:t>
      </w:r>
    </w:p>
    <w:bookmarkEnd w:id="1050"/>
    <w:bookmarkStart w:name="z1123" w:id="1051"/>
    <w:p>
      <w:pPr>
        <w:spacing w:after="0"/>
        <w:ind w:left="0"/>
        <w:jc w:val="both"/>
      </w:pPr>
      <w:r>
        <w:rPr>
          <w:rFonts w:ascii="Times New Roman"/>
          <w:b w:val="false"/>
          <w:i w:val="false"/>
          <w:color w:val="000000"/>
          <w:sz w:val="28"/>
        </w:rPr>
        <w:t xml:space="preserve">
      Исполнитель ______________________________________ ________________ </w:t>
      </w:r>
    </w:p>
    <w:bookmarkEnd w:id="1051"/>
    <w:bookmarkStart w:name="z1124" w:id="1052"/>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052"/>
    <w:bookmarkStart w:name="z1125" w:id="1053"/>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1053"/>
    <w:bookmarkStart w:name="z1126" w:id="1054"/>
    <w:p>
      <w:pPr>
        <w:spacing w:after="0"/>
        <w:ind w:left="0"/>
        <w:jc w:val="both"/>
      </w:pPr>
      <w:r>
        <w:rPr>
          <w:rFonts w:ascii="Times New Roman"/>
          <w:b w:val="false"/>
          <w:i w:val="false"/>
          <w:color w:val="000000"/>
          <w:sz w:val="28"/>
        </w:rPr>
        <w:t xml:space="preserve">
       _______________________________________ _____________ </w:t>
      </w:r>
    </w:p>
    <w:bookmarkEnd w:id="1054"/>
    <w:bookmarkStart w:name="z1127" w:id="1055"/>
    <w:p>
      <w:pPr>
        <w:spacing w:after="0"/>
        <w:ind w:left="0"/>
        <w:jc w:val="both"/>
      </w:pPr>
      <w:r>
        <w:rPr>
          <w:rFonts w:ascii="Times New Roman"/>
          <w:b w:val="false"/>
          <w:i w:val="false"/>
          <w:color w:val="000000"/>
          <w:sz w:val="28"/>
        </w:rPr>
        <w:t>
             фамилия, имя и отчество (при его наличии) подпись</w:t>
      </w:r>
    </w:p>
    <w:bookmarkEnd w:id="1055"/>
    <w:bookmarkStart w:name="z1128" w:id="1056"/>
    <w:p>
      <w:pPr>
        <w:spacing w:after="0"/>
        <w:ind w:left="0"/>
        <w:jc w:val="both"/>
      </w:pPr>
      <w:r>
        <w:rPr>
          <w:rFonts w:ascii="Times New Roman"/>
          <w:b w:val="false"/>
          <w:i w:val="false"/>
          <w:color w:val="000000"/>
          <w:sz w:val="28"/>
        </w:rPr>
        <w:t>
      Дата "______" ______________ 20__ года</w:t>
      </w:r>
    </w:p>
    <w:bookmarkEnd w:id="1056"/>
    <w:bookmarkStart w:name="z1129" w:id="1057"/>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заявках на операции репо с ценными бумагами".</w:t>
      </w:r>
    </w:p>
    <w:bookmarkEnd w:id="10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заявках на операции репо с</w:t>
            </w:r>
            <w:r>
              <w:br/>
            </w:r>
            <w:r>
              <w:rPr>
                <w:rFonts w:ascii="Times New Roman"/>
                <w:b w:val="false"/>
                <w:i w:val="false"/>
                <w:color w:val="000000"/>
                <w:sz w:val="20"/>
              </w:rPr>
              <w:t>ценными бумагами"</w:t>
            </w:r>
          </w:p>
        </w:tc>
      </w:tr>
    </w:tbl>
    <w:bookmarkStart w:name="z1131" w:id="105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заявках на операции репо с ценными бумагами" (индекс – 1-KASE_ABR, периодичность – ежедневная)</w:t>
      </w:r>
    </w:p>
    <w:bookmarkEnd w:id="1058"/>
    <w:bookmarkStart w:name="z1132" w:id="1059"/>
    <w:p>
      <w:pPr>
        <w:spacing w:after="0"/>
        <w:ind w:left="0"/>
        <w:jc w:val="left"/>
      </w:pPr>
      <w:r>
        <w:rPr>
          <w:rFonts w:ascii="Times New Roman"/>
          <w:b/>
          <w:i w:val="false"/>
          <w:color w:val="000000"/>
        </w:rPr>
        <w:t xml:space="preserve"> Глава 1. Общие положения</w:t>
      </w:r>
    </w:p>
    <w:bookmarkEnd w:id="1059"/>
    <w:bookmarkStart w:name="z1133" w:id="106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заявках на операции репо с ценными бумагами" (далее – Форма).</w:t>
      </w:r>
    </w:p>
    <w:bookmarkEnd w:id="1060"/>
    <w:bookmarkStart w:name="z1134" w:id="106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061"/>
    <w:bookmarkStart w:name="z1135" w:id="1062"/>
    <w:p>
      <w:pPr>
        <w:spacing w:after="0"/>
        <w:ind w:left="0"/>
        <w:jc w:val="both"/>
      </w:pPr>
      <w:r>
        <w:rPr>
          <w:rFonts w:ascii="Times New Roman"/>
          <w:b w:val="false"/>
          <w:i w:val="false"/>
          <w:color w:val="000000"/>
          <w:sz w:val="28"/>
        </w:rPr>
        <w:t>
      3. Форма составляется ежедневно организатором торгов и заполняется за каждый отчетный день. Данные в Форме заполняются в тенге.</w:t>
      </w:r>
    </w:p>
    <w:bookmarkEnd w:id="1062"/>
    <w:bookmarkStart w:name="z1136" w:id="1063"/>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063"/>
    <w:bookmarkStart w:name="z1137" w:id="1064"/>
    <w:p>
      <w:pPr>
        <w:spacing w:after="0"/>
        <w:ind w:left="0"/>
        <w:jc w:val="left"/>
      </w:pPr>
      <w:r>
        <w:rPr>
          <w:rFonts w:ascii="Times New Roman"/>
          <w:b/>
          <w:i w:val="false"/>
          <w:color w:val="000000"/>
        </w:rPr>
        <w:t xml:space="preserve"> Глава 2. Пояснение по заполнению Формы</w:t>
      </w:r>
    </w:p>
    <w:bookmarkEnd w:id="1064"/>
    <w:bookmarkStart w:name="z1138" w:id="1065"/>
    <w:p>
      <w:pPr>
        <w:spacing w:after="0"/>
        <w:ind w:left="0"/>
        <w:jc w:val="both"/>
      </w:pPr>
      <w:r>
        <w:rPr>
          <w:rFonts w:ascii="Times New Roman"/>
          <w:b w:val="false"/>
          <w:i w:val="false"/>
          <w:color w:val="000000"/>
          <w:sz w:val="28"/>
        </w:rPr>
        <w:t>
      5. В графе 1 указывается порядковый номер заявки.</w:t>
      </w:r>
    </w:p>
    <w:bookmarkEnd w:id="1065"/>
    <w:bookmarkStart w:name="z1139" w:id="1066"/>
    <w:p>
      <w:pPr>
        <w:spacing w:after="0"/>
        <w:ind w:left="0"/>
        <w:jc w:val="both"/>
      </w:pPr>
      <w:r>
        <w:rPr>
          <w:rFonts w:ascii="Times New Roman"/>
          <w:b w:val="false"/>
          <w:i w:val="false"/>
          <w:color w:val="000000"/>
          <w:sz w:val="28"/>
        </w:rPr>
        <w:t>
      6. В графах 2 и 19 указываются дата подачи и дата снятия заявки в формате "дд.мм.гггг".</w:t>
      </w:r>
    </w:p>
    <w:bookmarkEnd w:id="1066"/>
    <w:bookmarkStart w:name="z1140" w:id="1067"/>
    <w:p>
      <w:pPr>
        <w:spacing w:after="0"/>
        <w:ind w:left="0"/>
        <w:jc w:val="both"/>
      </w:pPr>
      <w:r>
        <w:rPr>
          <w:rFonts w:ascii="Times New Roman"/>
          <w:b w:val="false"/>
          <w:i w:val="false"/>
          <w:color w:val="000000"/>
          <w:sz w:val="28"/>
        </w:rPr>
        <w:t>
      7. В графах 3 и 20 указываются время подачи и время снятия заявки в формате "часы:минуты:секунды".</w:t>
      </w:r>
    </w:p>
    <w:bookmarkEnd w:id="1067"/>
    <w:bookmarkStart w:name="z1141" w:id="1068"/>
    <w:p>
      <w:pPr>
        <w:spacing w:after="0"/>
        <w:ind w:left="0"/>
        <w:jc w:val="both"/>
      </w:pPr>
      <w:r>
        <w:rPr>
          <w:rFonts w:ascii="Times New Roman"/>
          <w:b w:val="false"/>
          <w:i w:val="false"/>
          <w:color w:val="000000"/>
          <w:sz w:val="28"/>
        </w:rPr>
        <w:t>
      8. В графе 4 в качестве направления заявки указывается покупка или продажа. Направление заявки указывается в отношении ценных бумаг.</w:t>
      </w:r>
    </w:p>
    <w:bookmarkEnd w:id="1068"/>
    <w:bookmarkStart w:name="z1142" w:id="1069"/>
    <w:p>
      <w:pPr>
        <w:spacing w:after="0"/>
        <w:ind w:left="0"/>
        <w:jc w:val="both"/>
      </w:pPr>
      <w:r>
        <w:rPr>
          <w:rFonts w:ascii="Times New Roman"/>
          <w:b w:val="false"/>
          <w:i w:val="false"/>
          <w:color w:val="000000"/>
          <w:sz w:val="28"/>
        </w:rPr>
        <w:t>
      9. В графе 5 указывается способ сделки: "прямое репо" или "автоматическое репо".</w:t>
      </w:r>
    </w:p>
    <w:bookmarkEnd w:id="1069"/>
    <w:bookmarkStart w:name="z1143" w:id="1070"/>
    <w:p>
      <w:pPr>
        <w:spacing w:after="0"/>
        <w:ind w:left="0"/>
        <w:jc w:val="both"/>
      </w:pPr>
      <w:r>
        <w:rPr>
          <w:rFonts w:ascii="Times New Roman"/>
          <w:b w:val="false"/>
          <w:i w:val="false"/>
          <w:color w:val="000000"/>
          <w:sz w:val="28"/>
        </w:rPr>
        <w:t>
      10. В графе 6 в качестве кода инструмента операции репо указывается код, определенный организатором торгов в соответствии с порядком кодировки инструментов операции репо, предусмотренным его внутренними документами.</w:t>
      </w:r>
    </w:p>
    <w:bookmarkEnd w:id="1070"/>
    <w:bookmarkStart w:name="z1144" w:id="1071"/>
    <w:p>
      <w:pPr>
        <w:spacing w:after="0"/>
        <w:ind w:left="0"/>
        <w:jc w:val="both"/>
      </w:pPr>
      <w:r>
        <w:rPr>
          <w:rFonts w:ascii="Times New Roman"/>
          <w:b w:val="false"/>
          <w:i w:val="false"/>
          <w:color w:val="000000"/>
          <w:sz w:val="28"/>
        </w:rPr>
        <w:t>
      11. В графе 7 указывается код ценной бумаги, определенный организатором торгов в соответствии с порядком кодировки ценных бумаг, предусмотренным его внутренними документами.</w:t>
      </w:r>
    </w:p>
    <w:bookmarkEnd w:id="1071"/>
    <w:bookmarkStart w:name="z1145" w:id="1072"/>
    <w:p>
      <w:pPr>
        <w:spacing w:after="0"/>
        <w:ind w:left="0"/>
        <w:jc w:val="both"/>
      </w:pPr>
      <w:r>
        <w:rPr>
          <w:rFonts w:ascii="Times New Roman"/>
          <w:b w:val="false"/>
          <w:i w:val="false"/>
          <w:color w:val="000000"/>
          <w:sz w:val="28"/>
        </w:rPr>
        <w:t>
      12. В графе 9 указывается код валюты котирования ценной бумаги в соответствии с национальным классификатором Республики Казахстан НК РК 07 ISO 4217 "Коды для представления валют и фондов".</w:t>
      </w:r>
    </w:p>
    <w:bookmarkEnd w:id="1072"/>
    <w:bookmarkStart w:name="z1146" w:id="1073"/>
    <w:p>
      <w:pPr>
        <w:spacing w:after="0"/>
        <w:ind w:left="0"/>
        <w:jc w:val="both"/>
      </w:pPr>
      <w:r>
        <w:rPr>
          <w:rFonts w:ascii="Times New Roman"/>
          <w:b w:val="false"/>
          <w:i w:val="false"/>
          <w:color w:val="000000"/>
          <w:sz w:val="28"/>
        </w:rPr>
        <w:t>
      13. В графах 10 и 13 цена за одну ценную бумагу с точностью котирования, определенной организатором торгов в соответствии с его внутренними документами, и объем заявки указываются в тенге. В качестве объема заявки признается произведение граф 10 ("Цена") и 12 ("Количество"). При подаче заявки на покупку по операциям автоматическое репо в качестве объема заявки признается объем денег. В графе 10 указывается цена, по которой участник торгов готов совершить операцию репо.</w:t>
      </w:r>
    </w:p>
    <w:bookmarkEnd w:id="1073"/>
    <w:bookmarkStart w:name="z1147" w:id="1074"/>
    <w:p>
      <w:pPr>
        <w:spacing w:after="0"/>
        <w:ind w:left="0"/>
        <w:jc w:val="both"/>
      </w:pPr>
      <w:r>
        <w:rPr>
          <w:rFonts w:ascii="Times New Roman"/>
          <w:b w:val="false"/>
          <w:i w:val="false"/>
          <w:color w:val="000000"/>
          <w:sz w:val="28"/>
        </w:rPr>
        <w:t>
      14. В графе 11 указывается доходность с точностью котирования, определенной организатором торгов в соответствии с его внутренними документами, по которой участник торгов готов провести операцию репо, в процентах.</w:t>
      </w:r>
    </w:p>
    <w:bookmarkEnd w:id="1074"/>
    <w:bookmarkStart w:name="z1148" w:id="1075"/>
    <w:p>
      <w:pPr>
        <w:spacing w:after="0"/>
        <w:ind w:left="0"/>
        <w:jc w:val="both"/>
      </w:pPr>
      <w:r>
        <w:rPr>
          <w:rFonts w:ascii="Times New Roman"/>
          <w:b w:val="false"/>
          <w:i w:val="false"/>
          <w:color w:val="000000"/>
          <w:sz w:val="28"/>
        </w:rPr>
        <w:t>
      15. В графе 12 указывается количество ценных бумаг (в штуках), выставляемых продавцом ценных бумаг операции "прямое (автоматическое) репо".</w:t>
      </w:r>
    </w:p>
    <w:bookmarkEnd w:id="1075"/>
    <w:bookmarkStart w:name="z1149" w:id="1076"/>
    <w:p>
      <w:pPr>
        <w:spacing w:after="0"/>
        <w:ind w:left="0"/>
        <w:jc w:val="both"/>
      </w:pPr>
      <w:r>
        <w:rPr>
          <w:rFonts w:ascii="Times New Roman"/>
          <w:b w:val="false"/>
          <w:i w:val="false"/>
          <w:color w:val="000000"/>
          <w:sz w:val="28"/>
        </w:rPr>
        <w:t>
      16. В графе 14 указывается код члена организатора торгов, определенный организатором торгов в соответствии с порядком кодировки членов организатора торгов, предусмотренным его внутренними документами.</w:t>
      </w:r>
    </w:p>
    <w:bookmarkEnd w:id="1076"/>
    <w:bookmarkStart w:name="z1150" w:id="1077"/>
    <w:p>
      <w:pPr>
        <w:spacing w:after="0"/>
        <w:ind w:left="0"/>
        <w:jc w:val="both"/>
      </w:pPr>
      <w:r>
        <w:rPr>
          <w:rFonts w:ascii="Times New Roman"/>
          <w:b w:val="false"/>
          <w:i w:val="false"/>
          <w:color w:val="000000"/>
          <w:sz w:val="28"/>
        </w:rPr>
        <w:t>
      17. В графе 15 указывается лицевой счет (субсчет) держателя ценных бумаг, открытый в системе учета центрального депозитария.</w:t>
      </w:r>
    </w:p>
    <w:bookmarkEnd w:id="1077"/>
    <w:bookmarkStart w:name="z1151" w:id="1078"/>
    <w:p>
      <w:pPr>
        <w:spacing w:after="0"/>
        <w:ind w:left="0"/>
        <w:jc w:val="both"/>
      </w:pPr>
      <w:r>
        <w:rPr>
          <w:rFonts w:ascii="Times New Roman"/>
          <w:b w:val="false"/>
          <w:i w:val="false"/>
          <w:color w:val="000000"/>
          <w:sz w:val="28"/>
        </w:rPr>
        <w:t>
      18. В графе 16 указывается уникальный код клиента, присвоенный центральным депозитарием.</w:t>
      </w:r>
    </w:p>
    <w:bookmarkEnd w:id="1078"/>
    <w:bookmarkStart w:name="z1152" w:id="1079"/>
    <w:p>
      <w:pPr>
        <w:spacing w:after="0"/>
        <w:ind w:left="0"/>
        <w:jc w:val="both"/>
      </w:pPr>
      <w:r>
        <w:rPr>
          <w:rFonts w:ascii="Times New Roman"/>
          <w:b w:val="false"/>
          <w:i w:val="false"/>
          <w:color w:val="000000"/>
          <w:sz w:val="28"/>
        </w:rPr>
        <w:t>
      19. В графе 17 указывается персональный идентификационный номер трейдера фондовой биржи, подавшего заявку на заключение операции репо с ценными бумагами.</w:t>
      </w:r>
    </w:p>
    <w:bookmarkEnd w:id="1079"/>
    <w:bookmarkStart w:name="z1153" w:id="1080"/>
    <w:p>
      <w:pPr>
        <w:spacing w:after="0"/>
        <w:ind w:left="0"/>
        <w:jc w:val="both"/>
      </w:pPr>
      <w:r>
        <w:rPr>
          <w:rFonts w:ascii="Times New Roman"/>
          <w:b w:val="false"/>
          <w:i w:val="false"/>
          <w:color w:val="000000"/>
          <w:sz w:val="28"/>
        </w:rPr>
        <w:t>
      20. В графе 18 указывается статус заявки, предусмотренной внутренними документами организатора торгов.</w:t>
      </w:r>
    </w:p>
    <w:bookmarkEnd w:id="1080"/>
    <w:bookmarkStart w:name="z1154" w:id="1081"/>
    <w:p>
      <w:pPr>
        <w:spacing w:after="0"/>
        <w:ind w:left="0"/>
        <w:jc w:val="both"/>
      </w:pPr>
      <w:r>
        <w:rPr>
          <w:rFonts w:ascii="Times New Roman"/>
          <w:b w:val="false"/>
          <w:i w:val="false"/>
          <w:color w:val="000000"/>
          <w:sz w:val="28"/>
        </w:rPr>
        <w:t>
      21. В графе 21 указывается срок операции репо, определенный организатором торгов в соответствии с его внутренними документами.</w:t>
      </w:r>
    </w:p>
    <w:bookmarkEnd w:id="1081"/>
    <w:bookmarkStart w:name="z1155" w:id="1082"/>
    <w:p>
      <w:pPr>
        <w:spacing w:after="0"/>
        <w:ind w:left="0"/>
        <w:jc w:val="both"/>
      </w:pPr>
      <w:r>
        <w:rPr>
          <w:rFonts w:ascii="Times New Roman"/>
          <w:b w:val="false"/>
          <w:i w:val="false"/>
          <w:color w:val="000000"/>
          <w:sz w:val="28"/>
        </w:rPr>
        <w:t>
      22. В графе 22 указывается ставка дисконтирования, примененная к цене инструмента, являющегося предметом операции репо.</w:t>
      </w:r>
    </w:p>
    <w:bookmarkEnd w:id="1082"/>
    <w:bookmarkStart w:name="z1156" w:id="1083"/>
    <w:p>
      <w:pPr>
        <w:spacing w:after="0"/>
        <w:ind w:left="0"/>
        <w:jc w:val="both"/>
      </w:pPr>
      <w:r>
        <w:rPr>
          <w:rFonts w:ascii="Times New Roman"/>
          <w:b w:val="false"/>
          <w:i w:val="false"/>
          <w:color w:val="000000"/>
          <w:sz w:val="28"/>
        </w:rPr>
        <w:t>
      23. В графе 23 указывается режим торгов, предусмотренный торговой системой.</w:t>
      </w:r>
    </w:p>
    <w:bookmarkEnd w:id="1083"/>
    <w:bookmarkStart w:name="z1157" w:id="1084"/>
    <w:p>
      <w:pPr>
        <w:spacing w:after="0"/>
        <w:ind w:left="0"/>
        <w:jc w:val="both"/>
      </w:pPr>
      <w:r>
        <w:rPr>
          <w:rFonts w:ascii="Times New Roman"/>
          <w:b w:val="false"/>
          <w:i w:val="false"/>
          <w:color w:val="000000"/>
          <w:sz w:val="28"/>
        </w:rPr>
        <w:t>
      24. В случае отсутствия сведений Форма представляется без заполнения.</w:t>
      </w:r>
    </w:p>
    <w:bookmarkEnd w:id="10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постановлению</w:t>
            </w:r>
            <w:r>
              <w:br/>
            </w:r>
            <w:r>
              <w:rPr>
                <w:rFonts w:ascii="Times New Roman"/>
                <w:b w:val="false"/>
                <w:i w:val="false"/>
                <w:color w:val="000000"/>
                <w:sz w:val="20"/>
              </w:rPr>
              <w:t>Приложение 37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1159" w:id="108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085"/>
    <w:bookmarkStart w:name="z1160" w:id="108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086"/>
    <w:bookmarkStart w:name="z1161" w:id="108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087"/>
    <w:bookmarkStart w:name="z1162" w:id="1088"/>
    <w:p>
      <w:pPr>
        <w:spacing w:after="0"/>
        <w:ind w:left="0"/>
        <w:jc w:val="left"/>
      </w:pPr>
      <w:r>
        <w:rPr>
          <w:rFonts w:ascii="Times New Roman"/>
          <w:b/>
          <w:i w:val="false"/>
          <w:color w:val="000000"/>
        </w:rPr>
        <w:t xml:space="preserve"> Отчет об операциях репо с ценными бумагами с указанием их участников</w:t>
      </w:r>
    </w:p>
    <w:bookmarkEnd w:id="1088"/>
    <w:bookmarkStart w:name="z1163" w:id="108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1-KASE_ABRvP</w:t>
      </w:r>
    </w:p>
    <w:bookmarkEnd w:id="1089"/>
    <w:bookmarkStart w:name="z1164" w:id="1090"/>
    <w:p>
      <w:pPr>
        <w:spacing w:after="0"/>
        <w:ind w:left="0"/>
        <w:jc w:val="both"/>
      </w:pPr>
      <w:r>
        <w:rPr>
          <w:rFonts w:ascii="Times New Roman"/>
          <w:b w:val="false"/>
          <w:i w:val="false"/>
          <w:color w:val="000000"/>
          <w:sz w:val="28"/>
        </w:rPr>
        <w:t>
      Периодичность: ежедневная</w:t>
      </w:r>
    </w:p>
    <w:bookmarkEnd w:id="1090"/>
    <w:bookmarkStart w:name="z1165" w:id="1091"/>
    <w:p>
      <w:pPr>
        <w:spacing w:after="0"/>
        <w:ind w:left="0"/>
        <w:jc w:val="both"/>
      </w:pPr>
      <w:r>
        <w:rPr>
          <w:rFonts w:ascii="Times New Roman"/>
          <w:b w:val="false"/>
          <w:i w:val="false"/>
          <w:color w:val="000000"/>
          <w:sz w:val="28"/>
        </w:rPr>
        <w:t>
      Отчетный период: по состоянию на "_____" _______________ 20 __ года</w:t>
      </w:r>
    </w:p>
    <w:bookmarkEnd w:id="1091"/>
    <w:bookmarkStart w:name="z1166" w:id="109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организатор торгов</w:t>
      </w:r>
    </w:p>
    <w:bookmarkEnd w:id="1092"/>
    <w:bookmarkStart w:name="z1167" w:id="109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ежедневно, до конца следующего рабочего дня</w:t>
      </w:r>
    </w:p>
    <w:bookmarkEnd w:id="1093"/>
    <w:bookmarkStart w:name="z1168" w:id="1094"/>
    <w:p>
      <w:pPr>
        <w:spacing w:after="0"/>
        <w:ind w:left="0"/>
        <w:jc w:val="both"/>
      </w:pPr>
      <w:r>
        <w:rPr>
          <w:rFonts w:ascii="Times New Roman"/>
          <w:b w:val="false"/>
          <w:i w:val="false"/>
          <w:color w:val="000000"/>
          <w:sz w:val="28"/>
        </w:rPr>
        <w:t>
      БИН: _______________________</w:t>
      </w:r>
    </w:p>
    <w:bookmarkEnd w:id="1094"/>
    <w:bookmarkStart w:name="z1169" w:id="1095"/>
    <w:p>
      <w:pPr>
        <w:spacing w:after="0"/>
        <w:ind w:left="0"/>
        <w:jc w:val="both"/>
      </w:pPr>
      <w:r>
        <w:rPr>
          <w:rFonts w:ascii="Times New Roman"/>
          <w:b w:val="false"/>
          <w:i w:val="false"/>
          <w:color w:val="000000"/>
          <w:sz w:val="28"/>
        </w:rPr>
        <w:t>
      Метод сбора: в электронном виде</w:t>
      </w:r>
    </w:p>
    <w:bookmarkEnd w:id="10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и время заключения сделки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репо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операции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инструмента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ценной бумаги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ценной бумаги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Доходность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0" w:id="1096"/>
    <w:p>
      <w:pPr>
        <w:spacing w:after="0"/>
        <w:ind w:left="0"/>
        <w:jc w:val="both"/>
      </w:pPr>
      <w:r>
        <w:rPr>
          <w:rFonts w:ascii="Times New Roman"/>
          <w:b w:val="false"/>
          <w:i w:val="false"/>
          <w:color w:val="000000"/>
          <w:sz w:val="28"/>
        </w:rPr>
        <w:t>
      продолжение таблицы:</w:t>
      </w:r>
    </w:p>
    <w:bookmarkEnd w:id="10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члена организатора торгов, выступающего продавцом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Счет депо продажи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клиента продавца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заявки продавца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члена организатора торгов, выступающего покупателем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1171" w:id="1097"/>
    <w:p>
      <w:pPr>
        <w:spacing w:after="0"/>
        <w:ind w:left="0"/>
        <w:jc w:val="both"/>
      </w:pPr>
      <w:r>
        <w:rPr>
          <w:rFonts w:ascii="Times New Roman"/>
          <w:b w:val="false"/>
          <w:i w:val="false"/>
          <w:color w:val="000000"/>
          <w:sz w:val="28"/>
        </w:rPr>
        <w:t>
      продолжение таблицы:</w:t>
      </w:r>
    </w:p>
    <w:bookmarkEnd w:id="10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Счет депо покупки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клиента покупателя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заявки покупателя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Статус сделки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Срок репо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закрытия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Размер дисконта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сделки открытия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Режим торгов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bookmarkStart w:name="z1172" w:id="1098"/>
    <w:p>
      <w:pPr>
        <w:spacing w:after="0"/>
        <w:ind w:left="0"/>
        <w:jc w:val="both"/>
      </w:pPr>
      <w:r>
        <w:rPr>
          <w:rFonts w:ascii="Times New Roman"/>
          <w:b w:val="false"/>
          <w:i w:val="false"/>
          <w:color w:val="000000"/>
          <w:sz w:val="28"/>
        </w:rPr>
        <w:t>
      Наименование ______________________________________</w:t>
      </w:r>
    </w:p>
    <w:bookmarkEnd w:id="1098"/>
    <w:bookmarkStart w:name="z1173" w:id="1099"/>
    <w:p>
      <w:pPr>
        <w:spacing w:after="0"/>
        <w:ind w:left="0"/>
        <w:jc w:val="both"/>
      </w:pPr>
      <w:r>
        <w:rPr>
          <w:rFonts w:ascii="Times New Roman"/>
          <w:b w:val="false"/>
          <w:i w:val="false"/>
          <w:color w:val="000000"/>
          <w:sz w:val="28"/>
        </w:rPr>
        <w:t>
      Адрес__________________________________________________________</w:t>
      </w:r>
    </w:p>
    <w:bookmarkEnd w:id="1099"/>
    <w:bookmarkStart w:name="z1174" w:id="1100"/>
    <w:p>
      <w:pPr>
        <w:spacing w:after="0"/>
        <w:ind w:left="0"/>
        <w:jc w:val="both"/>
      </w:pPr>
      <w:r>
        <w:rPr>
          <w:rFonts w:ascii="Times New Roman"/>
          <w:b w:val="false"/>
          <w:i w:val="false"/>
          <w:color w:val="000000"/>
          <w:sz w:val="28"/>
        </w:rPr>
        <w:t>
      Телефон ________________________________________</w:t>
      </w:r>
    </w:p>
    <w:bookmarkEnd w:id="1100"/>
    <w:bookmarkStart w:name="z1175" w:id="1101"/>
    <w:p>
      <w:pPr>
        <w:spacing w:after="0"/>
        <w:ind w:left="0"/>
        <w:jc w:val="both"/>
      </w:pPr>
      <w:r>
        <w:rPr>
          <w:rFonts w:ascii="Times New Roman"/>
          <w:b w:val="false"/>
          <w:i w:val="false"/>
          <w:color w:val="000000"/>
          <w:sz w:val="28"/>
        </w:rPr>
        <w:t>
      Адрес электронной почты _________________________</w:t>
      </w:r>
    </w:p>
    <w:bookmarkEnd w:id="1101"/>
    <w:bookmarkStart w:name="z1176" w:id="1102"/>
    <w:p>
      <w:pPr>
        <w:spacing w:after="0"/>
        <w:ind w:left="0"/>
        <w:jc w:val="both"/>
      </w:pPr>
      <w:r>
        <w:rPr>
          <w:rFonts w:ascii="Times New Roman"/>
          <w:b w:val="false"/>
          <w:i w:val="false"/>
          <w:color w:val="000000"/>
          <w:sz w:val="28"/>
        </w:rPr>
        <w:t xml:space="preserve">
      Исполнитель ______________________________________ ________________ </w:t>
      </w:r>
    </w:p>
    <w:bookmarkEnd w:id="1102"/>
    <w:bookmarkStart w:name="z1177" w:id="1103"/>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103"/>
    <w:bookmarkStart w:name="z1178" w:id="1104"/>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1104"/>
    <w:bookmarkStart w:name="z1179" w:id="1105"/>
    <w:p>
      <w:pPr>
        <w:spacing w:after="0"/>
        <w:ind w:left="0"/>
        <w:jc w:val="both"/>
      </w:pPr>
      <w:r>
        <w:rPr>
          <w:rFonts w:ascii="Times New Roman"/>
          <w:b w:val="false"/>
          <w:i w:val="false"/>
          <w:color w:val="000000"/>
          <w:sz w:val="28"/>
        </w:rPr>
        <w:t xml:space="preserve">
       _______________________________________ _____________ </w:t>
      </w:r>
    </w:p>
    <w:bookmarkEnd w:id="1105"/>
    <w:bookmarkStart w:name="z1180" w:id="1106"/>
    <w:p>
      <w:pPr>
        <w:spacing w:after="0"/>
        <w:ind w:left="0"/>
        <w:jc w:val="both"/>
      </w:pPr>
      <w:r>
        <w:rPr>
          <w:rFonts w:ascii="Times New Roman"/>
          <w:b w:val="false"/>
          <w:i w:val="false"/>
          <w:color w:val="000000"/>
          <w:sz w:val="28"/>
        </w:rPr>
        <w:t>
             фамилия, имя и отчество (при его наличии) подпись</w:t>
      </w:r>
    </w:p>
    <w:bookmarkEnd w:id="1106"/>
    <w:bookmarkStart w:name="z1181" w:id="1107"/>
    <w:p>
      <w:pPr>
        <w:spacing w:after="0"/>
        <w:ind w:left="0"/>
        <w:jc w:val="both"/>
      </w:pPr>
      <w:r>
        <w:rPr>
          <w:rFonts w:ascii="Times New Roman"/>
          <w:b w:val="false"/>
          <w:i w:val="false"/>
          <w:color w:val="000000"/>
          <w:sz w:val="28"/>
        </w:rPr>
        <w:t>
      Дата "______" ______________ 20__ года</w:t>
      </w:r>
    </w:p>
    <w:bookmarkEnd w:id="1107"/>
    <w:bookmarkStart w:name="z1182" w:id="1108"/>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операциях репо с ценными бумагами с указанием их участников".</w:t>
      </w:r>
    </w:p>
    <w:bookmarkEnd w:id="1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об</w:t>
            </w:r>
            <w:r>
              <w:br/>
            </w:r>
            <w:r>
              <w:rPr>
                <w:rFonts w:ascii="Times New Roman"/>
                <w:b w:val="false"/>
                <w:i w:val="false"/>
                <w:color w:val="000000"/>
                <w:sz w:val="20"/>
              </w:rPr>
              <w:t>операциях репо с ценными</w:t>
            </w:r>
            <w:r>
              <w:br/>
            </w:r>
            <w:r>
              <w:rPr>
                <w:rFonts w:ascii="Times New Roman"/>
                <w:b w:val="false"/>
                <w:i w:val="false"/>
                <w:color w:val="000000"/>
                <w:sz w:val="20"/>
              </w:rPr>
              <w:t>бумагами с указанием их</w:t>
            </w:r>
            <w:r>
              <w:br/>
            </w:r>
            <w:r>
              <w:rPr>
                <w:rFonts w:ascii="Times New Roman"/>
                <w:b w:val="false"/>
                <w:i w:val="false"/>
                <w:color w:val="000000"/>
                <w:sz w:val="20"/>
              </w:rPr>
              <w:t>участников"</w:t>
            </w:r>
          </w:p>
        </w:tc>
      </w:tr>
    </w:tbl>
    <w:bookmarkStart w:name="z1184" w:id="110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об операциях репо с ценными бумагами с указанием их участников" (индекс – 1-KASE_ABRvP, периодичность – ежедневная)</w:t>
      </w:r>
    </w:p>
    <w:bookmarkEnd w:id="1109"/>
    <w:bookmarkStart w:name="z1185" w:id="1110"/>
    <w:p>
      <w:pPr>
        <w:spacing w:after="0"/>
        <w:ind w:left="0"/>
        <w:jc w:val="left"/>
      </w:pPr>
      <w:r>
        <w:rPr>
          <w:rFonts w:ascii="Times New Roman"/>
          <w:b/>
          <w:i w:val="false"/>
          <w:color w:val="000000"/>
        </w:rPr>
        <w:t xml:space="preserve"> Глава 1. Общие положения</w:t>
      </w:r>
    </w:p>
    <w:bookmarkEnd w:id="1110"/>
    <w:bookmarkStart w:name="z1186" w:id="111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операциях репо с ценными бумагами с указанием их участников" (далее – Форма).</w:t>
      </w:r>
    </w:p>
    <w:bookmarkEnd w:id="1111"/>
    <w:bookmarkStart w:name="z1187" w:id="111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112"/>
    <w:bookmarkStart w:name="z1188" w:id="1113"/>
    <w:p>
      <w:pPr>
        <w:spacing w:after="0"/>
        <w:ind w:left="0"/>
        <w:jc w:val="both"/>
      </w:pPr>
      <w:r>
        <w:rPr>
          <w:rFonts w:ascii="Times New Roman"/>
          <w:b w:val="false"/>
          <w:i w:val="false"/>
          <w:color w:val="000000"/>
          <w:sz w:val="28"/>
        </w:rPr>
        <w:t>
      3. Форма составляется ежедневно организатором торгов и заполняется за каждый отчетный день. Данные в Форме заполняются в тенге.</w:t>
      </w:r>
    </w:p>
    <w:bookmarkEnd w:id="1113"/>
    <w:bookmarkStart w:name="z1189" w:id="1114"/>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114"/>
    <w:bookmarkStart w:name="z1190" w:id="1115"/>
    <w:p>
      <w:pPr>
        <w:spacing w:after="0"/>
        <w:ind w:left="0"/>
        <w:jc w:val="left"/>
      </w:pPr>
      <w:r>
        <w:rPr>
          <w:rFonts w:ascii="Times New Roman"/>
          <w:b/>
          <w:i w:val="false"/>
          <w:color w:val="000000"/>
        </w:rPr>
        <w:t xml:space="preserve"> Глава 2. Пояснение по заполнению Формы</w:t>
      </w:r>
    </w:p>
    <w:bookmarkEnd w:id="1115"/>
    <w:bookmarkStart w:name="z1191" w:id="1116"/>
    <w:p>
      <w:pPr>
        <w:spacing w:after="0"/>
        <w:ind w:left="0"/>
        <w:jc w:val="both"/>
      </w:pPr>
      <w:r>
        <w:rPr>
          <w:rFonts w:ascii="Times New Roman"/>
          <w:b w:val="false"/>
          <w:i w:val="false"/>
          <w:color w:val="000000"/>
          <w:sz w:val="28"/>
        </w:rPr>
        <w:t>
      5. В графе 1 указывается порядковый номер сделки.</w:t>
      </w:r>
    </w:p>
    <w:bookmarkEnd w:id="1116"/>
    <w:bookmarkStart w:name="z1192" w:id="1117"/>
    <w:p>
      <w:pPr>
        <w:spacing w:after="0"/>
        <w:ind w:left="0"/>
        <w:jc w:val="both"/>
      </w:pPr>
      <w:r>
        <w:rPr>
          <w:rFonts w:ascii="Times New Roman"/>
          <w:b w:val="false"/>
          <w:i w:val="false"/>
          <w:color w:val="000000"/>
          <w:sz w:val="28"/>
        </w:rPr>
        <w:t>
      6. В графе 2 указывается дата заключения сделки в формате "дд.мм.гггг".</w:t>
      </w:r>
    </w:p>
    <w:bookmarkEnd w:id="1117"/>
    <w:bookmarkStart w:name="z1193" w:id="1118"/>
    <w:p>
      <w:pPr>
        <w:spacing w:after="0"/>
        <w:ind w:left="0"/>
        <w:jc w:val="both"/>
      </w:pPr>
      <w:r>
        <w:rPr>
          <w:rFonts w:ascii="Times New Roman"/>
          <w:b w:val="false"/>
          <w:i w:val="false"/>
          <w:color w:val="000000"/>
          <w:sz w:val="28"/>
        </w:rPr>
        <w:t>
      7. В графе 3 указывается время заключения сделки в формате "часы:минуты:секунды".</w:t>
      </w:r>
    </w:p>
    <w:bookmarkEnd w:id="1118"/>
    <w:bookmarkStart w:name="z1194" w:id="1119"/>
    <w:p>
      <w:pPr>
        <w:spacing w:after="0"/>
        <w:ind w:left="0"/>
        <w:jc w:val="both"/>
      </w:pPr>
      <w:r>
        <w:rPr>
          <w:rFonts w:ascii="Times New Roman"/>
          <w:b w:val="false"/>
          <w:i w:val="false"/>
          <w:color w:val="000000"/>
          <w:sz w:val="28"/>
        </w:rPr>
        <w:t>
      8. В графе 4 указывается способ сделки: "прямое репо" или "автоматическое репо".</w:t>
      </w:r>
    </w:p>
    <w:bookmarkEnd w:id="1119"/>
    <w:bookmarkStart w:name="z1195" w:id="1120"/>
    <w:p>
      <w:pPr>
        <w:spacing w:after="0"/>
        <w:ind w:left="0"/>
        <w:jc w:val="both"/>
      </w:pPr>
      <w:r>
        <w:rPr>
          <w:rFonts w:ascii="Times New Roman"/>
          <w:b w:val="false"/>
          <w:i w:val="false"/>
          <w:color w:val="000000"/>
          <w:sz w:val="28"/>
        </w:rPr>
        <w:t>
      9. В графе 5 в качестве типа операции репо указывается открытие или закрытие.</w:t>
      </w:r>
    </w:p>
    <w:bookmarkEnd w:id="1120"/>
    <w:bookmarkStart w:name="z1196" w:id="1121"/>
    <w:p>
      <w:pPr>
        <w:spacing w:after="0"/>
        <w:ind w:left="0"/>
        <w:jc w:val="both"/>
      </w:pPr>
      <w:r>
        <w:rPr>
          <w:rFonts w:ascii="Times New Roman"/>
          <w:b w:val="false"/>
          <w:i w:val="false"/>
          <w:color w:val="000000"/>
          <w:sz w:val="28"/>
        </w:rPr>
        <w:t>
      10. В графах 9 и 12 цена за одну ценную бумагу с точностью котирования, определенной организатором торгов в соответствии с его внутренними документами, и объем сделки указываются в тенге. В качестве объема сделки признается произведение граф 9 ("Цена") и 11 ("Количество").</w:t>
      </w:r>
    </w:p>
    <w:bookmarkEnd w:id="1121"/>
    <w:bookmarkStart w:name="z1197" w:id="1122"/>
    <w:p>
      <w:pPr>
        <w:spacing w:after="0"/>
        <w:ind w:left="0"/>
        <w:jc w:val="both"/>
      </w:pPr>
      <w:r>
        <w:rPr>
          <w:rFonts w:ascii="Times New Roman"/>
          <w:b w:val="false"/>
          <w:i w:val="false"/>
          <w:color w:val="000000"/>
          <w:sz w:val="28"/>
        </w:rPr>
        <w:t>
      11. В графе 10 указывается доходность с точностью котирования, определенной организатором торгов в соответствии с его внутренними документами, по которой участник торгов заключил операцию репо, в процентах.</w:t>
      </w:r>
    </w:p>
    <w:bookmarkEnd w:id="1122"/>
    <w:bookmarkStart w:name="z1198" w:id="1123"/>
    <w:p>
      <w:pPr>
        <w:spacing w:after="0"/>
        <w:ind w:left="0"/>
        <w:jc w:val="both"/>
      </w:pPr>
      <w:r>
        <w:rPr>
          <w:rFonts w:ascii="Times New Roman"/>
          <w:b w:val="false"/>
          <w:i w:val="false"/>
          <w:color w:val="000000"/>
          <w:sz w:val="28"/>
        </w:rPr>
        <w:t>
      12. В графе 11 указывается количество ценных бумаг (в штуках), выставляемых продавцом операции репо.</w:t>
      </w:r>
    </w:p>
    <w:bookmarkEnd w:id="1123"/>
    <w:bookmarkStart w:name="z1199" w:id="1124"/>
    <w:p>
      <w:pPr>
        <w:spacing w:after="0"/>
        <w:ind w:left="0"/>
        <w:jc w:val="both"/>
      </w:pPr>
      <w:r>
        <w:rPr>
          <w:rFonts w:ascii="Times New Roman"/>
          <w:b w:val="false"/>
          <w:i w:val="false"/>
          <w:color w:val="000000"/>
          <w:sz w:val="28"/>
        </w:rPr>
        <w:t>
      13. В графах 13 и 17 указывается код члена организатора торгов, определенный организатором торгов в соответствии с порядком кодировки членов организатора торгов, предусмотренным его внутренними документами.</w:t>
      </w:r>
    </w:p>
    <w:bookmarkEnd w:id="1124"/>
    <w:bookmarkStart w:name="z1200" w:id="1125"/>
    <w:p>
      <w:pPr>
        <w:spacing w:after="0"/>
        <w:ind w:left="0"/>
        <w:jc w:val="both"/>
      </w:pPr>
      <w:r>
        <w:rPr>
          <w:rFonts w:ascii="Times New Roman"/>
          <w:b w:val="false"/>
          <w:i w:val="false"/>
          <w:color w:val="000000"/>
          <w:sz w:val="28"/>
        </w:rPr>
        <w:t>
      14. В графах 14 и 18 в качестве счета (субсчета) депо понимается лицевой счет (субсчет) держателя ценных бумаг, открытый в системе учета центрального депозитария.</w:t>
      </w:r>
    </w:p>
    <w:bookmarkEnd w:id="1125"/>
    <w:bookmarkStart w:name="z1201" w:id="1126"/>
    <w:p>
      <w:pPr>
        <w:spacing w:after="0"/>
        <w:ind w:left="0"/>
        <w:jc w:val="both"/>
      </w:pPr>
      <w:r>
        <w:rPr>
          <w:rFonts w:ascii="Times New Roman"/>
          <w:b w:val="false"/>
          <w:i w:val="false"/>
          <w:color w:val="000000"/>
          <w:sz w:val="28"/>
        </w:rPr>
        <w:t>
      15. В графах 15 и 19 указываются уникальные коды клиентов, присвоенные центральным депозитарием.</w:t>
      </w:r>
    </w:p>
    <w:bookmarkEnd w:id="1126"/>
    <w:bookmarkStart w:name="z1202" w:id="1127"/>
    <w:p>
      <w:pPr>
        <w:spacing w:after="0"/>
        <w:ind w:left="0"/>
        <w:jc w:val="both"/>
      </w:pPr>
      <w:r>
        <w:rPr>
          <w:rFonts w:ascii="Times New Roman"/>
          <w:b w:val="false"/>
          <w:i w:val="false"/>
          <w:color w:val="000000"/>
          <w:sz w:val="28"/>
        </w:rPr>
        <w:t>
      16. В графах 16 и 20 указываются порядковые номера заявок на заключение операции репо, поданные продавцом и покупателем ценных бумаг, соответственно.</w:t>
      </w:r>
    </w:p>
    <w:bookmarkEnd w:id="1127"/>
    <w:bookmarkStart w:name="z1203" w:id="1128"/>
    <w:p>
      <w:pPr>
        <w:spacing w:after="0"/>
        <w:ind w:left="0"/>
        <w:jc w:val="both"/>
      </w:pPr>
      <w:r>
        <w:rPr>
          <w:rFonts w:ascii="Times New Roman"/>
          <w:b w:val="false"/>
          <w:i w:val="false"/>
          <w:color w:val="000000"/>
          <w:sz w:val="28"/>
        </w:rPr>
        <w:t>
      17. В графе 21 указывается статус сделки, предусмотренной внутренними документами организатора торгов.</w:t>
      </w:r>
    </w:p>
    <w:bookmarkEnd w:id="1128"/>
    <w:bookmarkStart w:name="z1204" w:id="1129"/>
    <w:p>
      <w:pPr>
        <w:spacing w:after="0"/>
        <w:ind w:left="0"/>
        <w:jc w:val="both"/>
      </w:pPr>
      <w:r>
        <w:rPr>
          <w:rFonts w:ascii="Times New Roman"/>
          <w:b w:val="false"/>
          <w:i w:val="false"/>
          <w:color w:val="000000"/>
          <w:sz w:val="28"/>
        </w:rPr>
        <w:t>
      18. В графе 22 указывается срок операции репо, определенный организатором торгов в соответствии с его внутренними документами.</w:t>
      </w:r>
    </w:p>
    <w:bookmarkEnd w:id="1129"/>
    <w:bookmarkStart w:name="z1205" w:id="1130"/>
    <w:p>
      <w:pPr>
        <w:spacing w:after="0"/>
        <w:ind w:left="0"/>
        <w:jc w:val="both"/>
      </w:pPr>
      <w:r>
        <w:rPr>
          <w:rFonts w:ascii="Times New Roman"/>
          <w:b w:val="false"/>
          <w:i w:val="false"/>
          <w:color w:val="000000"/>
          <w:sz w:val="28"/>
        </w:rPr>
        <w:t>
      19. В графе 23 указывается дата закрытия операции репо в формате "дд.мм.гггг". Данная графа заполняется только для операции открытия репо.</w:t>
      </w:r>
    </w:p>
    <w:bookmarkEnd w:id="1130"/>
    <w:bookmarkStart w:name="z1206" w:id="1131"/>
    <w:p>
      <w:pPr>
        <w:spacing w:after="0"/>
        <w:ind w:left="0"/>
        <w:jc w:val="both"/>
      </w:pPr>
      <w:r>
        <w:rPr>
          <w:rFonts w:ascii="Times New Roman"/>
          <w:b w:val="false"/>
          <w:i w:val="false"/>
          <w:color w:val="000000"/>
          <w:sz w:val="28"/>
        </w:rPr>
        <w:t>
      20. В графе 24 указывается ставка дисконтирования, примененная к цене финансового инструмента, являющегося предметом операции репо.</w:t>
      </w:r>
    </w:p>
    <w:bookmarkEnd w:id="1131"/>
    <w:bookmarkStart w:name="z1207" w:id="1132"/>
    <w:p>
      <w:pPr>
        <w:spacing w:after="0"/>
        <w:ind w:left="0"/>
        <w:jc w:val="both"/>
      </w:pPr>
      <w:r>
        <w:rPr>
          <w:rFonts w:ascii="Times New Roman"/>
          <w:b w:val="false"/>
          <w:i w:val="false"/>
          <w:color w:val="000000"/>
          <w:sz w:val="28"/>
        </w:rPr>
        <w:t>
      21. В графе 25 указывается порядковый номер соответствующей сделки открытия репо. Данная графа заполняется только для операции закрытия репо.</w:t>
      </w:r>
    </w:p>
    <w:bookmarkEnd w:id="1132"/>
    <w:bookmarkStart w:name="z1208" w:id="1133"/>
    <w:p>
      <w:pPr>
        <w:spacing w:after="0"/>
        <w:ind w:left="0"/>
        <w:jc w:val="both"/>
      </w:pPr>
      <w:r>
        <w:rPr>
          <w:rFonts w:ascii="Times New Roman"/>
          <w:b w:val="false"/>
          <w:i w:val="false"/>
          <w:color w:val="000000"/>
          <w:sz w:val="28"/>
        </w:rPr>
        <w:t>
      22. В графе 26 указывается режим торгов, предусмотренный торговой системой.</w:t>
      </w:r>
    </w:p>
    <w:bookmarkEnd w:id="1133"/>
    <w:bookmarkStart w:name="z1209" w:id="1134"/>
    <w:p>
      <w:pPr>
        <w:spacing w:after="0"/>
        <w:ind w:left="0"/>
        <w:jc w:val="both"/>
      </w:pPr>
      <w:r>
        <w:rPr>
          <w:rFonts w:ascii="Times New Roman"/>
          <w:b w:val="false"/>
          <w:i w:val="false"/>
          <w:color w:val="000000"/>
          <w:sz w:val="28"/>
        </w:rPr>
        <w:t>
      23. В случае отсутствия сведений Форма представляется без заполнения.</w:t>
      </w:r>
    </w:p>
    <w:bookmarkEnd w:id="1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постановлению</w:t>
            </w:r>
            <w:r>
              <w:br/>
            </w:r>
            <w:r>
              <w:rPr>
                <w:rFonts w:ascii="Times New Roman"/>
                <w:b w:val="false"/>
                <w:i w:val="false"/>
                <w:color w:val="000000"/>
                <w:sz w:val="20"/>
              </w:rPr>
              <w:t>Приложение 45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1211" w:id="113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135"/>
    <w:bookmarkStart w:name="z1212" w:id="113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136"/>
    <w:bookmarkStart w:name="z1213" w:id="113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137"/>
    <w:bookmarkStart w:name="z1214" w:id="1138"/>
    <w:p>
      <w:pPr>
        <w:spacing w:after="0"/>
        <w:ind w:left="0"/>
        <w:jc w:val="left"/>
      </w:pPr>
      <w:r>
        <w:rPr>
          <w:rFonts w:ascii="Times New Roman"/>
          <w:b/>
          <w:i w:val="false"/>
          <w:color w:val="000000"/>
        </w:rPr>
        <w:t xml:space="preserve"> Отчет о ценных бумагах, входящих в отдельные секторы (категории) списка организатора торгов</w:t>
      </w:r>
    </w:p>
    <w:bookmarkEnd w:id="1138"/>
    <w:bookmarkStart w:name="z1215" w:id="113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1-KASE_S</w:t>
      </w:r>
    </w:p>
    <w:bookmarkEnd w:id="1139"/>
    <w:bookmarkStart w:name="z1216" w:id="1140"/>
    <w:p>
      <w:pPr>
        <w:spacing w:after="0"/>
        <w:ind w:left="0"/>
        <w:jc w:val="both"/>
      </w:pPr>
      <w:r>
        <w:rPr>
          <w:rFonts w:ascii="Times New Roman"/>
          <w:b w:val="false"/>
          <w:i w:val="false"/>
          <w:color w:val="000000"/>
          <w:sz w:val="28"/>
        </w:rPr>
        <w:t>
      Периодичность: ежемесячная</w:t>
      </w:r>
    </w:p>
    <w:bookmarkEnd w:id="1140"/>
    <w:bookmarkStart w:name="z1217" w:id="1141"/>
    <w:p>
      <w:pPr>
        <w:spacing w:after="0"/>
        <w:ind w:left="0"/>
        <w:jc w:val="both"/>
      </w:pPr>
      <w:r>
        <w:rPr>
          <w:rFonts w:ascii="Times New Roman"/>
          <w:b w:val="false"/>
          <w:i w:val="false"/>
          <w:color w:val="000000"/>
          <w:sz w:val="28"/>
        </w:rPr>
        <w:t>
      Отчетный период: по состоянию на "_____" _______________ 20 __ года</w:t>
      </w:r>
    </w:p>
    <w:bookmarkEnd w:id="1141"/>
    <w:bookmarkStart w:name="z1218" w:id="114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организатор торгов</w:t>
      </w:r>
    </w:p>
    <w:bookmarkEnd w:id="1142"/>
    <w:bookmarkStart w:name="z1219" w:id="114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5 (пятого) рабочего дня месяца, следующего за отчетным месяцем</w:t>
      </w:r>
    </w:p>
    <w:bookmarkEnd w:id="1143"/>
    <w:bookmarkStart w:name="z1220" w:id="1144"/>
    <w:p>
      <w:pPr>
        <w:spacing w:after="0"/>
        <w:ind w:left="0"/>
        <w:jc w:val="both"/>
      </w:pPr>
      <w:r>
        <w:rPr>
          <w:rFonts w:ascii="Times New Roman"/>
          <w:b w:val="false"/>
          <w:i w:val="false"/>
          <w:color w:val="000000"/>
          <w:sz w:val="28"/>
        </w:rPr>
        <w:t>
      БИН: _______________________</w:t>
      </w:r>
    </w:p>
    <w:bookmarkEnd w:id="1144"/>
    <w:bookmarkStart w:name="z1221" w:id="1145"/>
    <w:p>
      <w:pPr>
        <w:spacing w:after="0"/>
        <w:ind w:left="0"/>
        <w:jc w:val="both"/>
      </w:pPr>
      <w:r>
        <w:rPr>
          <w:rFonts w:ascii="Times New Roman"/>
          <w:b w:val="false"/>
          <w:i w:val="false"/>
          <w:color w:val="000000"/>
          <w:sz w:val="28"/>
        </w:rPr>
        <w:t>
      Метод сбора: в электронном виде</w:t>
      </w:r>
    </w:p>
    <w:bookmarkEnd w:id="1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эмитента ценной бумаги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Страна резидентства эмитента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ценной бумаги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ценной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номинала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Номинал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включения ценной бумаги в список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исключения из списка (в том числе при погашении)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_________ списка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_________</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____ (вид ценной бумаги) категории___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эмитентов)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_________</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____ (вид ценной бумаги) категории___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эмитентов)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категории списка________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эмитентов)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сектору списка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эмитентов)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эмитентов _________, из них нерезидентов __________</w:t>
            </w:r>
          </w:p>
        </w:tc>
      </w:tr>
    </w:tbl>
    <w:bookmarkStart w:name="z1222" w:id="1146"/>
    <w:p>
      <w:pPr>
        <w:spacing w:after="0"/>
        <w:ind w:left="0"/>
        <w:jc w:val="both"/>
      </w:pPr>
      <w:r>
        <w:rPr>
          <w:rFonts w:ascii="Times New Roman"/>
          <w:b w:val="false"/>
          <w:i w:val="false"/>
          <w:color w:val="000000"/>
          <w:sz w:val="28"/>
        </w:rPr>
        <w:t>
      продолжение таблицы:</w:t>
      </w:r>
    </w:p>
    <w:bookmarkEnd w:id="1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сделок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сделок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цена сделки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Максимальная цена сделки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Средневзвешенная цена сделок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Последняя сделка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купонная ставка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1223" w:id="1147"/>
    <w:p>
      <w:pPr>
        <w:spacing w:after="0"/>
        <w:ind w:left="0"/>
        <w:jc w:val="both"/>
      </w:pPr>
      <w:r>
        <w:rPr>
          <w:rFonts w:ascii="Times New Roman"/>
          <w:b w:val="false"/>
          <w:i w:val="false"/>
          <w:color w:val="000000"/>
          <w:sz w:val="28"/>
        </w:rPr>
        <w:t>
      Наименование ______________________________________</w:t>
      </w:r>
    </w:p>
    <w:bookmarkEnd w:id="1147"/>
    <w:bookmarkStart w:name="z1224" w:id="1148"/>
    <w:p>
      <w:pPr>
        <w:spacing w:after="0"/>
        <w:ind w:left="0"/>
        <w:jc w:val="both"/>
      </w:pPr>
      <w:r>
        <w:rPr>
          <w:rFonts w:ascii="Times New Roman"/>
          <w:b w:val="false"/>
          <w:i w:val="false"/>
          <w:color w:val="000000"/>
          <w:sz w:val="28"/>
        </w:rPr>
        <w:t>
      Адрес__________________________________________________________</w:t>
      </w:r>
    </w:p>
    <w:bookmarkEnd w:id="1148"/>
    <w:bookmarkStart w:name="z1225" w:id="1149"/>
    <w:p>
      <w:pPr>
        <w:spacing w:after="0"/>
        <w:ind w:left="0"/>
        <w:jc w:val="both"/>
      </w:pPr>
      <w:r>
        <w:rPr>
          <w:rFonts w:ascii="Times New Roman"/>
          <w:b w:val="false"/>
          <w:i w:val="false"/>
          <w:color w:val="000000"/>
          <w:sz w:val="28"/>
        </w:rPr>
        <w:t>
      Телефон ________________________________________</w:t>
      </w:r>
    </w:p>
    <w:bookmarkEnd w:id="1149"/>
    <w:bookmarkStart w:name="z1226" w:id="1150"/>
    <w:p>
      <w:pPr>
        <w:spacing w:after="0"/>
        <w:ind w:left="0"/>
        <w:jc w:val="both"/>
      </w:pPr>
      <w:r>
        <w:rPr>
          <w:rFonts w:ascii="Times New Roman"/>
          <w:b w:val="false"/>
          <w:i w:val="false"/>
          <w:color w:val="000000"/>
          <w:sz w:val="28"/>
        </w:rPr>
        <w:t>
      Адрес электронной почты _________________________</w:t>
      </w:r>
    </w:p>
    <w:bookmarkEnd w:id="1150"/>
    <w:bookmarkStart w:name="z1227" w:id="1151"/>
    <w:p>
      <w:pPr>
        <w:spacing w:after="0"/>
        <w:ind w:left="0"/>
        <w:jc w:val="both"/>
      </w:pPr>
      <w:r>
        <w:rPr>
          <w:rFonts w:ascii="Times New Roman"/>
          <w:b w:val="false"/>
          <w:i w:val="false"/>
          <w:color w:val="000000"/>
          <w:sz w:val="28"/>
        </w:rPr>
        <w:t xml:space="preserve">
      Исполнитель ______________________________________ ________________ </w:t>
      </w:r>
    </w:p>
    <w:bookmarkEnd w:id="1151"/>
    <w:bookmarkStart w:name="z1228" w:id="1152"/>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152"/>
    <w:bookmarkStart w:name="z1229" w:id="1153"/>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1153"/>
    <w:bookmarkStart w:name="z1230" w:id="1154"/>
    <w:p>
      <w:pPr>
        <w:spacing w:after="0"/>
        <w:ind w:left="0"/>
        <w:jc w:val="both"/>
      </w:pPr>
      <w:r>
        <w:rPr>
          <w:rFonts w:ascii="Times New Roman"/>
          <w:b w:val="false"/>
          <w:i w:val="false"/>
          <w:color w:val="000000"/>
          <w:sz w:val="28"/>
        </w:rPr>
        <w:t>
       _______________________________________ _____________</w:t>
      </w:r>
    </w:p>
    <w:bookmarkEnd w:id="1154"/>
    <w:bookmarkStart w:name="z1231" w:id="1155"/>
    <w:p>
      <w:pPr>
        <w:spacing w:after="0"/>
        <w:ind w:left="0"/>
        <w:jc w:val="both"/>
      </w:pPr>
      <w:r>
        <w:rPr>
          <w:rFonts w:ascii="Times New Roman"/>
          <w:b w:val="false"/>
          <w:i w:val="false"/>
          <w:color w:val="000000"/>
          <w:sz w:val="28"/>
        </w:rPr>
        <w:t>
             фамилия, имя и отчество (при его наличии) подпись</w:t>
      </w:r>
    </w:p>
    <w:bookmarkEnd w:id="1155"/>
    <w:bookmarkStart w:name="z1232" w:id="1156"/>
    <w:p>
      <w:pPr>
        <w:spacing w:after="0"/>
        <w:ind w:left="0"/>
        <w:jc w:val="both"/>
      </w:pPr>
      <w:r>
        <w:rPr>
          <w:rFonts w:ascii="Times New Roman"/>
          <w:b w:val="false"/>
          <w:i w:val="false"/>
          <w:color w:val="000000"/>
          <w:sz w:val="28"/>
        </w:rPr>
        <w:t>
      Дата "______" ______________ 20__ года</w:t>
      </w:r>
    </w:p>
    <w:bookmarkEnd w:id="1156"/>
    <w:bookmarkStart w:name="z1233" w:id="1157"/>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ценных бумагах, входящих в отдельные секторы (категории) списка организатора торгов".</w:t>
      </w:r>
    </w:p>
    <w:bookmarkEnd w:id="1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ценных бумагах, входящих в</w:t>
            </w:r>
            <w:r>
              <w:br/>
            </w:r>
            <w:r>
              <w:rPr>
                <w:rFonts w:ascii="Times New Roman"/>
                <w:b w:val="false"/>
                <w:i w:val="false"/>
                <w:color w:val="000000"/>
                <w:sz w:val="20"/>
              </w:rPr>
              <w:t>отдельные секторы (категории)</w:t>
            </w:r>
            <w:r>
              <w:br/>
            </w:r>
            <w:r>
              <w:rPr>
                <w:rFonts w:ascii="Times New Roman"/>
                <w:b w:val="false"/>
                <w:i w:val="false"/>
                <w:color w:val="000000"/>
                <w:sz w:val="20"/>
              </w:rPr>
              <w:t>списка организатора торгов"</w:t>
            </w:r>
          </w:p>
        </w:tc>
      </w:tr>
    </w:tbl>
    <w:bookmarkStart w:name="z1235" w:id="115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ценных бумагах, входящих в отдельные секторы (категории) списка организатора торгов" (индекс – 1-KASE_S, периодичность– ежемесячная)</w:t>
      </w:r>
    </w:p>
    <w:bookmarkEnd w:id="1158"/>
    <w:bookmarkStart w:name="z1236" w:id="1159"/>
    <w:p>
      <w:pPr>
        <w:spacing w:after="0"/>
        <w:ind w:left="0"/>
        <w:jc w:val="left"/>
      </w:pPr>
      <w:r>
        <w:rPr>
          <w:rFonts w:ascii="Times New Roman"/>
          <w:b/>
          <w:i w:val="false"/>
          <w:color w:val="000000"/>
        </w:rPr>
        <w:t xml:space="preserve"> Глава 1. Общие положения</w:t>
      </w:r>
    </w:p>
    <w:bookmarkEnd w:id="1159"/>
    <w:bookmarkStart w:name="z1237" w:id="116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ценных бумагах, входящих в отдельные секторы (категории) списка организатора торгов" (далее – Форма).</w:t>
      </w:r>
    </w:p>
    <w:bookmarkEnd w:id="1160"/>
    <w:bookmarkStart w:name="z1238" w:id="116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161"/>
    <w:bookmarkStart w:name="z1239" w:id="1162"/>
    <w:p>
      <w:pPr>
        <w:spacing w:after="0"/>
        <w:ind w:left="0"/>
        <w:jc w:val="both"/>
      </w:pPr>
      <w:r>
        <w:rPr>
          <w:rFonts w:ascii="Times New Roman"/>
          <w:b w:val="false"/>
          <w:i w:val="false"/>
          <w:color w:val="000000"/>
          <w:sz w:val="28"/>
        </w:rPr>
        <w:t>
      3. Форма составляется ежемесячно организатором торгов и заполняется по состоянию на последний день отчетного месяца.</w:t>
      </w:r>
    </w:p>
    <w:bookmarkEnd w:id="1162"/>
    <w:bookmarkStart w:name="z1240" w:id="1163"/>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163"/>
    <w:bookmarkStart w:name="z1241" w:id="1164"/>
    <w:p>
      <w:pPr>
        <w:spacing w:after="0"/>
        <w:ind w:left="0"/>
        <w:jc w:val="left"/>
      </w:pPr>
      <w:r>
        <w:rPr>
          <w:rFonts w:ascii="Times New Roman"/>
          <w:b/>
          <w:i w:val="false"/>
          <w:color w:val="000000"/>
        </w:rPr>
        <w:t xml:space="preserve"> Глава 2. Пояснение по заполнению Формы</w:t>
      </w:r>
    </w:p>
    <w:bookmarkEnd w:id="1164"/>
    <w:bookmarkStart w:name="z1242" w:id="1165"/>
    <w:p>
      <w:pPr>
        <w:spacing w:after="0"/>
        <w:ind w:left="0"/>
        <w:jc w:val="both"/>
      </w:pPr>
      <w:r>
        <w:rPr>
          <w:rFonts w:ascii="Times New Roman"/>
          <w:b w:val="false"/>
          <w:i w:val="false"/>
          <w:color w:val="000000"/>
          <w:sz w:val="28"/>
        </w:rPr>
        <w:t>
      5. В графе 3 указывается страна резидентства эмитента ценных бумаг.</w:t>
      </w:r>
    </w:p>
    <w:bookmarkEnd w:id="1165"/>
    <w:bookmarkStart w:name="z1243" w:id="1166"/>
    <w:p>
      <w:pPr>
        <w:spacing w:after="0"/>
        <w:ind w:left="0"/>
        <w:jc w:val="both"/>
      </w:pPr>
      <w:r>
        <w:rPr>
          <w:rFonts w:ascii="Times New Roman"/>
          <w:b w:val="false"/>
          <w:i w:val="false"/>
          <w:color w:val="000000"/>
          <w:sz w:val="28"/>
        </w:rPr>
        <w:t>
      6. В графе 4 в качестве кода ценной бумаги используются идентификационные коды, присвоенные организатором торгов в соответствии с порядком кодировки ценных бумаг, предусмотренным его внутренними документами.</w:t>
      </w:r>
    </w:p>
    <w:bookmarkEnd w:id="1166"/>
    <w:bookmarkStart w:name="z1244" w:id="1167"/>
    <w:p>
      <w:pPr>
        <w:spacing w:after="0"/>
        <w:ind w:left="0"/>
        <w:jc w:val="both"/>
      </w:pPr>
      <w:r>
        <w:rPr>
          <w:rFonts w:ascii="Times New Roman"/>
          <w:b w:val="false"/>
          <w:i w:val="false"/>
          <w:color w:val="000000"/>
          <w:sz w:val="28"/>
        </w:rPr>
        <w:t>
      7. В графе 5 указывается международный идентификационный номер (код ISIN) или другой идентификатор ценной бумаги.</w:t>
      </w:r>
    </w:p>
    <w:bookmarkEnd w:id="1167"/>
    <w:bookmarkStart w:name="z1245" w:id="1168"/>
    <w:p>
      <w:pPr>
        <w:spacing w:after="0"/>
        <w:ind w:left="0"/>
        <w:jc w:val="both"/>
      </w:pPr>
      <w:r>
        <w:rPr>
          <w:rFonts w:ascii="Times New Roman"/>
          <w:b w:val="false"/>
          <w:i w:val="false"/>
          <w:color w:val="000000"/>
          <w:sz w:val="28"/>
        </w:rPr>
        <w:t>
      8. В графах 6, 7 и 19 дата включения ценной бумаги в список организатора торгов, ее исключения из списка, а также дата совершения последней сделки указываются в формате "дд.мм.гггг".</w:t>
      </w:r>
    </w:p>
    <w:bookmarkEnd w:id="1168"/>
    <w:bookmarkStart w:name="z1246" w:id="1169"/>
    <w:p>
      <w:pPr>
        <w:spacing w:after="0"/>
        <w:ind w:left="0"/>
        <w:jc w:val="both"/>
      </w:pPr>
      <w:r>
        <w:rPr>
          <w:rFonts w:ascii="Times New Roman"/>
          <w:b w:val="false"/>
          <w:i w:val="false"/>
          <w:color w:val="000000"/>
          <w:sz w:val="28"/>
        </w:rPr>
        <w:t>
      9. В графах 10, 11 и 12 количество сделок, совершенных с ценной бумагой в отчетный период, указывается в штуках.</w:t>
      </w:r>
    </w:p>
    <w:bookmarkEnd w:id="1169"/>
    <w:bookmarkStart w:name="z1247" w:id="1170"/>
    <w:p>
      <w:pPr>
        <w:spacing w:after="0"/>
        <w:ind w:left="0"/>
        <w:jc w:val="both"/>
      </w:pPr>
      <w:r>
        <w:rPr>
          <w:rFonts w:ascii="Times New Roman"/>
          <w:b w:val="false"/>
          <w:i w:val="false"/>
          <w:color w:val="000000"/>
          <w:sz w:val="28"/>
        </w:rPr>
        <w:t>
      10. В графах 13, 14, 15, 16, 17, 18, 19 и 20 объем, минимальная, максимальная, средневзвешенная цены сделок, совершенных с ценной бумагой в отчетный период, а также цена последней сделки указываются в тенге.</w:t>
      </w:r>
    </w:p>
    <w:bookmarkEnd w:id="1170"/>
    <w:bookmarkStart w:name="z1248" w:id="1171"/>
    <w:p>
      <w:pPr>
        <w:spacing w:after="0"/>
        <w:ind w:left="0"/>
        <w:jc w:val="both"/>
      </w:pPr>
      <w:r>
        <w:rPr>
          <w:rFonts w:ascii="Times New Roman"/>
          <w:b w:val="false"/>
          <w:i w:val="false"/>
          <w:color w:val="000000"/>
          <w:sz w:val="28"/>
        </w:rPr>
        <w:t>
      11. В качестве сектора и категории списка фондовой биржи указываются список фондовой биржи, сектор фондовой биржи, обособленные площадки фондовой биржи и категории списка фондовой биржи в соответствии с внутренними документами фондовой биржи.</w:t>
      </w:r>
    </w:p>
    <w:bookmarkEnd w:id="1171"/>
    <w:bookmarkStart w:name="z1249" w:id="1172"/>
    <w:p>
      <w:pPr>
        <w:spacing w:after="0"/>
        <w:ind w:left="0"/>
        <w:jc w:val="both"/>
      </w:pPr>
      <w:r>
        <w:rPr>
          <w:rFonts w:ascii="Times New Roman"/>
          <w:b w:val="false"/>
          <w:i w:val="false"/>
          <w:color w:val="000000"/>
          <w:sz w:val="28"/>
        </w:rPr>
        <w:t>
      12. В графе 21 текущая купонная ставка заполняется по долговым ценным бумагам.</w:t>
      </w:r>
    </w:p>
    <w:bookmarkEnd w:id="1172"/>
    <w:bookmarkStart w:name="z1250" w:id="1173"/>
    <w:p>
      <w:pPr>
        <w:spacing w:after="0"/>
        <w:ind w:left="0"/>
        <w:jc w:val="both"/>
      </w:pPr>
      <w:r>
        <w:rPr>
          <w:rFonts w:ascii="Times New Roman"/>
          <w:b w:val="false"/>
          <w:i w:val="false"/>
          <w:color w:val="000000"/>
          <w:sz w:val="28"/>
        </w:rPr>
        <w:t>
      13. В случае отсутствия сведений Форма представляется без заполнения.</w:t>
      </w:r>
    </w:p>
    <w:bookmarkEnd w:id="1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постановлению</w:t>
            </w:r>
            <w:r>
              <w:br/>
            </w:r>
            <w:r>
              <w:rPr>
                <w:rFonts w:ascii="Times New Roman"/>
                <w:b w:val="false"/>
                <w:i w:val="false"/>
                <w:color w:val="000000"/>
                <w:sz w:val="20"/>
              </w:rPr>
              <w:t>Приложение 47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1252" w:id="117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174"/>
    <w:bookmarkStart w:name="z1253" w:id="117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175"/>
    <w:bookmarkStart w:name="z1254" w:id="117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176"/>
    <w:bookmarkStart w:name="z1255" w:id="1177"/>
    <w:p>
      <w:pPr>
        <w:spacing w:after="0"/>
        <w:ind w:left="0"/>
        <w:jc w:val="left"/>
      </w:pPr>
      <w:r>
        <w:rPr>
          <w:rFonts w:ascii="Times New Roman"/>
          <w:b/>
          <w:i w:val="false"/>
          <w:color w:val="000000"/>
        </w:rPr>
        <w:t xml:space="preserve"> Отчет об объемах сделок</w:t>
      </w:r>
    </w:p>
    <w:bookmarkEnd w:id="1177"/>
    <w:bookmarkStart w:name="z1256" w:id="117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1-VOLUME_DEALINGS</w:t>
      </w:r>
    </w:p>
    <w:bookmarkEnd w:id="1178"/>
    <w:bookmarkStart w:name="z1257" w:id="1179"/>
    <w:p>
      <w:pPr>
        <w:spacing w:after="0"/>
        <w:ind w:left="0"/>
        <w:jc w:val="both"/>
      </w:pPr>
      <w:r>
        <w:rPr>
          <w:rFonts w:ascii="Times New Roman"/>
          <w:b w:val="false"/>
          <w:i w:val="false"/>
          <w:color w:val="000000"/>
          <w:sz w:val="28"/>
        </w:rPr>
        <w:t>
      Периодичность: ежемесячная</w:t>
      </w:r>
    </w:p>
    <w:bookmarkEnd w:id="1179"/>
    <w:bookmarkStart w:name="z1258" w:id="1180"/>
    <w:p>
      <w:pPr>
        <w:spacing w:after="0"/>
        <w:ind w:left="0"/>
        <w:jc w:val="both"/>
      </w:pPr>
      <w:r>
        <w:rPr>
          <w:rFonts w:ascii="Times New Roman"/>
          <w:b w:val="false"/>
          <w:i w:val="false"/>
          <w:color w:val="000000"/>
          <w:sz w:val="28"/>
        </w:rPr>
        <w:t>
      Отчетный период: по состоянию на "_____" _______________ 20 __ года</w:t>
      </w:r>
    </w:p>
    <w:bookmarkEnd w:id="1180"/>
    <w:bookmarkStart w:name="z1259" w:id="118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организатор торгов</w:t>
      </w:r>
    </w:p>
    <w:bookmarkEnd w:id="1181"/>
    <w:bookmarkStart w:name="z1260" w:id="118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5 (пятого) рабочего дня месяца, следующего за отчетным месяцем</w:t>
      </w:r>
    </w:p>
    <w:bookmarkEnd w:id="1182"/>
    <w:bookmarkStart w:name="z1261" w:id="1183"/>
    <w:p>
      <w:pPr>
        <w:spacing w:after="0"/>
        <w:ind w:left="0"/>
        <w:jc w:val="both"/>
      </w:pPr>
      <w:r>
        <w:rPr>
          <w:rFonts w:ascii="Times New Roman"/>
          <w:b w:val="false"/>
          <w:i w:val="false"/>
          <w:color w:val="000000"/>
          <w:sz w:val="28"/>
        </w:rPr>
        <w:t>
      БИН: _______________________</w:t>
      </w:r>
    </w:p>
    <w:bookmarkEnd w:id="1183"/>
    <w:bookmarkStart w:name="z1262" w:id="1184"/>
    <w:p>
      <w:pPr>
        <w:spacing w:after="0"/>
        <w:ind w:left="0"/>
        <w:jc w:val="both"/>
      </w:pPr>
      <w:r>
        <w:rPr>
          <w:rFonts w:ascii="Times New Roman"/>
          <w:b w:val="false"/>
          <w:i w:val="false"/>
          <w:color w:val="000000"/>
          <w:sz w:val="28"/>
        </w:rPr>
        <w:t>
      Метод сбора: в электронном виде</w:t>
      </w:r>
    </w:p>
    <w:bookmarkEnd w:id="1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Секторы списка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сделок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сделок, в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Сделки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3" w:id="1185"/>
    <w:p>
      <w:pPr>
        <w:spacing w:after="0"/>
        <w:ind w:left="0"/>
        <w:jc w:val="both"/>
      </w:pPr>
      <w:r>
        <w:rPr>
          <w:rFonts w:ascii="Times New Roman"/>
          <w:b w:val="false"/>
          <w:i w:val="false"/>
          <w:color w:val="000000"/>
          <w:sz w:val="28"/>
        </w:rPr>
        <w:t>
      Наименование ______________________________________</w:t>
      </w:r>
    </w:p>
    <w:bookmarkEnd w:id="1185"/>
    <w:bookmarkStart w:name="z1264" w:id="1186"/>
    <w:p>
      <w:pPr>
        <w:spacing w:after="0"/>
        <w:ind w:left="0"/>
        <w:jc w:val="both"/>
      </w:pPr>
      <w:r>
        <w:rPr>
          <w:rFonts w:ascii="Times New Roman"/>
          <w:b w:val="false"/>
          <w:i w:val="false"/>
          <w:color w:val="000000"/>
          <w:sz w:val="28"/>
        </w:rPr>
        <w:t>
      Адрес__________________________________________________________</w:t>
      </w:r>
    </w:p>
    <w:bookmarkEnd w:id="1186"/>
    <w:bookmarkStart w:name="z1265" w:id="1187"/>
    <w:p>
      <w:pPr>
        <w:spacing w:after="0"/>
        <w:ind w:left="0"/>
        <w:jc w:val="both"/>
      </w:pPr>
      <w:r>
        <w:rPr>
          <w:rFonts w:ascii="Times New Roman"/>
          <w:b w:val="false"/>
          <w:i w:val="false"/>
          <w:color w:val="000000"/>
          <w:sz w:val="28"/>
        </w:rPr>
        <w:t>
      Телефон ________________________________________</w:t>
      </w:r>
    </w:p>
    <w:bookmarkEnd w:id="1187"/>
    <w:bookmarkStart w:name="z1266" w:id="1188"/>
    <w:p>
      <w:pPr>
        <w:spacing w:after="0"/>
        <w:ind w:left="0"/>
        <w:jc w:val="both"/>
      </w:pPr>
      <w:r>
        <w:rPr>
          <w:rFonts w:ascii="Times New Roman"/>
          <w:b w:val="false"/>
          <w:i w:val="false"/>
          <w:color w:val="000000"/>
          <w:sz w:val="28"/>
        </w:rPr>
        <w:t>
      Адрес электронной почты _________________________</w:t>
      </w:r>
    </w:p>
    <w:bookmarkEnd w:id="1188"/>
    <w:bookmarkStart w:name="z1267" w:id="1189"/>
    <w:p>
      <w:pPr>
        <w:spacing w:after="0"/>
        <w:ind w:left="0"/>
        <w:jc w:val="both"/>
      </w:pPr>
      <w:r>
        <w:rPr>
          <w:rFonts w:ascii="Times New Roman"/>
          <w:b w:val="false"/>
          <w:i w:val="false"/>
          <w:color w:val="000000"/>
          <w:sz w:val="28"/>
        </w:rPr>
        <w:t>
      Исполнитель ____________________________________ _______________</w:t>
      </w:r>
    </w:p>
    <w:bookmarkEnd w:id="1189"/>
    <w:bookmarkStart w:name="z1268" w:id="1190"/>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190"/>
    <w:bookmarkStart w:name="z1269" w:id="1191"/>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1191"/>
    <w:bookmarkStart w:name="z1270" w:id="1192"/>
    <w:p>
      <w:pPr>
        <w:spacing w:after="0"/>
        <w:ind w:left="0"/>
        <w:jc w:val="both"/>
      </w:pPr>
      <w:r>
        <w:rPr>
          <w:rFonts w:ascii="Times New Roman"/>
          <w:b w:val="false"/>
          <w:i w:val="false"/>
          <w:color w:val="000000"/>
          <w:sz w:val="28"/>
        </w:rPr>
        <w:t xml:space="preserve">
       _______________________________________ _____________ </w:t>
      </w:r>
    </w:p>
    <w:bookmarkEnd w:id="1192"/>
    <w:bookmarkStart w:name="z1271" w:id="1193"/>
    <w:p>
      <w:pPr>
        <w:spacing w:after="0"/>
        <w:ind w:left="0"/>
        <w:jc w:val="both"/>
      </w:pPr>
      <w:r>
        <w:rPr>
          <w:rFonts w:ascii="Times New Roman"/>
          <w:b w:val="false"/>
          <w:i w:val="false"/>
          <w:color w:val="000000"/>
          <w:sz w:val="28"/>
        </w:rPr>
        <w:t>
             фамилия, имя и отчество (при его наличии) подпись</w:t>
      </w:r>
    </w:p>
    <w:bookmarkEnd w:id="1193"/>
    <w:bookmarkStart w:name="z1272" w:id="1194"/>
    <w:p>
      <w:pPr>
        <w:spacing w:after="0"/>
        <w:ind w:left="0"/>
        <w:jc w:val="both"/>
      </w:pPr>
      <w:r>
        <w:rPr>
          <w:rFonts w:ascii="Times New Roman"/>
          <w:b w:val="false"/>
          <w:i w:val="false"/>
          <w:color w:val="000000"/>
          <w:sz w:val="28"/>
        </w:rPr>
        <w:t>
      Дата "______" ______________ 20__ года</w:t>
      </w:r>
    </w:p>
    <w:bookmarkEnd w:id="1194"/>
    <w:bookmarkStart w:name="z1273" w:id="1195"/>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объемах сделок".</w:t>
      </w:r>
    </w:p>
    <w:bookmarkEnd w:id="1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 xml:space="preserve"> безвозмездной основе "Отчет</w:t>
            </w:r>
            <w:r>
              <w:br/>
            </w:r>
            <w:r>
              <w:rPr>
                <w:rFonts w:ascii="Times New Roman"/>
                <w:b w:val="false"/>
                <w:i w:val="false"/>
                <w:color w:val="000000"/>
                <w:sz w:val="20"/>
              </w:rPr>
              <w:t>об объемах сделок"</w:t>
            </w:r>
          </w:p>
        </w:tc>
      </w:tr>
    </w:tbl>
    <w:bookmarkStart w:name="z1275" w:id="119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об объемах сделок" (индекс – 1-VOLUME_DEALINGS, периодичность – ежемесячная)</w:t>
      </w:r>
    </w:p>
    <w:bookmarkEnd w:id="1196"/>
    <w:bookmarkStart w:name="z1276" w:id="1197"/>
    <w:p>
      <w:pPr>
        <w:spacing w:after="0"/>
        <w:ind w:left="0"/>
        <w:jc w:val="left"/>
      </w:pPr>
      <w:r>
        <w:rPr>
          <w:rFonts w:ascii="Times New Roman"/>
          <w:b/>
          <w:i w:val="false"/>
          <w:color w:val="000000"/>
        </w:rPr>
        <w:t xml:space="preserve"> Глава 1. Общие положения</w:t>
      </w:r>
    </w:p>
    <w:bookmarkEnd w:id="1197"/>
    <w:bookmarkStart w:name="z1277" w:id="119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объемах сделок" (далее – Форма).</w:t>
      </w:r>
    </w:p>
    <w:bookmarkEnd w:id="1198"/>
    <w:bookmarkStart w:name="z1278" w:id="119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199"/>
    <w:bookmarkStart w:name="z1279" w:id="1200"/>
    <w:p>
      <w:pPr>
        <w:spacing w:after="0"/>
        <w:ind w:left="0"/>
        <w:jc w:val="both"/>
      </w:pPr>
      <w:r>
        <w:rPr>
          <w:rFonts w:ascii="Times New Roman"/>
          <w:b w:val="false"/>
          <w:i w:val="false"/>
          <w:color w:val="000000"/>
          <w:sz w:val="28"/>
        </w:rPr>
        <w:t>
      3. Форма составляется ежемесячно организатором торгов и заполняется по состоянию на последний день отчетного месяца.</w:t>
      </w:r>
    </w:p>
    <w:bookmarkEnd w:id="1200"/>
    <w:bookmarkStart w:name="z1280" w:id="1201"/>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201"/>
    <w:bookmarkStart w:name="z1281" w:id="1202"/>
    <w:p>
      <w:pPr>
        <w:spacing w:after="0"/>
        <w:ind w:left="0"/>
        <w:jc w:val="left"/>
      </w:pPr>
      <w:r>
        <w:rPr>
          <w:rFonts w:ascii="Times New Roman"/>
          <w:b/>
          <w:i w:val="false"/>
          <w:color w:val="000000"/>
        </w:rPr>
        <w:t xml:space="preserve"> Глава 2. Пояснение по заполнению Формы</w:t>
      </w:r>
    </w:p>
    <w:bookmarkEnd w:id="1202"/>
    <w:bookmarkStart w:name="z1282" w:id="1203"/>
    <w:p>
      <w:pPr>
        <w:spacing w:after="0"/>
        <w:ind w:left="0"/>
        <w:jc w:val="both"/>
      </w:pPr>
      <w:r>
        <w:rPr>
          <w:rFonts w:ascii="Times New Roman"/>
          <w:b w:val="false"/>
          <w:i w:val="false"/>
          <w:color w:val="000000"/>
          <w:sz w:val="28"/>
        </w:rPr>
        <w:t>
      5. В графе 2 указываются список фондовой биржи, обособленные площадки фондовой биржи, сектора и категории списка фондовой биржи в соответствии с внутренними документами фондовой биржи.</w:t>
      </w:r>
    </w:p>
    <w:bookmarkEnd w:id="1203"/>
    <w:bookmarkStart w:name="z1283" w:id="1204"/>
    <w:p>
      <w:pPr>
        <w:spacing w:after="0"/>
        <w:ind w:left="0"/>
        <w:jc w:val="both"/>
      </w:pPr>
      <w:r>
        <w:rPr>
          <w:rFonts w:ascii="Times New Roman"/>
          <w:b w:val="false"/>
          <w:i w:val="false"/>
          <w:color w:val="000000"/>
          <w:sz w:val="28"/>
        </w:rPr>
        <w:t>
      6. В графе 3 указывается количество сделок, совершенных с финансовым инструментом в течение отчетного периода, в штуках.</w:t>
      </w:r>
    </w:p>
    <w:bookmarkEnd w:id="1204"/>
    <w:bookmarkStart w:name="z1284" w:id="1205"/>
    <w:p>
      <w:pPr>
        <w:spacing w:after="0"/>
        <w:ind w:left="0"/>
        <w:jc w:val="both"/>
      </w:pPr>
      <w:r>
        <w:rPr>
          <w:rFonts w:ascii="Times New Roman"/>
          <w:b w:val="false"/>
          <w:i w:val="false"/>
          <w:color w:val="000000"/>
          <w:sz w:val="28"/>
        </w:rPr>
        <w:t>
      7. В графе 4 указывается количество объем сделок, совершенных с финансовым инструментом в течение отчетного периода.</w:t>
      </w:r>
    </w:p>
    <w:bookmarkEnd w:id="1205"/>
    <w:bookmarkStart w:name="z1285" w:id="1206"/>
    <w:p>
      <w:pPr>
        <w:spacing w:after="0"/>
        <w:ind w:left="0"/>
        <w:jc w:val="both"/>
      </w:pPr>
      <w:r>
        <w:rPr>
          <w:rFonts w:ascii="Times New Roman"/>
          <w:b w:val="false"/>
          <w:i w:val="false"/>
          <w:color w:val="000000"/>
          <w:sz w:val="28"/>
        </w:rPr>
        <w:t>
      8. В случае отсутствия сведений Форма представляется без заполнения.</w:t>
      </w:r>
    </w:p>
    <w:bookmarkEnd w:id="1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 постановлению</w:t>
            </w:r>
            <w:r>
              <w:br/>
            </w:r>
            <w:r>
              <w:rPr>
                <w:rFonts w:ascii="Times New Roman"/>
                <w:b w:val="false"/>
                <w:i w:val="false"/>
                <w:color w:val="000000"/>
                <w:sz w:val="20"/>
              </w:rPr>
              <w:t>Приложение 48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1287" w:id="120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207"/>
    <w:bookmarkStart w:name="z1288" w:id="120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208"/>
    <w:bookmarkStart w:name="z1289" w:id="120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209"/>
    <w:bookmarkStart w:name="z1290" w:id="1210"/>
    <w:p>
      <w:pPr>
        <w:spacing w:after="0"/>
        <w:ind w:left="0"/>
        <w:jc w:val="left"/>
      </w:pPr>
      <w:r>
        <w:rPr>
          <w:rFonts w:ascii="Times New Roman"/>
          <w:b/>
          <w:i w:val="false"/>
          <w:color w:val="000000"/>
        </w:rPr>
        <w:t xml:space="preserve"> Отчет о капитализации рынка ценных бумаг</w:t>
      </w:r>
    </w:p>
    <w:bookmarkEnd w:id="1210"/>
    <w:bookmarkStart w:name="z1291" w:id="121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1-KASE_С</w:t>
      </w:r>
    </w:p>
    <w:bookmarkEnd w:id="1211"/>
    <w:bookmarkStart w:name="z1292" w:id="1212"/>
    <w:p>
      <w:pPr>
        <w:spacing w:after="0"/>
        <w:ind w:left="0"/>
        <w:jc w:val="both"/>
      </w:pPr>
      <w:r>
        <w:rPr>
          <w:rFonts w:ascii="Times New Roman"/>
          <w:b w:val="false"/>
          <w:i w:val="false"/>
          <w:color w:val="000000"/>
          <w:sz w:val="28"/>
        </w:rPr>
        <w:t>
      Периодичность: ежемесячная</w:t>
      </w:r>
    </w:p>
    <w:bookmarkEnd w:id="1212"/>
    <w:bookmarkStart w:name="z1293" w:id="1213"/>
    <w:p>
      <w:pPr>
        <w:spacing w:after="0"/>
        <w:ind w:left="0"/>
        <w:jc w:val="both"/>
      </w:pPr>
      <w:r>
        <w:rPr>
          <w:rFonts w:ascii="Times New Roman"/>
          <w:b w:val="false"/>
          <w:i w:val="false"/>
          <w:color w:val="000000"/>
          <w:sz w:val="28"/>
        </w:rPr>
        <w:t>
      Отчетный период: по состоянию на "_____" _______________ 20 __ года</w:t>
      </w:r>
    </w:p>
    <w:bookmarkEnd w:id="1213"/>
    <w:bookmarkStart w:name="z1294" w:id="121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организатор торгов</w:t>
      </w:r>
    </w:p>
    <w:bookmarkEnd w:id="1214"/>
    <w:bookmarkStart w:name="z1295" w:id="121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5 (пятого) рабочего дня месяца, следующего за отчетным месяцем</w:t>
      </w:r>
    </w:p>
    <w:bookmarkEnd w:id="1215"/>
    <w:bookmarkStart w:name="z1296" w:id="1216"/>
    <w:p>
      <w:pPr>
        <w:spacing w:after="0"/>
        <w:ind w:left="0"/>
        <w:jc w:val="both"/>
      </w:pPr>
      <w:r>
        <w:rPr>
          <w:rFonts w:ascii="Times New Roman"/>
          <w:b w:val="false"/>
          <w:i w:val="false"/>
          <w:color w:val="000000"/>
          <w:sz w:val="28"/>
        </w:rPr>
        <w:t>
      БИН: _______________________</w:t>
      </w:r>
    </w:p>
    <w:bookmarkEnd w:id="1216"/>
    <w:bookmarkStart w:name="z1297" w:id="1217"/>
    <w:p>
      <w:pPr>
        <w:spacing w:after="0"/>
        <w:ind w:left="0"/>
        <w:jc w:val="both"/>
      </w:pPr>
      <w:r>
        <w:rPr>
          <w:rFonts w:ascii="Times New Roman"/>
          <w:b w:val="false"/>
          <w:i w:val="false"/>
          <w:color w:val="000000"/>
          <w:sz w:val="28"/>
        </w:rPr>
        <w:t>
      Метод сбора: в электронном виде</w:t>
      </w:r>
    </w:p>
    <w:bookmarkEnd w:id="1217"/>
    <w:bookmarkStart w:name="z1298" w:id="1218"/>
    <w:p>
      <w:pPr>
        <w:spacing w:after="0"/>
        <w:ind w:left="0"/>
        <w:jc w:val="both"/>
      </w:pPr>
      <w:r>
        <w:rPr>
          <w:rFonts w:ascii="Times New Roman"/>
          <w:b w:val="false"/>
          <w:i w:val="false"/>
          <w:color w:val="000000"/>
          <w:sz w:val="28"/>
        </w:rPr>
        <w:t>
      Таблица 1. Капитализация рынка ценных бумаг</w:t>
      </w:r>
    </w:p>
    <w:bookmarkEnd w:id="1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Сектор площадки, категории, подкатегории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выпусков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эмитентов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Капитализация рынка (в тысячах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9" w:id="1219"/>
    <w:p>
      <w:pPr>
        <w:spacing w:after="0"/>
        <w:ind w:left="0"/>
        <w:jc w:val="both"/>
      </w:pPr>
      <w:r>
        <w:rPr>
          <w:rFonts w:ascii="Times New Roman"/>
          <w:b w:val="false"/>
          <w:i w:val="false"/>
          <w:color w:val="000000"/>
          <w:sz w:val="28"/>
        </w:rPr>
        <w:t>
      Таблица 2. Капитализация компаний, акции которых входят в торговый список организатора торгов</w:t>
      </w:r>
    </w:p>
    <w:bookmarkEnd w:id="1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эмитента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размещенных простых акций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0" w:id="1220"/>
    <w:p>
      <w:pPr>
        <w:spacing w:after="0"/>
        <w:ind w:left="0"/>
        <w:jc w:val="both"/>
      </w:pPr>
      <w:r>
        <w:rPr>
          <w:rFonts w:ascii="Times New Roman"/>
          <w:b w:val="false"/>
          <w:i w:val="false"/>
          <w:color w:val="000000"/>
          <w:sz w:val="28"/>
        </w:rPr>
        <w:t>
      продолжение таблицы:</w:t>
      </w:r>
    </w:p>
    <w:bookmarkEnd w:id="1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Средневзвешенная цена одной простой 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размещенных привилегированных акций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Средневзвешенная цена одной привилегированной 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Капитализация эмитента (в тысячах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1" w:id="1221"/>
    <w:p>
      <w:pPr>
        <w:spacing w:after="0"/>
        <w:ind w:left="0"/>
        <w:jc w:val="both"/>
      </w:pPr>
      <w:r>
        <w:rPr>
          <w:rFonts w:ascii="Times New Roman"/>
          <w:b w:val="false"/>
          <w:i w:val="false"/>
          <w:color w:val="000000"/>
          <w:sz w:val="28"/>
        </w:rPr>
        <w:t>
      Таблица 3. Суммарная номинальная стоимость корпоративных облигаций, находящихся в официальном списке организатора торгов</w:t>
      </w:r>
    </w:p>
    <w:bookmarkEnd w:id="1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эмитента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Страна резидентства эмитента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ценной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ценной бумаги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площадки, категории, подкатегории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площадки, категории, подкатегории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2" w:id="1222"/>
    <w:p>
      <w:pPr>
        <w:spacing w:after="0"/>
        <w:ind w:left="0"/>
        <w:jc w:val="both"/>
      </w:pPr>
      <w:r>
        <w:rPr>
          <w:rFonts w:ascii="Times New Roman"/>
          <w:b w:val="false"/>
          <w:i w:val="false"/>
          <w:color w:val="000000"/>
          <w:sz w:val="28"/>
        </w:rPr>
        <w:t>
      продолжение таблицы:</w:t>
      </w:r>
    </w:p>
    <w:bookmarkEnd w:id="1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включения ценной бумаги в список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номинала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Номинальная стоимость одной ценной бумаги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размещенных облигаций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3" w:id="1223"/>
    <w:p>
      <w:pPr>
        <w:spacing w:after="0"/>
        <w:ind w:left="0"/>
        <w:jc w:val="both"/>
      </w:pPr>
      <w:r>
        <w:rPr>
          <w:rFonts w:ascii="Times New Roman"/>
          <w:b w:val="false"/>
          <w:i w:val="false"/>
          <w:color w:val="000000"/>
          <w:sz w:val="28"/>
        </w:rPr>
        <w:t>
      продолжение таблицы:</w:t>
      </w:r>
    </w:p>
    <w:bookmarkEnd w:id="1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Суммарная номинальная стоимость облигаций (в тысячах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 валюты номинала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Валюта индексации номинала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 индексации номинала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4" w:id="1224"/>
    <w:p>
      <w:pPr>
        <w:spacing w:after="0"/>
        <w:ind w:left="0"/>
        <w:jc w:val="both"/>
      </w:pPr>
      <w:r>
        <w:rPr>
          <w:rFonts w:ascii="Times New Roman"/>
          <w:b w:val="false"/>
          <w:i w:val="false"/>
          <w:color w:val="000000"/>
          <w:sz w:val="28"/>
        </w:rPr>
        <w:t>
      Наименование ______________________________________</w:t>
      </w:r>
    </w:p>
    <w:bookmarkEnd w:id="1224"/>
    <w:bookmarkStart w:name="z1305" w:id="1225"/>
    <w:p>
      <w:pPr>
        <w:spacing w:after="0"/>
        <w:ind w:left="0"/>
        <w:jc w:val="both"/>
      </w:pPr>
      <w:r>
        <w:rPr>
          <w:rFonts w:ascii="Times New Roman"/>
          <w:b w:val="false"/>
          <w:i w:val="false"/>
          <w:color w:val="000000"/>
          <w:sz w:val="28"/>
        </w:rPr>
        <w:t>
      Адрес__________________________________________________________</w:t>
      </w:r>
    </w:p>
    <w:bookmarkEnd w:id="1225"/>
    <w:bookmarkStart w:name="z1306" w:id="1226"/>
    <w:p>
      <w:pPr>
        <w:spacing w:after="0"/>
        <w:ind w:left="0"/>
        <w:jc w:val="both"/>
      </w:pPr>
      <w:r>
        <w:rPr>
          <w:rFonts w:ascii="Times New Roman"/>
          <w:b w:val="false"/>
          <w:i w:val="false"/>
          <w:color w:val="000000"/>
          <w:sz w:val="28"/>
        </w:rPr>
        <w:t>
      Телефон ________________________________________</w:t>
      </w:r>
    </w:p>
    <w:bookmarkEnd w:id="1226"/>
    <w:bookmarkStart w:name="z1307" w:id="1227"/>
    <w:p>
      <w:pPr>
        <w:spacing w:after="0"/>
        <w:ind w:left="0"/>
        <w:jc w:val="both"/>
      </w:pPr>
      <w:r>
        <w:rPr>
          <w:rFonts w:ascii="Times New Roman"/>
          <w:b w:val="false"/>
          <w:i w:val="false"/>
          <w:color w:val="000000"/>
          <w:sz w:val="28"/>
        </w:rPr>
        <w:t>
      Адрес электронной почты _________________________</w:t>
      </w:r>
    </w:p>
    <w:bookmarkEnd w:id="1227"/>
    <w:bookmarkStart w:name="z1308" w:id="1228"/>
    <w:p>
      <w:pPr>
        <w:spacing w:after="0"/>
        <w:ind w:left="0"/>
        <w:jc w:val="both"/>
      </w:pPr>
      <w:r>
        <w:rPr>
          <w:rFonts w:ascii="Times New Roman"/>
          <w:b w:val="false"/>
          <w:i w:val="false"/>
          <w:color w:val="000000"/>
          <w:sz w:val="28"/>
        </w:rPr>
        <w:t>
      Исполнитель ____________________________________ _______________</w:t>
      </w:r>
    </w:p>
    <w:bookmarkEnd w:id="1228"/>
    <w:bookmarkStart w:name="z1309" w:id="1229"/>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229"/>
    <w:bookmarkStart w:name="z1310" w:id="1230"/>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1230"/>
    <w:bookmarkStart w:name="z1311" w:id="1231"/>
    <w:p>
      <w:pPr>
        <w:spacing w:after="0"/>
        <w:ind w:left="0"/>
        <w:jc w:val="both"/>
      </w:pPr>
      <w:r>
        <w:rPr>
          <w:rFonts w:ascii="Times New Roman"/>
          <w:b w:val="false"/>
          <w:i w:val="false"/>
          <w:color w:val="000000"/>
          <w:sz w:val="28"/>
        </w:rPr>
        <w:t xml:space="preserve">
       _______________________________________ _____________ </w:t>
      </w:r>
    </w:p>
    <w:bookmarkEnd w:id="1231"/>
    <w:bookmarkStart w:name="z1312" w:id="1232"/>
    <w:p>
      <w:pPr>
        <w:spacing w:after="0"/>
        <w:ind w:left="0"/>
        <w:jc w:val="both"/>
      </w:pPr>
      <w:r>
        <w:rPr>
          <w:rFonts w:ascii="Times New Roman"/>
          <w:b w:val="false"/>
          <w:i w:val="false"/>
          <w:color w:val="000000"/>
          <w:sz w:val="28"/>
        </w:rPr>
        <w:t>
             фамилия, имя и отчество (при его наличии) подпись</w:t>
      </w:r>
    </w:p>
    <w:bookmarkEnd w:id="1232"/>
    <w:bookmarkStart w:name="z1313" w:id="1233"/>
    <w:p>
      <w:pPr>
        <w:spacing w:after="0"/>
        <w:ind w:left="0"/>
        <w:jc w:val="both"/>
      </w:pPr>
      <w:r>
        <w:rPr>
          <w:rFonts w:ascii="Times New Roman"/>
          <w:b w:val="false"/>
          <w:i w:val="false"/>
          <w:color w:val="000000"/>
          <w:sz w:val="28"/>
        </w:rPr>
        <w:t>
      Дата "______" ______________ 20__ года</w:t>
      </w:r>
    </w:p>
    <w:bookmarkEnd w:id="1233"/>
    <w:bookmarkStart w:name="z1314" w:id="1234"/>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капитализации рынка ценных бумаг".</w:t>
      </w:r>
    </w:p>
    <w:bookmarkEnd w:id="1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 xml:space="preserve"> капитализации рынка ценных бумаг"</w:t>
            </w:r>
          </w:p>
        </w:tc>
      </w:tr>
    </w:tbl>
    <w:bookmarkStart w:name="z1316" w:id="123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капитализации рынка ценных бумаг" (индекс – 1-KASE_С, периодичность – ежемесячная)</w:t>
      </w:r>
    </w:p>
    <w:bookmarkEnd w:id="1235"/>
    <w:bookmarkStart w:name="z1317" w:id="1236"/>
    <w:p>
      <w:pPr>
        <w:spacing w:after="0"/>
        <w:ind w:left="0"/>
        <w:jc w:val="left"/>
      </w:pPr>
      <w:r>
        <w:rPr>
          <w:rFonts w:ascii="Times New Roman"/>
          <w:b/>
          <w:i w:val="false"/>
          <w:color w:val="000000"/>
        </w:rPr>
        <w:t xml:space="preserve"> Глава 1. Общие положения</w:t>
      </w:r>
    </w:p>
    <w:bookmarkEnd w:id="1236"/>
    <w:bookmarkStart w:name="z1318" w:id="123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капитализации рынка ценных бумаг" (далее – Форма).</w:t>
      </w:r>
    </w:p>
    <w:bookmarkEnd w:id="1237"/>
    <w:bookmarkStart w:name="z1319" w:id="123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238"/>
    <w:bookmarkStart w:name="z1320" w:id="1239"/>
    <w:p>
      <w:pPr>
        <w:spacing w:after="0"/>
        <w:ind w:left="0"/>
        <w:jc w:val="both"/>
      </w:pPr>
      <w:r>
        <w:rPr>
          <w:rFonts w:ascii="Times New Roman"/>
          <w:b w:val="false"/>
          <w:i w:val="false"/>
          <w:color w:val="000000"/>
          <w:sz w:val="28"/>
        </w:rPr>
        <w:t>
      3. Форма составляется ежемесячно организатором торгов и заполняется по состоянию на последний день отчетного месяца.</w:t>
      </w:r>
    </w:p>
    <w:bookmarkEnd w:id="1239"/>
    <w:bookmarkStart w:name="z1321" w:id="1240"/>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240"/>
    <w:bookmarkStart w:name="z1322" w:id="1241"/>
    <w:p>
      <w:pPr>
        <w:spacing w:after="0"/>
        <w:ind w:left="0"/>
        <w:jc w:val="left"/>
      </w:pPr>
      <w:r>
        <w:rPr>
          <w:rFonts w:ascii="Times New Roman"/>
          <w:b/>
          <w:i w:val="false"/>
          <w:color w:val="000000"/>
        </w:rPr>
        <w:t xml:space="preserve"> Глава 2. Пояснение по заполнению Формы</w:t>
      </w:r>
    </w:p>
    <w:bookmarkEnd w:id="1241"/>
    <w:bookmarkStart w:name="z1323" w:id="1242"/>
    <w:p>
      <w:pPr>
        <w:spacing w:after="0"/>
        <w:ind w:left="0"/>
        <w:jc w:val="both"/>
      </w:pPr>
      <w:r>
        <w:rPr>
          <w:rFonts w:ascii="Times New Roman"/>
          <w:b w:val="false"/>
          <w:i w:val="false"/>
          <w:color w:val="000000"/>
          <w:sz w:val="28"/>
        </w:rPr>
        <w:t>
      5. По Таблице 1:</w:t>
      </w:r>
    </w:p>
    <w:bookmarkEnd w:id="1242"/>
    <w:bookmarkStart w:name="z1324" w:id="1243"/>
    <w:p>
      <w:pPr>
        <w:spacing w:after="0"/>
        <w:ind w:left="0"/>
        <w:jc w:val="both"/>
      </w:pPr>
      <w:r>
        <w:rPr>
          <w:rFonts w:ascii="Times New Roman"/>
          <w:b w:val="false"/>
          <w:i w:val="false"/>
          <w:color w:val="000000"/>
          <w:sz w:val="28"/>
        </w:rPr>
        <w:t>
      1) в графе 2 указываются список фондовой биржи, обособленные площадки фондовой биржи, сектора и категории списка фондовой биржи в соответствии с внутренними документами фондовой биржи;</w:t>
      </w:r>
    </w:p>
    <w:bookmarkEnd w:id="1243"/>
    <w:bookmarkStart w:name="z1325" w:id="1244"/>
    <w:p>
      <w:pPr>
        <w:spacing w:after="0"/>
        <w:ind w:left="0"/>
        <w:jc w:val="both"/>
      </w:pPr>
      <w:r>
        <w:rPr>
          <w:rFonts w:ascii="Times New Roman"/>
          <w:b w:val="false"/>
          <w:i w:val="false"/>
          <w:color w:val="000000"/>
          <w:sz w:val="28"/>
        </w:rPr>
        <w:t>
      2) в графе 3 указывается количество выпусков ценных бумаг, включенных в список организатора торгов.</w:t>
      </w:r>
    </w:p>
    <w:bookmarkEnd w:id="1244"/>
    <w:bookmarkStart w:name="z1326" w:id="1245"/>
    <w:p>
      <w:pPr>
        <w:spacing w:after="0"/>
        <w:ind w:left="0"/>
        <w:jc w:val="both"/>
      </w:pPr>
      <w:r>
        <w:rPr>
          <w:rFonts w:ascii="Times New Roman"/>
          <w:b w:val="false"/>
          <w:i w:val="false"/>
          <w:color w:val="000000"/>
          <w:sz w:val="28"/>
        </w:rPr>
        <w:t>
      3) в графе 4 указывается количество эмитентов, чьи ценные бумаги включены в список организатора торгов.</w:t>
      </w:r>
    </w:p>
    <w:bookmarkEnd w:id="1245"/>
    <w:bookmarkStart w:name="z1327" w:id="1246"/>
    <w:p>
      <w:pPr>
        <w:spacing w:after="0"/>
        <w:ind w:left="0"/>
        <w:jc w:val="both"/>
      </w:pPr>
      <w:r>
        <w:rPr>
          <w:rFonts w:ascii="Times New Roman"/>
          <w:b w:val="false"/>
          <w:i w:val="false"/>
          <w:color w:val="000000"/>
          <w:sz w:val="28"/>
        </w:rPr>
        <w:t>
      4) в графе 5 указывается индикатор, указывающий суммарную номинальную стоимость размещенных облигаций, находящихся в официальном списке (по облигациям), и рыночную стоимость акций, включенных в официальный список организатора торгов (по акциям), в соответствии с порядком, установленным его внутренними документами, в тысячах тенге. Данная графа заполняется только по рынку акций и рынку корпоративных облигаций.</w:t>
      </w:r>
    </w:p>
    <w:bookmarkEnd w:id="1246"/>
    <w:bookmarkStart w:name="z1328" w:id="1247"/>
    <w:p>
      <w:pPr>
        <w:spacing w:after="0"/>
        <w:ind w:left="0"/>
        <w:jc w:val="both"/>
      </w:pPr>
      <w:r>
        <w:rPr>
          <w:rFonts w:ascii="Times New Roman"/>
          <w:b w:val="false"/>
          <w:i w:val="false"/>
          <w:color w:val="000000"/>
          <w:sz w:val="28"/>
        </w:rPr>
        <w:t>
      6. По Таблице 2:</w:t>
      </w:r>
    </w:p>
    <w:bookmarkEnd w:id="1247"/>
    <w:bookmarkStart w:name="z1329" w:id="1248"/>
    <w:p>
      <w:pPr>
        <w:spacing w:after="0"/>
        <w:ind w:left="0"/>
        <w:jc w:val="both"/>
      </w:pPr>
      <w:r>
        <w:rPr>
          <w:rFonts w:ascii="Times New Roman"/>
          <w:b w:val="false"/>
          <w:i w:val="false"/>
          <w:color w:val="000000"/>
          <w:sz w:val="28"/>
        </w:rPr>
        <w:t>
      1) Таблица 2 заполняется по эмитентам, акции которых входят в расчет суммарной капитализации рынка акций в соответствии с порядком, предусмотренным внутренними документами организатора торгов;</w:t>
      </w:r>
    </w:p>
    <w:bookmarkEnd w:id="1248"/>
    <w:bookmarkStart w:name="z1330" w:id="1249"/>
    <w:p>
      <w:pPr>
        <w:spacing w:after="0"/>
        <w:ind w:left="0"/>
        <w:jc w:val="both"/>
      </w:pPr>
      <w:r>
        <w:rPr>
          <w:rFonts w:ascii="Times New Roman"/>
          <w:b w:val="false"/>
          <w:i w:val="false"/>
          <w:color w:val="000000"/>
          <w:sz w:val="28"/>
        </w:rPr>
        <w:t>
      2) в графе 3 в качестве кода эмитента используются идентификационные коды, присвоенные организатором торгов в соответствии с порядком кодировки эмитентов ценных бумаг, предусмотренным его внутренними документами;</w:t>
      </w:r>
    </w:p>
    <w:bookmarkEnd w:id="1249"/>
    <w:bookmarkStart w:name="z1331" w:id="1250"/>
    <w:p>
      <w:pPr>
        <w:spacing w:after="0"/>
        <w:ind w:left="0"/>
        <w:jc w:val="both"/>
      </w:pPr>
      <w:r>
        <w:rPr>
          <w:rFonts w:ascii="Times New Roman"/>
          <w:b w:val="false"/>
          <w:i w:val="false"/>
          <w:color w:val="000000"/>
          <w:sz w:val="28"/>
        </w:rPr>
        <w:t>
      4) в графах 4 и 6 указывается количество размещенных простых и привилегированных акций эмитента в штуках;</w:t>
      </w:r>
    </w:p>
    <w:bookmarkEnd w:id="1250"/>
    <w:bookmarkStart w:name="z1332" w:id="1251"/>
    <w:p>
      <w:pPr>
        <w:spacing w:after="0"/>
        <w:ind w:left="0"/>
        <w:jc w:val="both"/>
      </w:pPr>
      <w:r>
        <w:rPr>
          <w:rFonts w:ascii="Times New Roman"/>
          <w:b w:val="false"/>
          <w:i w:val="false"/>
          <w:color w:val="000000"/>
          <w:sz w:val="28"/>
        </w:rPr>
        <w:t>
      5) в графах 5 и 7 указывается средневзвешенная цена одной простой и привилегированной акций эмитента, определенная организатором торгов в соответствии с порядком, предусмотренным внутренними документами организатора торгов, в тенге;</w:t>
      </w:r>
    </w:p>
    <w:bookmarkEnd w:id="1251"/>
    <w:bookmarkStart w:name="z1333" w:id="1252"/>
    <w:p>
      <w:pPr>
        <w:spacing w:after="0"/>
        <w:ind w:left="0"/>
        <w:jc w:val="both"/>
      </w:pPr>
      <w:r>
        <w:rPr>
          <w:rFonts w:ascii="Times New Roman"/>
          <w:b w:val="false"/>
          <w:i w:val="false"/>
          <w:color w:val="000000"/>
          <w:sz w:val="28"/>
        </w:rPr>
        <w:t>
      6) в графе 8 указывается капитализация эмитента акций, определенная организатором торгов в соответствии с порядком, предусмотренным внутренними документами организатора торгов, в тысячах тенге.</w:t>
      </w:r>
    </w:p>
    <w:bookmarkEnd w:id="1252"/>
    <w:bookmarkStart w:name="z1334" w:id="1253"/>
    <w:p>
      <w:pPr>
        <w:spacing w:after="0"/>
        <w:ind w:left="0"/>
        <w:jc w:val="both"/>
      </w:pPr>
      <w:r>
        <w:rPr>
          <w:rFonts w:ascii="Times New Roman"/>
          <w:b w:val="false"/>
          <w:i w:val="false"/>
          <w:color w:val="000000"/>
          <w:sz w:val="28"/>
        </w:rPr>
        <w:t>
      7. По Таблице 3:</w:t>
      </w:r>
    </w:p>
    <w:bookmarkEnd w:id="1253"/>
    <w:bookmarkStart w:name="z1335" w:id="1254"/>
    <w:p>
      <w:pPr>
        <w:spacing w:after="0"/>
        <w:ind w:left="0"/>
        <w:jc w:val="both"/>
      </w:pPr>
      <w:r>
        <w:rPr>
          <w:rFonts w:ascii="Times New Roman"/>
          <w:b w:val="false"/>
          <w:i w:val="false"/>
          <w:color w:val="000000"/>
          <w:sz w:val="28"/>
        </w:rPr>
        <w:t>
      1) Таблица 3 заполняется по корпоративным облигациям, входящим в расчет суммарной номинальной стоимости рынка корпоративных облигаций в соответствии с порядком, предусмотренным внутренними документами организатора торгов;</w:t>
      </w:r>
    </w:p>
    <w:bookmarkEnd w:id="1254"/>
    <w:bookmarkStart w:name="z1336" w:id="1255"/>
    <w:p>
      <w:pPr>
        <w:spacing w:after="0"/>
        <w:ind w:left="0"/>
        <w:jc w:val="both"/>
      </w:pPr>
      <w:r>
        <w:rPr>
          <w:rFonts w:ascii="Times New Roman"/>
          <w:b w:val="false"/>
          <w:i w:val="false"/>
          <w:color w:val="000000"/>
          <w:sz w:val="28"/>
        </w:rPr>
        <w:t>
      2) в графе 3 указывается страна резидентства эмитента ценных бумаг;</w:t>
      </w:r>
    </w:p>
    <w:bookmarkEnd w:id="1255"/>
    <w:bookmarkStart w:name="z1337" w:id="1256"/>
    <w:p>
      <w:pPr>
        <w:spacing w:after="0"/>
        <w:ind w:left="0"/>
        <w:jc w:val="both"/>
      </w:pPr>
      <w:r>
        <w:rPr>
          <w:rFonts w:ascii="Times New Roman"/>
          <w:b w:val="false"/>
          <w:i w:val="false"/>
          <w:color w:val="000000"/>
          <w:sz w:val="28"/>
        </w:rPr>
        <w:t>
      3) в графе 4 в качестве кода ценной бумаги используются идентификационные коды, присвоенные организатором торгов в соответствии с порядком кодировки ценных бумаг, предусмотренным его внутренними документами;</w:t>
      </w:r>
    </w:p>
    <w:bookmarkEnd w:id="1256"/>
    <w:bookmarkStart w:name="z1338" w:id="1257"/>
    <w:p>
      <w:pPr>
        <w:spacing w:after="0"/>
        <w:ind w:left="0"/>
        <w:jc w:val="both"/>
      </w:pPr>
      <w:r>
        <w:rPr>
          <w:rFonts w:ascii="Times New Roman"/>
          <w:b w:val="false"/>
          <w:i w:val="false"/>
          <w:color w:val="000000"/>
          <w:sz w:val="28"/>
        </w:rPr>
        <w:t>
      4) в графе 5 указывается международный идентификационный номер (код ISIN) или другой идентификатор ценной бумаги;</w:t>
      </w:r>
    </w:p>
    <w:bookmarkEnd w:id="1257"/>
    <w:bookmarkStart w:name="z1339" w:id="1258"/>
    <w:p>
      <w:pPr>
        <w:spacing w:after="0"/>
        <w:ind w:left="0"/>
        <w:jc w:val="both"/>
      </w:pPr>
      <w:r>
        <w:rPr>
          <w:rFonts w:ascii="Times New Roman"/>
          <w:b w:val="false"/>
          <w:i w:val="false"/>
          <w:color w:val="000000"/>
          <w:sz w:val="28"/>
        </w:rPr>
        <w:t>
      5) в графе 6 дата включения ценной бумаги в список организатора торгов указывается в формате "дд.мм.гггг";</w:t>
      </w:r>
    </w:p>
    <w:bookmarkEnd w:id="1258"/>
    <w:bookmarkStart w:name="z1340" w:id="1259"/>
    <w:p>
      <w:pPr>
        <w:spacing w:after="0"/>
        <w:ind w:left="0"/>
        <w:jc w:val="both"/>
      </w:pPr>
      <w:r>
        <w:rPr>
          <w:rFonts w:ascii="Times New Roman"/>
          <w:b w:val="false"/>
          <w:i w:val="false"/>
          <w:color w:val="000000"/>
          <w:sz w:val="28"/>
        </w:rPr>
        <w:t>
      6) в графе 7 указывается код валюты номинальной стоимости ценной бумаги в соответствии с национальным классификатором Республики Казахстан НК РК 07 ISO 4217 "Коды для представления валют и фондов";</w:t>
      </w:r>
    </w:p>
    <w:bookmarkEnd w:id="1259"/>
    <w:bookmarkStart w:name="z1341" w:id="1260"/>
    <w:p>
      <w:pPr>
        <w:spacing w:after="0"/>
        <w:ind w:left="0"/>
        <w:jc w:val="both"/>
      </w:pPr>
      <w:r>
        <w:rPr>
          <w:rFonts w:ascii="Times New Roman"/>
          <w:b w:val="false"/>
          <w:i w:val="false"/>
          <w:color w:val="000000"/>
          <w:sz w:val="28"/>
        </w:rPr>
        <w:t>
      7) в графе 9 указывается количество размещенных ценных бумаг в штуках;</w:t>
      </w:r>
    </w:p>
    <w:bookmarkEnd w:id="1260"/>
    <w:bookmarkStart w:name="z1342" w:id="1261"/>
    <w:p>
      <w:pPr>
        <w:spacing w:after="0"/>
        <w:ind w:left="0"/>
        <w:jc w:val="both"/>
      </w:pPr>
      <w:r>
        <w:rPr>
          <w:rFonts w:ascii="Times New Roman"/>
          <w:b w:val="false"/>
          <w:i w:val="false"/>
          <w:color w:val="000000"/>
          <w:sz w:val="28"/>
        </w:rPr>
        <w:t>
      8) в графе 10 указывается суммарная номинальная стоимость корпоративных облигаций, определенная организатором торгов в соответствии с порядком, предусмотренным внутренними документами организатора торгов, в тысячах тенге;</w:t>
      </w:r>
    </w:p>
    <w:bookmarkEnd w:id="1261"/>
    <w:bookmarkStart w:name="z1343" w:id="1262"/>
    <w:p>
      <w:pPr>
        <w:spacing w:after="0"/>
        <w:ind w:left="0"/>
        <w:jc w:val="both"/>
      </w:pPr>
      <w:r>
        <w:rPr>
          <w:rFonts w:ascii="Times New Roman"/>
          <w:b w:val="false"/>
          <w:i w:val="false"/>
          <w:color w:val="000000"/>
          <w:sz w:val="28"/>
        </w:rPr>
        <w:t>
      9) в графе 11 указывается курс валюты номинала, используемый для расчета номинальной стоимости корпоративных облигаций в соответствии с внутренними документами организатора торгов;</w:t>
      </w:r>
    </w:p>
    <w:bookmarkEnd w:id="1262"/>
    <w:bookmarkStart w:name="z1344" w:id="1263"/>
    <w:p>
      <w:pPr>
        <w:spacing w:after="0"/>
        <w:ind w:left="0"/>
        <w:jc w:val="both"/>
      </w:pPr>
      <w:r>
        <w:rPr>
          <w:rFonts w:ascii="Times New Roman"/>
          <w:b w:val="false"/>
          <w:i w:val="false"/>
          <w:color w:val="000000"/>
          <w:sz w:val="28"/>
        </w:rPr>
        <w:t>
      10) графы 12 и 13 заполняются только по корпоративным облигациям, имеющим номинальную стоимость, индексированную к изменению курса тенге к иностранной валюте.</w:t>
      </w:r>
    </w:p>
    <w:bookmarkEnd w:id="1263"/>
    <w:bookmarkStart w:name="z1345" w:id="1264"/>
    <w:p>
      <w:pPr>
        <w:spacing w:after="0"/>
        <w:ind w:left="0"/>
        <w:jc w:val="both"/>
      </w:pPr>
      <w:r>
        <w:rPr>
          <w:rFonts w:ascii="Times New Roman"/>
          <w:b w:val="false"/>
          <w:i w:val="false"/>
          <w:color w:val="000000"/>
          <w:sz w:val="28"/>
        </w:rPr>
        <w:t>
      8. В случае отсутствия сведений Форма представляется без заполнения.</w:t>
      </w:r>
    </w:p>
    <w:bookmarkEnd w:id="1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постановлению</w:t>
            </w:r>
            <w:r>
              <w:br/>
            </w:r>
            <w:r>
              <w:rPr>
                <w:rFonts w:ascii="Times New Roman"/>
                <w:b w:val="false"/>
                <w:i w:val="false"/>
                <w:color w:val="000000"/>
                <w:sz w:val="20"/>
              </w:rPr>
              <w:t>Приложение 51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1347" w:id="126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265"/>
    <w:bookmarkStart w:name="z1348" w:id="126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266"/>
    <w:bookmarkStart w:name="z1349" w:id="126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267"/>
    <w:bookmarkStart w:name="z1350" w:id="1268"/>
    <w:p>
      <w:pPr>
        <w:spacing w:after="0"/>
        <w:ind w:left="0"/>
        <w:jc w:val="left"/>
      </w:pPr>
      <w:r>
        <w:rPr>
          <w:rFonts w:ascii="Times New Roman"/>
          <w:b/>
          <w:i w:val="false"/>
          <w:color w:val="000000"/>
        </w:rPr>
        <w:t xml:space="preserve"> Отчет о совершенных сделках по инвестированию собственных активов</w:t>
      </w:r>
    </w:p>
    <w:bookmarkEnd w:id="1268"/>
    <w:bookmarkStart w:name="z1351" w:id="126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1-KASE_Dealings_SA</w:t>
      </w:r>
    </w:p>
    <w:bookmarkEnd w:id="1269"/>
    <w:bookmarkStart w:name="z1352" w:id="1270"/>
    <w:p>
      <w:pPr>
        <w:spacing w:after="0"/>
        <w:ind w:left="0"/>
        <w:jc w:val="both"/>
      </w:pPr>
      <w:r>
        <w:rPr>
          <w:rFonts w:ascii="Times New Roman"/>
          <w:b w:val="false"/>
          <w:i w:val="false"/>
          <w:color w:val="000000"/>
          <w:sz w:val="28"/>
        </w:rPr>
        <w:t>
      Периодичность: ежемесячная</w:t>
      </w:r>
    </w:p>
    <w:bookmarkEnd w:id="1270"/>
    <w:bookmarkStart w:name="z1353" w:id="1271"/>
    <w:p>
      <w:pPr>
        <w:spacing w:after="0"/>
        <w:ind w:left="0"/>
        <w:jc w:val="both"/>
      </w:pPr>
      <w:r>
        <w:rPr>
          <w:rFonts w:ascii="Times New Roman"/>
          <w:b w:val="false"/>
          <w:i w:val="false"/>
          <w:color w:val="000000"/>
          <w:sz w:val="28"/>
        </w:rPr>
        <w:t>
      Отчетный период: по состоянию на "_____" _______________ 20 __ года</w:t>
      </w:r>
    </w:p>
    <w:bookmarkEnd w:id="1271"/>
    <w:bookmarkStart w:name="z1354" w:id="127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организатор торгов</w:t>
      </w:r>
    </w:p>
    <w:bookmarkEnd w:id="1272"/>
    <w:bookmarkStart w:name="z1355" w:id="127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5 (пятого) рабочего дня месяца, следующего за отчетным месяцем</w:t>
      </w:r>
    </w:p>
    <w:bookmarkEnd w:id="1273"/>
    <w:bookmarkStart w:name="z1356" w:id="1274"/>
    <w:p>
      <w:pPr>
        <w:spacing w:after="0"/>
        <w:ind w:left="0"/>
        <w:jc w:val="both"/>
      </w:pPr>
      <w:r>
        <w:rPr>
          <w:rFonts w:ascii="Times New Roman"/>
          <w:b w:val="false"/>
          <w:i w:val="false"/>
          <w:color w:val="000000"/>
          <w:sz w:val="28"/>
        </w:rPr>
        <w:t>
      БИН: _______________________</w:t>
      </w:r>
    </w:p>
    <w:bookmarkEnd w:id="1274"/>
    <w:bookmarkStart w:name="z1357" w:id="1275"/>
    <w:p>
      <w:pPr>
        <w:spacing w:after="0"/>
        <w:ind w:left="0"/>
        <w:jc w:val="both"/>
      </w:pPr>
      <w:r>
        <w:rPr>
          <w:rFonts w:ascii="Times New Roman"/>
          <w:b w:val="false"/>
          <w:i w:val="false"/>
          <w:color w:val="000000"/>
          <w:sz w:val="28"/>
        </w:rPr>
        <w:t>
      Метод сбора: в электронном виде</w:t>
      </w:r>
    </w:p>
    <w:bookmarkEnd w:id="1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совершения сделки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брокера и (или) дилера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Оплата услуг</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сделки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Рынок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ценной бумаги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эмитента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брокера и (или) дилера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фондовой биржи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8" w:id="1276"/>
    <w:p>
      <w:pPr>
        <w:spacing w:after="0"/>
        <w:ind w:left="0"/>
        <w:jc w:val="both"/>
      </w:pPr>
      <w:r>
        <w:rPr>
          <w:rFonts w:ascii="Times New Roman"/>
          <w:b w:val="false"/>
          <w:i w:val="false"/>
          <w:color w:val="000000"/>
          <w:sz w:val="28"/>
        </w:rPr>
        <w:t>
      продолжение таблицы:</w:t>
      </w:r>
    </w:p>
    <w:bookmarkEnd w:id="1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номинальной стоимости (цены размещения)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Номинальная стоимость одной ценной бумаги (цена размещения)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сделки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платежа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 покупки одной ценной бумаги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Доходность по ценным бумагам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сделки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1359" w:id="1277"/>
    <w:p>
      <w:pPr>
        <w:spacing w:after="0"/>
        <w:ind w:left="0"/>
        <w:jc w:val="both"/>
      </w:pPr>
      <w:r>
        <w:rPr>
          <w:rFonts w:ascii="Times New Roman"/>
          <w:b w:val="false"/>
          <w:i w:val="false"/>
          <w:color w:val="000000"/>
          <w:sz w:val="28"/>
        </w:rPr>
        <w:t>
      Наименование ______________________________________</w:t>
      </w:r>
    </w:p>
    <w:bookmarkEnd w:id="1277"/>
    <w:bookmarkStart w:name="z1360" w:id="1278"/>
    <w:p>
      <w:pPr>
        <w:spacing w:after="0"/>
        <w:ind w:left="0"/>
        <w:jc w:val="both"/>
      </w:pPr>
      <w:r>
        <w:rPr>
          <w:rFonts w:ascii="Times New Roman"/>
          <w:b w:val="false"/>
          <w:i w:val="false"/>
          <w:color w:val="000000"/>
          <w:sz w:val="28"/>
        </w:rPr>
        <w:t>
      Адрес__________________________________________________________</w:t>
      </w:r>
    </w:p>
    <w:bookmarkEnd w:id="1278"/>
    <w:bookmarkStart w:name="z1361" w:id="1279"/>
    <w:p>
      <w:pPr>
        <w:spacing w:after="0"/>
        <w:ind w:left="0"/>
        <w:jc w:val="both"/>
      </w:pPr>
      <w:r>
        <w:rPr>
          <w:rFonts w:ascii="Times New Roman"/>
          <w:b w:val="false"/>
          <w:i w:val="false"/>
          <w:color w:val="000000"/>
          <w:sz w:val="28"/>
        </w:rPr>
        <w:t>
      Телефон ________________________________________</w:t>
      </w:r>
    </w:p>
    <w:bookmarkEnd w:id="1279"/>
    <w:bookmarkStart w:name="z1362" w:id="1280"/>
    <w:p>
      <w:pPr>
        <w:spacing w:after="0"/>
        <w:ind w:left="0"/>
        <w:jc w:val="both"/>
      </w:pPr>
      <w:r>
        <w:rPr>
          <w:rFonts w:ascii="Times New Roman"/>
          <w:b w:val="false"/>
          <w:i w:val="false"/>
          <w:color w:val="000000"/>
          <w:sz w:val="28"/>
        </w:rPr>
        <w:t>
      Адрес электронной почты _________________________</w:t>
      </w:r>
    </w:p>
    <w:bookmarkEnd w:id="1280"/>
    <w:bookmarkStart w:name="z1363" w:id="1281"/>
    <w:p>
      <w:pPr>
        <w:spacing w:after="0"/>
        <w:ind w:left="0"/>
        <w:jc w:val="both"/>
      </w:pPr>
      <w:r>
        <w:rPr>
          <w:rFonts w:ascii="Times New Roman"/>
          <w:b w:val="false"/>
          <w:i w:val="false"/>
          <w:color w:val="000000"/>
          <w:sz w:val="28"/>
        </w:rPr>
        <w:t>
      Исполнитель ______________________________________ ________________ фамилия, имя и отчество (при его наличии) подпись, телефон</w:t>
      </w:r>
    </w:p>
    <w:bookmarkEnd w:id="1281"/>
    <w:bookmarkStart w:name="z1364" w:id="1282"/>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 _______________________________________ _____________ фамилия, имя и отчество (при его наличии) подпись</w:t>
      </w:r>
    </w:p>
    <w:bookmarkEnd w:id="1282"/>
    <w:bookmarkStart w:name="z1365" w:id="1283"/>
    <w:p>
      <w:pPr>
        <w:spacing w:after="0"/>
        <w:ind w:left="0"/>
        <w:jc w:val="both"/>
      </w:pPr>
      <w:r>
        <w:rPr>
          <w:rFonts w:ascii="Times New Roman"/>
          <w:b w:val="false"/>
          <w:i w:val="false"/>
          <w:color w:val="000000"/>
          <w:sz w:val="28"/>
        </w:rPr>
        <w:t>
      Дата "______" ______________ 20__ года</w:t>
      </w:r>
    </w:p>
    <w:bookmarkEnd w:id="1283"/>
    <w:bookmarkStart w:name="z1366" w:id="1284"/>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совершенных сделках по инвестированию собственных активов".</w:t>
      </w:r>
    </w:p>
    <w:bookmarkEnd w:id="1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совершенных сделках по</w:t>
            </w:r>
            <w:r>
              <w:br/>
            </w:r>
            <w:r>
              <w:rPr>
                <w:rFonts w:ascii="Times New Roman"/>
                <w:b w:val="false"/>
                <w:i w:val="false"/>
                <w:color w:val="000000"/>
                <w:sz w:val="20"/>
              </w:rPr>
              <w:t>инвестированию собственных активов"</w:t>
            </w:r>
          </w:p>
        </w:tc>
      </w:tr>
    </w:tbl>
    <w:bookmarkStart w:name="z1368" w:id="128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совершенных сделках по инвестированию собственных активов" (индекс – 1-KASE_Dealings_SA, периодичность – ежемесячная)</w:t>
      </w:r>
    </w:p>
    <w:bookmarkEnd w:id="1285"/>
    <w:bookmarkStart w:name="z1369" w:id="1286"/>
    <w:p>
      <w:pPr>
        <w:spacing w:after="0"/>
        <w:ind w:left="0"/>
        <w:jc w:val="left"/>
      </w:pPr>
      <w:r>
        <w:rPr>
          <w:rFonts w:ascii="Times New Roman"/>
          <w:b/>
          <w:i w:val="false"/>
          <w:color w:val="000000"/>
        </w:rPr>
        <w:t xml:space="preserve"> Глава 1. Общие положения</w:t>
      </w:r>
    </w:p>
    <w:bookmarkEnd w:id="1286"/>
    <w:bookmarkStart w:name="z1370" w:id="128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совершенных сделках по инвестированию собственных активов" (далее – Форма).</w:t>
      </w:r>
    </w:p>
    <w:bookmarkEnd w:id="1287"/>
    <w:bookmarkStart w:name="z1371" w:id="128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288"/>
    <w:bookmarkStart w:name="z1372" w:id="1289"/>
    <w:p>
      <w:pPr>
        <w:spacing w:after="0"/>
        <w:ind w:left="0"/>
        <w:jc w:val="both"/>
      </w:pPr>
      <w:r>
        <w:rPr>
          <w:rFonts w:ascii="Times New Roman"/>
          <w:b w:val="false"/>
          <w:i w:val="false"/>
          <w:color w:val="000000"/>
          <w:sz w:val="28"/>
        </w:rPr>
        <w:t>
      3. Форма составляется ежемесячно организатором торгов и заполняется по состоянию на конец отчетного периода. Данные в графах 4, 5, 6, 13, 14, 16 и 18 Формы заполняются в тенге.</w:t>
      </w:r>
    </w:p>
    <w:bookmarkEnd w:id="1289"/>
    <w:bookmarkStart w:name="z1373" w:id="1290"/>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290"/>
    <w:bookmarkStart w:name="z1374" w:id="1291"/>
    <w:p>
      <w:pPr>
        <w:spacing w:after="0"/>
        <w:ind w:left="0"/>
        <w:jc w:val="left"/>
      </w:pPr>
      <w:r>
        <w:rPr>
          <w:rFonts w:ascii="Times New Roman"/>
          <w:b/>
          <w:i w:val="false"/>
          <w:color w:val="000000"/>
        </w:rPr>
        <w:t xml:space="preserve"> Глава 2. Пояснение по заполнению Формы</w:t>
      </w:r>
    </w:p>
    <w:bookmarkEnd w:id="1291"/>
    <w:bookmarkStart w:name="z1375" w:id="1292"/>
    <w:p>
      <w:pPr>
        <w:spacing w:after="0"/>
        <w:ind w:left="0"/>
        <w:jc w:val="both"/>
      </w:pPr>
      <w:r>
        <w:rPr>
          <w:rFonts w:ascii="Times New Roman"/>
          <w:b w:val="false"/>
          <w:i w:val="false"/>
          <w:color w:val="000000"/>
          <w:sz w:val="28"/>
        </w:rPr>
        <w:t>
      5. В графе 7 указывается вид сделки (покупка, продажа, погашение, операция "обратное репо" – открытие или закрытие и прочее).</w:t>
      </w:r>
    </w:p>
    <w:bookmarkEnd w:id="1292"/>
    <w:bookmarkStart w:name="z1376" w:id="1293"/>
    <w:p>
      <w:pPr>
        <w:spacing w:after="0"/>
        <w:ind w:left="0"/>
        <w:jc w:val="both"/>
      </w:pPr>
      <w:r>
        <w:rPr>
          <w:rFonts w:ascii="Times New Roman"/>
          <w:b w:val="false"/>
          <w:i w:val="false"/>
          <w:color w:val="000000"/>
          <w:sz w:val="28"/>
        </w:rPr>
        <w:t>
      6. В графе 8 указывается вид рынка ценных бумаг (организованный или неорганизованный). Если сделка совершена на организованном рынке ценных бумаг, то указывается организатор торгов, в торговой системе которого осуществлена сделка.</w:t>
      </w:r>
    </w:p>
    <w:bookmarkEnd w:id="1293"/>
    <w:bookmarkStart w:name="z1377" w:id="1294"/>
    <w:p>
      <w:pPr>
        <w:spacing w:after="0"/>
        <w:ind w:left="0"/>
        <w:jc w:val="both"/>
      </w:pPr>
      <w:r>
        <w:rPr>
          <w:rFonts w:ascii="Times New Roman"/>
          <w:b w:val="false"/>
          <w:i w:val="false"/>
          <w:color w:val="000000"/>
          <w:sz w:val="28"/>
        </w:rPr>
        <w:t>
      7. В графах 12 и 15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1294"/>
    <w:bookmarkStart w:name="z1378" w:id="1295"/>
    <w:p>
      <w:pPr>
        <w:spacing w:after="0"/>
        <w:ind w:left="0"/>
        <w:jc w:val="both"/>
      </w:pPr>
      <w:r>
        <w:rPr>
          <w:rFonts w:ascii="Times New Roman"/>
          <w:b w:val="false"/>
          <w:i w:val="false"/>
          <w:color w:val="000000"/>
          <w:sz w:val="28"/>
        </w:rPr>
        <w:t>
      8. В графе 16 указывается цена с точностью до четырех знаков после запятой, содержащаяся в первичном документе, который подтверждает осуществление сделки (биржевое свидетельство, отчет брокера и (или) дилера, подтверждение, полученное по международной межбанковской системе перевода информации и совершения платежей СВИФТ (SWIFT)), с учетом выплаченного продавцу вознаграждения.</w:t>
      </w:r>
    </w:p>
    <w:bookmarkEnd w:id="1295"/>
    <w:bookmarkStart w:name="z1379" w:id="1296"/>
    <w:p>
      <w:pPr>
        <w:spacing w:after="0"/>
        <w:ind w:left="0"/>
        <w:jc w:val="both"/>
      </w:pPr>
      <w:r>
        <w:rPr>
          <w:rFonts w:ascii="Times New Roman"/>
          <w:b w:val="false"/>
          <w:i w:val="false"/>
          <w:color w:val="000000"/>
          <w:sz w:val="28"/>
        </w:rPr>
        <w:t>
      9. В графе 17 указывается доходность по долговым ценным бумагам в процентах годовых (по сделке с облигацией – доходность к погашению, сложившаяся в результате отчуждения либо приобретения).</w:t>
      </w:r>
    </w:p>
    <w:bookmarkEnd w:id="1296"/>
    <w:bookmarkStart w:name="z1380" w:id="1297"/>
    <w:p>
      <w:pPr>
        <w:spacing w:after="0"/>
        <w:ind w:left="0"/>
        <w:jc w:val="both"/>
      </w:pPr>
      <w:r>
        <w:rPr>
          <w:rFonts w:ascii="Times New Roman"/>
          <w:b w:val="false"/>
          <w:i w:val="false"/>
          <w:color w:val="000000"/>
          <w:sz w:val="28"/>
        </w:rPr>
        <w:t>
      10. В графе 18 указывается сумма без учета расходов, связанных с исполнением сделки, с точностью до двух знаков после запятой.</w:t>
      </w:r>
    </w:p>
    <w:bookmarkEnd w:id="1297"/>
    <w:bookmarkStart w:name="z1381" w:id="1298"/>
    <w:p>
      <w:pPr>
        <w:spacing w:after="0"/>
        <w:ind w:left="0"/>
        <w:jc w:val="both"/>
      </w:pPr>
      <w:r>
        <w:rPr>
          <w:rFonts w:ascii="Times New Roman"/>
          <w:b w:val="false"/>
          <w:i w:val="false"/>
          <w:color w:val="000000"/>
          <w:sz w:val="28"/>
        </w:rPr>
        <w:t>
      11. В случае отсутствия сведений Форма представляется без заполнения.</w:t>
      </w:r>
    </w:p>
    <w:bookmarkEnd w:id="12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