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d411" w14:textId="ed2d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октября 2024 года № 375. Зарегистрирован в Министерстве юстиции Республики Казахстан 29 октября 2024 года № 35297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драгоценных металлах и драгоценных камнях"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End w:id="1"/>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2024 года № 375</w:t>
            </w:r>
          </w:p>
        </w:tc>
      </w:tr>
    </w:tbl>
    <w:bookmarkStart w:name="z17" w:id="11"/>
    <w:p>
      <w:pPr>
        <w:spacing w:after="0"/>
        <w:ind w:left="0"/>
        <w:jc w:val="left"/>
      </w:pPr>
      <w:r>
        <w:rPr>
          <w:rFonts w:ascii="Times New Roman"/>
          <w:b/>
          <w:i w:val="false"/>
          <w:color w:val="000000"/>
        </w:rPr>
        <w:t xml:space="preserve">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драгоценных металлах и драгоценных камнях" (далее – Закон о драгоценных металлах и драгоценных камнях).</w:t>
      </w:r>
    </w:p>
    <w:bookmarkEnd w:id="13"/>
    <w:bookmarkStart w:name="z20" w:id="14"/>
    <w:p>
      <w:pPr>
        <w:spacing w:after="0"/>
        <w:ind w:left="0"/>
        <w:jc w:val="both"/>
      </w:pPr>
      <w:r>
        <w:rPr>
          <w:rFonts w:ascii="Times New Roman"/>
          <w:b w:val="false"/>
          <w:i w:val="false"/>
          <w:color w:val="000000"/>
          <w:sz w:val="28"/>
        </w:rPr>
        <w:t>
      Правила определяют порядок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End w:id="14"/>
    <w:bookmarkStart w:name="z21"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22" w:id="16"/>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в любом состоянии и виде;</w:t>
      </w:r>
    </w:p>
    <w:bookmarkEnd w:id="16"/>
    <w:bookmarkStart w:name="z23" w:id="17"/>
    <w:p>
      <w:pPr>
        <w:spacing w:after="0"/>
        <w:ind w:left="0"/>
        <w:jc w:val="both"/>
      </w:pPr>
      <w:r>
        <w:rPr>
          <w:rFonts w:ascii="Times New Roman"/>
          <w:b w:val="false"/>
          <w:i w:val="false"/>
          <w:color w:val="000000"/>
          <w:sz w:val="28"/>
        </w:rPr>
        <w:t>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аффинированные драгоценные металлы – драгоценные металлы, очищенные от посторонних примесей и сопутствующих компонентов, доведенные до качества, соответствующего национальному или международному стандарту;</w:t>
      </w:r>
    </w:p>
    <w:bookmarkEnd w:id="18"/>
    <w:bookmarkStart w:name="z25" w:id="19"/>
    <w:p>
      <w:pPr>
        <w:spacing w:after="0"/>
        <w:ind w:left="0"/>
        <w:jc w:val="both"/>
      </w:pPr>
      <w:r>
        <w:rPr>
          <w:rFonts w:ascii="Times New Roman"/>
          <w:b w:val="false"/>
          <w:i w:val="false"/>
          <w:color w:val="000000"/>
          <w:sz w:val="28"/>
        </w:rPr>
        <w:t>
      сырьевые товары, содержащие драгоценные металлы, – необработанные драгоценные металлы (в том числе сплав Доре в виде слитка, катодные металлы),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p>
    <w:bookmarkEnd w:id="19"/>
    <w:bookmarkStart w:name="z26" w:id="20"/>
    <w:p>
      <w:pPr>
        <w:spacing w:after="0"/>
        <w:ind w:left="0"/>
        <w:jc w:val="both"/>
      </w:pPr>
      <w:r>
        <w:rPr>
          <w:rFonts w:ascii="Times New Roman"/>
          <w:b w:val="false"/>
          <w:i w:val="false"/>
          <w:color w:val="000000"/>
          <w:sz w:val="28"/>
        </w:rPr>
        <w:t>
      заявитель – юридические лица и (или) индивидуальные предприниматели, имеющие право на осуществление операций с драгоценными металлами и сырьевыми товарами, содержащими драгоценные металлы, в соответствии с законодательством Республики Казахстан и состоящие на специальном учете;</w:t>
      </w:r>
    </w:p>
    <w:bookmarkEnd w:id="20"/>
    <w:bookmarkStart w:name="z27" w:id="21"/>
    <w:p>
      <w:pPr>
        <w:spacing w:after="0"/>
        <w:ind w:left="0"/>
        <w:jc w:val="both"/>
      </w:pPr>
      <w:r>
        <w:rPr>
          <w:rFonts w:ascii="Times New Roman"/>
          <w:b w:val="false"/>
          <w:i w:val="false"/>
          <w:color w:val="000000"/>
          <w:sz w:val="28"/>
        </w:rPr>
        <w:t>
      представительная проба (далее – проба) – представительная часть сырьевых товаров, содержащих драгоценные металлы, характеризующая состав и свойства всего объема сырьевых товаров, содержащих драгоценные металлы;</w:t>
      </w:r>
    </w:p>
    <w:bookmarkEnd w:id="21"/>
    <w:bookmarkStart w:name="z28" w:id="22"/>
    <w:p>
      <w:pPr>
        <w:spacing w:after="0"/>
        <w:ind w:left="0"/>
        <w:jc w:val="both"/>
      </w:pPr>
      <w:r>
        <w:rPr>
          <w:rFonts w:ascii="Times New Roman"/>
          <w:b w:val="false"/>
          <w:i w:val="false"/>
          <w:color w:val="000000"/>
          <w:sz w:val="28"/>
        </w:rPr>
        <w:t>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w:t>
      </w:r>
    </w:p>
    <w:bookmarkEnd w:id="22"/>
    <w:bookmarkStart w:name="z29" w:id="23"/>
    <w:p>
      <w:pPr>
        <w:spacing w:after="0"/>
        <w:ind w:left="0"/>
        <w:jc w:val="both"/>
      </w:pPr>
      <w:r>
        <w:rPr>
          <w:rFonts w:ascii="Times New Roman"/>
          <w:b w:val="false"/>
          <w:i w:val="false"/>
          <w:color w:val="000000"/>
          <w:sz w:val="28"/>
        </w:rPr>
        <w:t>
      3. Требования настоящих Правил не распространяются на контроль при трансфертном ценообразовании, осуществляемый в соответствии с законодательством Республики Казахстан о трансфертном ценообразовании.</w:t>
      </w:r>
    </w:p>
    <w:bookmarkEnd w:id="23"/>
    <w:bookmarkStart w:name="z30" w:id="24"/>
    <w:p>
      <w:pPr>
        <w:spacing w:after="0"/>
        <w:ind w:left="0"/>
        <w:jc w:val="both"/>
      </w:pPr>
      <w:r>
        <w:rPr>
          <w:rFonts w:ascii="Times New Roman"/>
          <w:b w:val="false"/>
          <w:i w:val="false"/>
          <w:color w:val="000000"/>
          <w:sz w:val="28"/>
        </w:rPr>
        <w:t>
      4. Требования настоящих Правил не распространяются на операции Национального Банка Республики Казахстан.</w:t>
      </w:r>
    </w:p>
    <w:bookmarkEnd w:id="24"/>
    <w:bookmarkStart w:name="z31" w:id="25"/>
    <w:p>
      <w:pPr>
        <w:spacing w:after="0"/>
        <w:ind w:left="0"/>
        <w:jc w:val="left"/>
      </w:pPr>
      <w:r>
        <w:rPr>
          <w:rFonts w:ascii="Times New Roman"/>
          <w:b/>
          <w:i w:val="false"/>
          <w:color w:val="000000"/>
        </w:rPr>
        <w:t xml:space="preserve"> Глава 2. Порядок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bookmarkEnd w:id="25"/>
    <w:bookmarkStart w:name="z32" w:id="26"/>
    <w:p>
      <w:pPr>
        <w:spacing w:after="0"/>
        <w:ind w:left="0"/>
        <w:jc w:val="both"/>
      </w:pPr>
      <w:r>
        <w:rPr>
          <w:rFonts w:ascii="Times New Roman"/>
          <w:b w:val="false"/>
          <w:i w:val="false"/>
          <w:color w:val="000000"/>
          <w:sz w:val="28"/>
        </w:rPr>
        <w:t xml:space="preserve">
      5. При ввозе на территорию Республики Казахстан из стран, не входящих в Евразийский экономический союз, (далее – ввоз) и вывозе с территории Республики Казахстан в эти страны (далее – вывоз) драгоценных металлов и сырьевых товаров, содержащих драгоценные металлы, уполномоченным органом осуществляется процедура государственного контроля в соответствии с решениями Евразийской экономической комиссии и </w:t>
      </w:r>
      <w:r>
        <w:rPr>
          <w:rFonts w:ascii="Times New Roman"/>
          <w:b w:val="false"/>
          <w:i w:val="false"/>
          <w:color w:val="000000"/>
          <w:sz w:val="28"/>
        </w:rPr>
        <w:t>Законом</w:t>
      </w:r>
      <w:r>
        <w:rPr>
          <w:rFonts w:ascii="Times New Roman"/>
          <w:b w:val="false"/>
          <w:i w:val="false"/>
          <w:color w:val="000000"/>
          <w:sz w:val="28"/>
        </w:rPr>
        <w:t xml:space="preserve"> о драгоценных металлах и драгоценных камнях.</w:t>
      </w:r>
    </w:p>
    <w:bookmarkEnd w:id="26"/>
    <w:bookmarkStart w:name="z33" w:id="27"/>
    <w:p>
      <w:pPr>
        <w:spacing w:after="0"/>
        <w:ind w:left="0"/>
        <w:jc w:val="both"/>
      </w:pPr>
      <w:r>
        <w:rPr>
          <w:rFonts w:ascii="Times New Roman"/>
          <w:b w:val="false"/>
          <w:i w:val="false"/>
          <w:color w:val="000000"/>
          <w:sz w:val="28"/>
        </w:rPr>
        <w:t>
      6. При ввозе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 государственный контроль включает в себя:</w:t>
      </w:r>
    </w:p>
    <w:bookmarkEnd w:id="27"/>
    <w:bookmarkStart w:name="z34" w:id="28"/>
    <w:p>
      <w:pPr>
        <w:spacing w:after="0"/>
        <w:ind w:left="0"/>
        <w:jc w:val="both"/>
      </w:pPr>
      <w:r>
        <w:rPr>
          <w:rFonts w:ascii="Times New Roman"/>
          <w:b w:val="false"/>
          <w:i w:val="false"/>
          <w:color w:val="000000"/>
          <w:sz w:val="28"/>
        </w:rPr>
        <w:t>
      1) проверку партии драгоценных металлов, сырьевых товаров, содержащих драгоценные металлы, на соответствие данным, указанным в сопроводительной документации, в том числе нормативной технической и (или) технической документации;</w:t>
      </w:r>
    </w:p>
    <w:bookmarkEnd w:id="28"/>
    <w:bookmarkStart w:name="z35" w:id="29"/>
    <w:p>
      <w:pPr>
        <w:spacing w:after="0"/>
        <w:ind w:left="0"/>
        <w:jc w:val="both"/>
      </w:pPr>
      <w:r>
        <w:rPr>
          <w:rFonts w:ascii="Times New Roman"/>
          <w:b w:val="false"/>
          <w:i w:val="false"/>
          <w:color w:val="000000"/>
          <w:sz w:val="28"/>
        </w:rPr>
        <w:t>
      2) оценку стоимости драгоценных металлов с учетом цен мирового рынка;</w:t>
      </w:r>
    </w:p>
    <w:bookmarkEnd w:id="29"/>
    <w:bookmarkStart w:name="z36" w:id="30"/>
    <w:p>
      <w:pPr>
        <w:spacing w:after="0"/>
        <w:ind w:left="0"/>
        <w:jc w:val="both"/>
      </w:pPr>
      <w:r>
        <w:rPr>
          <w:rFonts w:ascii="Times New Roman"/>
          <w:b w:val="false"/>
          <w:i w:val="false"/>
          <w:color w:val="000000"/>
          <w:sz w:val="28"/>
        </w:rPr>
        <w:t>
      3) определение источника происхождения драгоценных металлов, сырьевых товаров, содержащих драгоценные металлы;</w:t>
      </w:r>
    </w:p>
    <w:bookmarkEnd w:id="30"/>
    <w:bookmarkStart w:name="z37" w:id="31"/>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bookmarkEnd w:id="31"/>
    <w:bookmarkStart w:name="z38" w:id="32"/>
    <w:p>
      <w:pPr>
        <w:spacing w:after="0"/>
        <w:ind w:left="0"/>
        <w:jc w:val="both"/>
      </w:pPr>
      <w:r>
        <w:rPr>
          <w:rFonts w:ascii="Times New Roman"/>
          <w:b w:val="false"/>
          <w:i w:val="false"/>
          <w:color w:val="000000"/>
          <w:sz w:val="28"/>
        </w:rPr>
        <w:t>
      5) контроль содержания драгоценных металлов и сопутствующих извлекаемых металлов в сырьевых товарах, содержащих драгоценные металлы.</w:t>
      </w:r>
    </w:p>
    <w:bookmarkEnd w:id="32"/>
    <w:bookmarkStart w:name="z39" w:id="33"/>
    <w:p>
      <w:pPr>
        <w:spacing w:after="0"/>
        <w:ind w:left="0"/>
        <w:jc w:val="both"/>
      </w:pPr>
      <w:r>
        <w:rPr>
          <w:rFonts w:ascii="Times New Roman"/>
          <w:b w:val="false"/>
          <w:i w:val="false"/>
          <w:color w:val="000000"/>
          <w:sz w:val="28"/>
        </w:rPr>
        <w:t>
      7. При ввозе на переработку руд, концентратов и золы цветных металлов, полупродуктов производства цветных металлов, содержащих драгоценные металлы, государственный контроль включает в себя:</w:t>
      </w:r>
    </w:p>
    <w:bookmarkEnd w:id="33"/>
    <w:bookmarkStart w:name="z40" w:id="34"/>
    <w:p>
      <w:pPr>
        <w:spacing w:after="0"/>
        <w:ind w:left="0"/>
        <w:jc w:val="both"/>
      </w:pPr>
      <w:r>
        <w:rPr>
          <w:rFonts w:ascii="Times New Roman"/>
          <w:b w:val="false"/>
          <w:i w:val="false"/>
          <w:color w:val="000000"/>
          <w:sz w:val="28"/>
        </w:rPr>
        <w:t>
      1) определение источника происхождения драгоценных металлов, сырьевых товаров, содержащих драгоценные металлы;</w:t>
      </w:r>
    </w:p>
    <w:bookmarkEnd w:id="34"/>
    <w:bookmarkStart w:name="z41" w:id="35"/>
    <w:p>
      <w:pPr>
        <w:spacing w:after="0"/>
        <w:ind w:left="0"/>
        <w:jc w:val="both"/>
      </w:pPr>
      <w:r>
        <w:rPr>
          <w:rFonts w:ascii="Times New Roman"/>
          <w:b w:val="false"/>
          <w:i w:val="false"/>
          <w:color w:val="000000"/>
          <w:sz w:val="28"/>
        </w:rPr>
        <w:t>
      2)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bookmarkEnd w:id="35"/>
    <w:bookmarkStart w:name="z42" w:id="36"/>
    <w:p>
      <w:pPr>
        <w:spacing w:after="0"/>
        <w:ind w:left="0"/>
        <w:jc w:val="both"/>
      </w:pPr>
      <w:r>
        <w:rPr>
          <w:rFonts w:ascii="Times New Roman"/>
          <w:b w:val="false"/>
          <w:i w:val="false"/>
          <w:color w:val="000000"/>
          <w:sz w:val="28"/>
        </w:rPr>
        <w:t>
      3) контроль содержания драгоценных металлов и сопутствующих извлекаемых металлов в сырьевых товарах, содержащих драгоценные металлы.</w:t>
      </w:r>
    </w:p>
    <w:bookmarkEnd w:id="36"/>
    <w:bookmarkStart w:name="z43" w:id="37"/>
    <w:p>
      <w:pPr>
        <w:spacing w:after="0"/>
        <w:ind w:left="0"/>
        <w:jc w:val="both"/>
      </w:pPr>
      <w:r>
        <w:rPr>
          <w:rFonts w:ascii="Times New Roman"/>
          <w:b w:val="false"/>
          <w:i w:val="false"/>
          <w:color w:val="000000"/>
          <w:sz w:val="28"/>
        </w:rPr>
        <w:t>
      8. Результаты государственного контроля при ввозе оформляются уполномоченным органом:</w:t>
      </w:r>
    </w:p>
    <w:bookmarkEnd w:id="37"/>
    <w:bookmarkStart w:name="z44" w:id="38"/>
    <w:p>
      <w:pPr>
        <w:spacing w:after="0"/>
        <w:ind w:left="0"/>
        <w:jc w:val="both"/>
      </w:pPr>
      <w:r>
        <w:rPr>
          <w:rFonts w:ascii="Times New Roman"/>
          <w:b w:val="false"/>
          <w:i w:val="false"/>
          <w:color w:val="000000"/>
          <w:sz w:val="28"/>
        </w:rPr>
        <w:t>
      1) для драгоценных металлов, сырьевых товаров, содержащих драгоценные металлы:</w:t>
      </w:r>
    </w:p>
    <w:bookmarkEnd w:id="38"/>
    <w:bookmarkStart w:name="z45" w:id="39"/>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bookmarkEnd w:id="39"/>
    <w:bookmarkStart w:name="z46" w:id="40"/>
    <w:p>
      <w:pPr>
        <w:spacing w:after="0"/>
        <w:ind w:left="0"/>
        <w:jc w:val="both"/>
      </w:pPr>
      <w:r>
        <w:rPr>
          <w:rFonts w:ascii="Times New Roman"/>
          <w:b w:val="false"/>
          <w:i w:val="false"/>
          <w:color w:val="000000"/>
          <w:sz w:val="28"/>
        </w:rPr>
        <w:t>
      при ввозе на переработку – в форме акта государственного контроля, выданного на каждую партию товара, а также документа об условиях переработки товаров;</w:t>
      </w:r>
    </w:p>
    <w:bookmarkEnd w:id="40"/>
    <w:bookmarkStart w:name="z47" w:id="41"/>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bookmarkEnd w:id="41"/>
    <w:bookmarkStart w:name="z48" w:id="42"/>
    <w:p>
      <w:pPr>
        <w:spacing w:after="0"/>
        <w:ind w:left="0"/>
        <w:jc w:val="both"/>
      </w:pPr>
      <w:r>
        <w:rPr>
          <w:rFonts w:ascii="Times New Roman"/>
          <w:b w:val="false"/>
          <w:i w:val="false"/>
          <w:color w:val="000000"/>
          <w:sz w:val="28"/>
        </w:rPr>
        <w:t>
      при ввозе на переработку – в форме документа об условиях переработки товаров;</w:t>
      </w:r>
    </w:p>
    <w:bookmarkEnd w:id="42"/>
    <w:bookmarkStart w:name="z49" w:id="43"/>
    <w:p>
      <w:pPr>
        <w:spacing w:after="0"/>
        <w:ind w:left="0"/>
        <w:jc w:val="both"/>
      </w:pPr>
      <w:r>
        <w:rPr>
          <w:rFonts w:ascii="Times New Roman"/>
          <w:b w:val="false"/>
          <w:i w:val="false"/>
          <w:color w:val="000000"/>
          <w:sz w:val="28"/>
        </w:rPr>
        <w:t>
      3) для аффинированных драгоценных металлов:</w:t>
      </w:r>
    </w:p>
    <w:bookmarkEnd w:id="43"/>
    <w:bookmarkStart w:name="z50" w:id="44"/>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bookmarkEnd w:id="44"/>
    <w:bookmarkStart w:name="z51" w:id="45"/>
    <w:p>
      <w:pPr>
        <w:spacing w:after="0"/>
        <w:ind w:left="0"/>
        <w:jc w:val="both"/>
      </w:pPr>
      <w:r>
        <w:rPr>
          <w:rFonts w:ascii="Times New Roman"/>
          <w:b w:val="false"/>
          <w:i w:val="false"/>
          <w:color w:val="000000"/>
          <w:sz w:val="28"/>
        </w:rPr>
        <w:t>
      9. Для получения акта государственного контроля на каждую партию, ввозимых драгоценных металлов, сырьевых товаров, содержащих драгоценные металлы, заявитель представляет в уполномоченный орган следующие документы:</w:t>
      </w:r>
    </w:p>
    <w:bookmarkEnd w:id="45"/>
    <w:bookmarkStart w:name="z52" w:id="46"/>
    <w:p>
      <w:pPr>
        <w:spacing w:after="0"/>
        <w:ind w:left="0"/>
        <w:jc w:val="both"/>
      </w:pPr>
      <w:r>
        <w:rPr>
          <w:rFonts w:ascii="Times New Roman"/>
          <w:b w:val="false"/>
          <w:i w:val="false"/>
          <w:color w:val="000000"/>
          <w:sz w:val="28"/>
        </w:rPr>
        <w:t>
      1)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драгоценных металлов, сырьевых товаров, содержащих драгоценные металлы, код товарной номенклатуры внешнеэкономической деятельности (далее – код ТН ВЭД), количество драгоценных металлов, сырьевых товаров, содержащих драгоценные металлы, перечень прилагаемых документов, необходимых для осуществления государственного контроля;</w:t>
      </w:r>
    </w:p>
    <w:bookmarkEnd w:id="46"/>
    <w:bookmarkStart w:name="z53" w:id="47"/>
    <w:p>
      <w:pPr>
        <w:spacing w:after="0"/>
        <w:ind w:left="0"/>
        <w:jc w:val="both"/>
      </w:pPr>
      <w:r>
        <w:rPr>
          <w:rFonts w:ascii="Times New Roman"/>
          <w:b w:val="false"/>
          <w:i w:val="false"/>
          <w:color w:val="000000"/>
          <w:sz w:val="28"/>
        </w:rPr>
        <w:t>
      2) электронная копия внешнеторгового договора (контракта), приложения и (или) дополнения к нему на государственном и/или русском языках, а в случае отсутствия внешнеторгового договора (контракта) – копию иного документа, подтверждающего намерения сторон, на государственном и/или русском языках.</w:t>
      </w:r>
    </w:p>
    <w:bookmarkEnd w:id="47"/>
    <w:bookmarkStart w:name="z54" w:id="48"/>
    <w:p>
      <w:pPr>
        <w:spacing w:after="0"/>
        <w:ind w:left="0"/>
        <w:jc w:val="both"/>
      </w:pPr>
      <w:r>
        <w:rPr>
          <w:rFonts w:ascii="Times New Roman"/>
          <w:b w:val="false"/>
          <w:i w:val="false"/>
          <w:color w:val="000000"/>
          <w:sz w:val="28"/>
        </w:rPr>
        <w:t>
      В случае, если внешнеторговый договор (контракт) или иной документ, подтверждающий намерения сторон, на государственном и/или русском языках отсутствует, то к копии договора (контракта) или иного документа, подтверждающего намерения сторон, прилагается скрепленный и заверенный заявителем перевод на государственном и/или русском языках (с указанием должности и даты, подписью и печатью заявителя);</w:t>
      </w:r>
    </w:p>
    <w:bookmarkEnd w:id="48"/>
    <w:bookmarkStart w:name="z55" w:id="49"/>
    <w:p>
      <w:pPr>
        <w:spacing w:after="0"/>
        <w:ind w:left="0"/>
        <w:jc w:val="both"/>
      </w:pPr>
      <w:r>
        <w:rPr>
          <w:rFonts w:ascii="Times New Roman"/>
          <w:b w:val="false"/>
          <w:i w:val="false"/>
          <w:color w:val="000000"/>
          <w:sz w:val="28"/>
        </w:rPr>
        <w:t>
      3) копия спецификации на драгоценные металлы, сырьевые товары, содержащие драгоценные металлы, с указанием полного ассортимента (наименования, маркировки, артикула, номера партии и т. д.), количества и массы;</w:t>
      </w:r>
    </w:p>
    <w:bookmarkEnd w:id="49"/>
    <w:bookmarkStart w:name="z56" w:id="50"/>
    <w:p>
      <w:pPr>
        <w:spacing w:after="0"/>
        <w:ind w:left="0"/>
        <w:jc w:val="both"/>
      </w:pPr>
      <w:r>
        <w:rPr>
          <w:rFonts w:ascii="Times New Roman"/>
          <w:b w:val="false"/>
          <w:i w:val="false"/>
          <w:color w:val="000000"/>
          <w:sz w:val="28"/>
        </w:rPr>
        <w:t>
      4) копия документа о содержании драгоценных металлов в сырьевых товарах, содержащих драгоценные металлы, за исключением ювелирных изделий и изделий золотых и серебряных дел мастеров, других изделий и их частей;</w:t>
      </w:r>
    </w:p>
    <w:bookmarkEnd w:id="50"/>
    <w:bookmarkStart w:name="z57" w:id="51"/>
    <w:p>
      <w:pPr>
        <w:spacing w:after="0"/>
        <w:ind w:left="0"/>
        <w:jc w:val="both"/>
      </w:pPr>
      <w:r>
        <w:rPr>
          <w:rFonts w:ascii="Times New Roman"/>
          <w:b w:val="false"/>
          <w:i w:val="false"/>
          <w:color w:val="000000"/>
          <w:sz w:val="28"/>
        </w:rPr>
        <w:t>
      5) уведомление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 драгоценных металлов и драгоценных камней, ювелирных и других изделий, сырьевых товаров, содержащих драгоценные металлы.</w:t>
      </w:r>
    </w:p>
    <w:bookmarkEnd w:id="51"/>
    <w:bookmarkStart w:name="z58" w:id="52"/>
    <w:p>
      <w:pPr>
        <w:spacing w:after="0"/>
        <w:ind w:left="0"/>
        <w:jc w:val="both"/>
      </w:pPr>
      <w:r>
        <w:rPr>
          <w:rFonts w:ascii="Times New Roman"/>
          <w:b w:val="false"/>
          <w:i w:val="false"/>
          <w:color w:val="000000"/>
          <w:sz w:val="28"/>
        </w:rPr>
        <w:t>
      10. Акт государственного контроля оформляется и выдается заявителю в сроки, не превышающие 3 рабочих дней с момента получения документов, а в случае, предусмотренном пунктом 11 настоящих Правил, в течение 3 рабочих дней со дня получения результатов контрольных испытаний.</w:t>
      </w:r>
    </w:p>
    <w:bookmarkEnd w:id="52"/>
    <w:bookmarkStart w:name="z59" w:id="53"/>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bookmarkEnd w:id="53"/>
    <w:bookmarkStart w:name="z60" w:id="54"/>
    <w:p>
      <w:pPr>
        <w:spacing w:after="0"/>
        <w:ind w:left="0"/>
        <w:jc w:val="both"/>
      </w:pPr>
      <w:r>
        <w:rPr>
          <w:rFonts w:ascii="Times New Roman"/>
          <w:b w:val="false"/>
          <w:i w:val="false"/>
          <w:color w:val="000000"/>
          <w:sz w:val="28"/>
        </w:rPr>
        <w:t xml:space="preserve">
      11. При обнаружении несоответствия документов о содержании драгоценных металлов предъявляемых к ввозу драгоценных металлов и сырьевых товаров, содержащих драгоценные металлы,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кассовых операций и хранения ценностей (филиал) Национального Банка Республики Казахстан (далее – Центр) для осуществления контрольных испытаний проб ввозимых драгоценных металлов и сырьевых товаров, содержащих драгоценные металлы. Для таких целей заявитель при ввозе каждой партии ввозимых драгоценных металлов и сырьевых товаров, содержащих драгоценные металлы, отбирает одну пробу, предназначенную для контрольных испытаний, с составлением акта об отборе проб в порядке и по форме,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оформления акта об отборе проб и его формы, утвержденными приказом Министра по инвестициям и развитию Республики Казахстан от 29 марта 2016 года № 294 (зарегистрирован в Реестре государственной регистрации нормативных правовых актов под № 13636). По письменному указанию уполномоченного органа заявитель доставляет пробу, отобранную для контрольных испытаний, и акт об отборе проб в Центр в соответствии с заключенным с ним предварительно договором. Контрольные испытания по составу и содержанию драгоценных металлов проводятся в сроки, не превышающие 15 календарных дней с момента сдачи пробы в центр. После получения завершения контрольных испытаний проб Центр направляет полученные результаты в уполномоченный орган в течение 2 рабочих дней.</w:t>
      </w:r>
    </w:p>
    <w:bookmarkEnd w:id="54"/>
    <w:bookmarkStart w:name="z61" w:id="55"/>
    <w:p>
      <w:pPr>
        <w:spacing w:after="0"/>
        <w:ind w:left="0"/>
        <w:jc w:val="both"/>
      </w:pPr>
      <w:r>
        <w:rPr>
          <w:rFonts w:ascii="Times New Roman"/>
          <w:b w:val="false"/>
          <w:i w:val="false"/>
          <w:color w:val="000000"/>
          <w:sz w:val="28"/>
        </w:rPr>
        <w:t xml:space="preserve">
      Центр хранит вышеуказанную пробу до завершения сделки, но не более одного года со дня приема пробы. О завершении сделки уполномоченный орган в письменном виде уведомляет центр. </w:t>
      </w:r>
    </w:p>
    <w:bookmarkEnd w:id="55"/>
    <w:bookmarkStart w:name="z62" w:id="56"/>
    <w:p>
      <w:pPr>
        <w:spacing w:after="0"/>
        <w:ind w:left="0"/>
        <w:jc w:val="both"/>
      </w:pPr>
      <w:r>
        <w:rPr>
          <w:rFonts w:ascii="Times New Roman"/>
          <w:b w:val="false"/>
          <w:i w:val="false"/>
          <w:color w:val="000000"/>
          <w:sz w:val="28"/>
        </w:rPr>
        <w:t>
      При отсутствии несоответствия уполномоченный орган в указанном разделе производит запись "Товар соответствует предъявленным требованиям" и заявитель производит таможенное декларирование.</w:t>
      </w:r>
    </w:p>
    <w:bookmarkEnd w:id="56"/>
    <w:bookmarkStart w:name="z63" w:id="57"/>
    <w:p>
      <w:pPr>
        <w:spacing w:after="0"/>
        <w:ind w:left="0"/>
        <w:jc w:val="both"/>
      </w:pPr>
      <w:r>
        <w:rPr>
          <w:rFonts w:ascii="Times New Roman"/>
          <w:b w:val="false"/>
          <w:i w:val="false"/>
          <w:color w:val="000000"/>
          <w:sz w:val="28"/>
        </w:rPr>
        <w:t>
      12. Отказ в выдаче акта государственного контроля при ввозе осуществляется по следующим основаниям:</w:t>
      </w:r>
    </w:p>
    <w:bookmarkEnd w:id="57"/>
    <w:bookmarkStart w:name="z64" w:id="58"/>
    <w:p>
      <w:pPr>
        <w:spacing w:after="0"/>
        <w:ind w:left="0"/>
        <w:jc w:val="both"/>
      </w:pPr>
      <w:r>
        <w:rPr>
          <w:rFonts w:ascii="Times New Roman"/>
          <w:b w:val="false"/>
          <w:i w:val="false"/>
          <w:color w:val="000000"/>
          <w:sz w:val="28"/>
        </w:rPr>
        <w:t>
      1) в представленных заявителем (уполномоченным представителем заявителя) для осуществления государственного контроля документах содержатся неполные или недостоверные сведения;</w:t>
      </w:r>
    </w:p>
    <w:bookmarkEnd w:id="58"/>
    <w:bookmarkStart w:name="z65" w:id="59"/>
    <w:p>
      <w:pPr>
        <w:spacing w:after="0"/>
        <w:ind w:left="0"/>
        <w:jc w:val="both"/>
      </w:pPr>
      <w:r>
        <w:rPr>
          <w:rFonts w:ascii="Times New Roman"/>
          <w:b w:val="false"/>
          <w:i w:val="false"/>
          <w:color w:val="000000"/>
          <w:sz w:val="28"/>
        </w:rPr>
        <w:t>
      2) не соблюдены требования, предусмотренные пунктом 9 настоящих Правил;</w:t>
      </w:r>
    </w:p>
    <w:bookmarkEnd w:id="59"/>
    <w:bookmarkStart w:name="z66" w:id="60"/>
    <w:p>
      <w:pPr>
        <w:spacing w:after="0"/>
        <w:ind w:left="0"/>
        <w:jc w:val="both"/>
      </w:pPr>
      <w:r>
        <w:rPr>
          <w:rFonts w:ascii="Times New Roman"/>
          <w:b w:val="false"/>
          <w:i w:val="false"/>
          <w:color w:val="000000"/>
          <w:sz w:val="28"/>
        </w:rPr>
        <w:t>
      3) партия драгоценных металлов и сырьевых товаров, содержащих драгоценные металлы, не соответствует документам, представленным заявителем (уполномоченным представителем заявителя) для осуществления государственного контроля.</w:t>
      </w:r>
    </w:p>
    <w:bookmarkEnd w:id="60"/>
    <w:bookmarkStart w:name="z67" w:id="61"/>
    <w:p>
      <w:pPr>
        <w:spacing w:after="0"/>
        <w:ind w:left="0"/>
        <w:jc w:val="both"/>
      </w:pPr>
      <w:r>
        <w:rPr>
          <w:rFonts w:ascii="Times New Roman"/>
          <w:b w:val="false"/>
          <w:i w:val="false"/>
          <w:color w:val="000000"/>
          <w:sz w:val="28"/>
        </w:rPr>
        <w:t>
      13. Мотивированное решение об отказе в выдаче акта государственного контроля при ввозе выдается в течение срока, указанного в пункте 10 настоящих Правил в форме электронного документа.</w:t>
      </w:r>
    </w:p>
    <w:bookmarkEnd w:id="61"/>
    <w:bookmarkStart w:name="z68" w:id="62"/>
    <w:p>
      <w:pPr>
        <w:spacing w:after="0"/>
        <w:ind w:left="0"/>
        <w:jc w:val="both"/>
      </w:pPr>
      <w:r>
        <w:rPr>
          <w:rFonts w:ascii="Times New Roman"/>
          <w:b w:val="false"/>
          <w:i w:val="false"/>
          <w:color w:val="000000"/>
          <w:sz w:val="28"/>
        </w:rPr>
        <w:t>
      14. При помещении сырьевых товаров, содержащих драгоценные металлы, под таможенные процедуры переработки на таможенной территории и переработки для внутреннего потребления заявитель дополнительно к акту государственного контроля получает:</w:t>
      </w:r>
    </w:p>
    <w:bookmarkEnd w:id="62"/>
    <w:bookmarkStart w:name="z69" w:id="63"/>
    <w:p>
      <w:pPr>
        <w:spacing w:after="0"/>
        <w:ind w:left="0"/>
        <w:jc w:val="both"/>
      </w:pPr>
      <w:r>
        <w:rPr>
          <w:rFonts w:ascii="Times New Roman"/>
          <w:b w:val="false"/>
          <w:i w:val="false"/>
          <w:color w:val="000000"/>
          <w:sz w:val="28"/>
        </w:rPr>
        <w:t>
      документ об условиях переработки товаров на таможенной территории (в случае помещения под таможенную процедуру переработки на таможенной территории);</w:t>
      </w:r>
    </w:p>
    <w:bookmarkEnd w:id="63"/>
    <w:bookmarkStart w:name="z70" w:id="64"/>
    <w:p>
      <w:pPr>
        <w:spacing w:after="0"/>
        <w:ind w:left="0"/>
        <w:jc w:val="both"/>
      </w:pPr>
      <w:r>
        <w:rPr>
          <w:rFonts w:ascii="Times New Roman"/>
          <w:b w:val="false"/>
          <w:i w:val="false"/>
          <w:color w:val="000000"/>
          <w:sz w:val="28"/>
        </w:rPr>
        <w:t>
      документ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bookmarkEnd w:id="64"/>
    <w:bookmarkStart w:name="z71" w:id="65"/>
    <w:p>
      <w:pPr>
        <w:spacing w:after="0"/>
        <w:ind w:left="0"/>
        <w:jc w:val="both"/>
      </w:pPr>
      <w:r>
        <w:rPr>
          <w:rFonts w:ascii="Times New Roman"/>
          <w:b w:val="false"/>
          <w:i w:val="false"/>
          <w:color w:val="000000"/>
          <w:sz w:val="28"/>
        </w:rPr>
        <w:t>
      15. При вывозе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 уполномоченный орган в соответствии с решениями Евразийской экономической комиссии и Законом о драгоценных металлах и драгоценных камнях осуществляет государственный контроль, включающий в себя:</w:t>
      </w:r>
    </w:p>
    <w:bookmarkEnd w:id="65"/>
    <w:bookmarkStart w:name="z72" w:id="66"/>
    <w:p>
      <w:pPr>
        <w:spacing w:after="0"/>
        <w:ind w:left="0"/>
        <w:jc w:val="both"/>
      </w:pPr>
      <w:r>
        <w:rPr>
          <w:rFonts w:ascii="Times New Roman"/>
          <w:b w:val="false"/>
          <w:i w:val="false"/>
          <w:color w:val="000000"/>
          <w:sz w:val="28"/>
        </w:rPr>
        <w:t>
      1) проверку партии драгоценных металлов, сырьевых товаров, содержащих драгоценные металлы, на соответствие данным, указанным в сопроводительной документации, в том числе нормативной технической и (или) технической документации;</w:t>
      </w:r>
    </w:p>
    <w:bookmarkEnd w:id="66"/>
    <w:bookmarkStart w:name="z73" w:id="67"/>
    <w:p>
      <w:pPr>
        <w:spacing w:after="0"/>
        <w:ind w:left="0"/>
        <w:jc w:val="both"/>
      </w:pPr>
      <w:r>
        <w:rPr>
          <w:rFonts w:ascii="Times New Roman"/>
          <w:b w:val="false"/>
          <w:i w:val="false"/>
          <w:color w:val="000000"/>
          <w:sz w:val="28"/>
        </w:rPr>
        <w:t>
      2) оценку стоимости драгоценных металлов с учетом цен мирового рынка;</w:t>
      </w:r>
    </w:p>
    <w:bookmarkEnd w:id="67"/>
    <w:bookmarkStart w:name="z74" w:id="68"/>
    <w:p>
      <w:pPr>
        <w:spacing w:after="0"/>
        <w:ind w:left="0"/>
        <w:jc w:val="both"/>
      </w:pPr>
      <w:r>
        <w:rPr>
          <w:rFonts w:ascii="Times New Roman"/>
          <w:b w:val="false"/>
          <w:i w:val="false"/>
          <w:color w:val="000000"/>
          <w:sz w:val="28"/>
        </w:rPr>
        <w:t>
      3) определение источника происхождения драгоценных металлов, сырьевых товаров, содержащих драгоценные металлы;</w:t>
      </w:r>
    </w:p>
    <w:bookmarkEnd w:id="68"/>
    <w:bookmarkStart w:name="z75" w:id="69"/>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bookmarkEnd w:id="69"/>
    <w:bookmarkStart w:name="z76" w:id="70"/>
    <w:p>
      <w:pPr>
        <w:spacing w:after="0"/>
        <w:ind w:left="0"/>
        <w:jc w:val="both"/>
      </w:pPr>
      <w:r>
        <w:rPr>
          <w:rFonts w:ascii="Times New Roman"/>
          <w:b w:val="false"/>
          <w:i w:val="false"/>
          <w:color w:val="000000"/>
          <w:sz w:val="28"/>
        </w:rPr>
        <w:t>
      5) контроль содержания драгоценных металлов и сопутствующих извлекаемых металлов в сырьевых товарах, содержащих драгоценные металлы;</w:t>
      </w:r>
    </w:p>
    <w:bookmarkEnd w:id="70"/>
    <w:bookmarkStart w:name="z77" w:id="71"/>
    <w:p>
      <w:pPr>
        <w:spacing w:after="0"/>
        <w:ind w:left="0"/>
        <w:jc w:val="both"/>
      </w:pPr>
      <w:r>
        <w:rPr>
          <w:rFonts w:ascii="Times New Roman"/>
          <w:b w:val="false"/>
          <w:i w:val="false"/>
          <w:color w:val="000000"/>
          <w:sz w:val="28"/>
        </w:rPr>
        <w:t>
      6) оценку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End w:id="71"/>
    <w:bookmarkStart w:name="z78" w:id="72"/>
    <w:p>
      <w:pPr>
        <w:spacing w:after="0"/>
        <w:ind w:left="0"/>
        <w:jc w:val="both"/>
      </w:pPr>
      <w:r>
        <w:rPr>
          <w:rFonts w:ascii="Times New Roman"/>
          <w:b w:val="false"/>
          <w:i w:val="false"/>
          <w:color w:val="000000"/>
          <w:sz w:val="28"/>
        </w:rPr>
        <w:t xml:space="preserve">
      16. При вывозе руд, концентратов и золы цветных металлов, полупродуктов производства цветных металлов, содержащих драгоценные металлы, уполномоченный орган в соответствии с решениями Евразийской экономической комиссии и </w:t>
      </w:r>
      <w:r>
        <w:rPr>
          <w:rFonts w:ascii="Times New Roman"/>
          <w:b w:val="false"/>
          <w:i w:val="false"/>
          <w:color w:val="000000"/>
          <w:sz w:val="28"/>
        </w:rPr>
        <w:t>Законом</w:t>
      </w:r>
      <w:r>
        <w:rPr>
          <w:rFonts w:ascii="Times New Roman"/>
          <w:b w:val="false"/>
          <w:i w:val="false"/>
          <w:color w:val="000000"/>
          <w:sz w:val="28"/>
        </w:rPr>
        <w:t xml:space="preserve"> о драгоценных металлах и драгоценных камнях осуществляет государственный контроль, включающий в себя:</w:t>
      </w:r>
    </w:p>
    <w:bookmarkEnd w:id="72"/>
    <w:bookmarkStart w:name="z79" w:id="73"/>
    <w:p>
      <w:pPr>
        <w:spacing w:after="0"/>
        <w:ind w:left="0"/>
        <w:jc w:val="both"/>
      </w:pPr>
      <w:r>
        <w:rPr>
          <w:rFonts w:ascii="Times New Roman"/>
          <w:b w:val="false"/>
          <w:i w:val="false"/>
          <w:color w:val="000000"/>
          <w:sz w:val="28"/>
        </w:rPr>
        <w:t>
      1) определение источника происхождения драгоценных металлов, сырьевых товаров, содержащих драгоценные металлы;</w:t>
      </w:r>
    </w:p>
    <w:bookmarkEnd w:id="73"/>
    <w:bookmarkStart w:name="z80" w:id="74"/>
    <w:p>
      <w:pPr>
        <w:spacing w:after="0"/>
        <w:ind w:left="0"/>
        <w:jc w:val="both"/>
      </w:pPr>
      <w:r>
        <w:rPr>
          <w:rFonts w:ascii="Times New Roman"/>
          <w:b w:val="false"/>
          <w:i w:val="false"/>
          <w:color w:val="000000"/>
          <w:sz w:val="28"/>
        </w:rPr>
        <w:t>
      2)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bookmarkEnd w:id="74"/>
    <w:bookmarkStart w:name="z81" w:id="75"/>
    <w:p>
      <w:pPr>
        <w:spacing w:after="0"/>
        <w:ind w:left="0"/>
        <w:jc w:val="both"/>
      </w:pPr>
      <w:r>
        <w:rPr>
          <w:rFonts w:ascii="Times New Roman"/>
          <w:b w:val="false"/>
          <w:i w:val="false"/>
          <w:color w:val="000000"/>
          <w:sz w:val="28"/>
        </w:rPr>
        <w:t>
      3) контроль содержания драгоценных металлов и сопутствующих извлекаемых металлов в сырьевых товарах, содержащих драгоценные металлы;</w:t>
      </w:r>
    </w:p>
    <w:bookmarkEnd w:id="75"/>
    <w:bookmarkStart w:name="z82" w:id="76"/>
    <w:p>
      <w:pPr>
        <w:spacing w:after="0"/>
        <w:ind w:left="0"/>
        <w:jc w:val="both"/>
      </w:pPr>
      <w:r>
        <w:rPr>
          <w:rFonts w:ascii="Times New Roman"/>
          <w:b w:val="false"/>
          <w:i w:val="false"/>
          <w:color w:val="000000"/>
          <w:sz w:val="28"/>
        </w:rPr>
        <w:t>
      4) оценка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End w:id="76"/>
    <w:bookmarkStart w:name="z83" w:id="77"/>
    <w:p>
      <w:pPr>
        <w:spacing w:after="0"/>
        <w:ind w:left="0"/>
        <w:jc w:val="both"/>
      </w:pPr>
      <w:r>
        <w:rPr>
          <w:rFonts w:ascii="Times New Roman"/>
          <w:b w:val="false"/>
          <w:i w:val="false"/>
          <w:color w:val="000000"/>
          <w:sz w:val="28"/>
        </w:rPr>
        <w:t>
      17. Результаты государственного контроля при вывозе оформляются уполномоченным органом:</w:t>
      </w:r>
    </w:p>
    <w:bookmarkEnd w:id="77"/>
    <w:bookmarkStart w:name="z84" w:id="78"/>
    <w:p>
      <w:pPr>
        <w:spacing w:after="0"/>
        <w:ind w:left="0"/>
        <w:jc w:val="both"/>
      </w:pPr>
      <w:r>
        <w:rPr>
          <w:rFonts w:ascii="Times New Roman"/>
          <w:b w:val="false"/>
          <w:i w:val="false"/>
          <w:color w:val="000000"/>
          <w:sz w:val="28"/>
        </w:rPr>
        <w:t>
      1) для драгоценных металлов, сырьевых товаров, содержащих драгоценные металлы:</w:t>
      </w:r>
    </w:p>
    <w:bookmarkEnd w:id="78"/>
    <w:bookmarkStart w:name="z85" w:id="79"/>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(далее – заключение на вывоз);</w:t>
      </w:r>
    </w:p>
    <w:bookmarkEnd w:id="79"/>
    <w:bookmarkStart w:name="z86" w:id="80"/>
    <w:p>
      <w:pPr>
        <w:spacing w:after="0"/>
        <w:ind w:left="0"/>
        <w:jc w:val="both"/>
      </w:pPr>
      <w:r>
        <w:rPr>
          <w:rFonts w:ascii="Times New Roman"/>
          <w:b w:val="false"/>
          <w:i w:val="false"/>
          <w:color w:val="000000"/>
          <w:sz w:val="28"/>
        </w:rPr>
        <w:t>
      при вывозе на переработку – в форме акта государственного контроля, выданного на каждую партию товара,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(далее – заключение на переработку);</w:t>
      </w:r>
    </w:p>
    <w:bookmarkEnd w:id="80"/>
    <w:bookmarkStart w:name="z87" w:id="81"/>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bookmarkEnd w:id="81"/>
    <w:bookmarkStart w:name="z88" w:id="82"/>
    <w:p>
      <w:pPr>
        <w:spacing w:after="0"/>
        <w:ind w:left="0"/>
        <w:jc w:val="both"/>
      </w:pPr>
      <w:r>
        <w:rPr>
          <w:rFonts w:ascii="Times New Roman"/>
          <w:b w:val="false"/>
          <w:i w:val="false"/>
          <w:color w:val="000000"/>
          <w:sz w:val="28"/>
        </w:rPr>
        <w:t>
      при вывозе – в форме лицензии на экспорт, заключения на вывоз;</w:t>
      </w:r>
    </w:p>
    <w:bookmarkEnd w:id="82"/>
    <w:bookmarkStart w:name="z89" w:id="83"/>
    <w:p>
      <w:pPr>
        <w:spacing w:after="0"/>
        <w:ind w:left="0"/>
        <w:jc w:val="both"/>
      </w:pPr>
      <w:r>
        <w:rPr>
          <w:rFonts w:ascii="Times New Roman"/>
          <w:b w:val="false"/>
          <w:i w:val="false"/>
          <w:color w:val="000000"/>
          <w:sz w:val="28"/>
        </w:rPr>
        <w:t>
      при вывозе на переработку – в форме документа об условиях переработки товаров, заключения на переработку;</w:t>
      </w:r>
    </w:p>
    <w:bookmarkEnd w:id="83"/>
    <w:bookmarkStart w:name="z90" w:id="84"/>
    <w:p>
      <w:pPr>
        <w:spacing w:after="0"/>
        <w:ind w:left="0"/>
        <w:jc w:val="both"/>
      </w:pPr>
      <w:r>
        <w:rPr>
          <w:rFonts w:ascii="Times New Roman"/>
          <w:b w:val="false"/>
          <w:i w:val="false"/>
          <w:color w:val="000000"/>
          <w:sz w:val="28"/>
        </w:rPr>
        <w:t>
      3) для аффинированных драгоценных металлов:</w:t>
      </w:r>
    </w:p>
    <w:bookmarkEnd w:id="84"/>
    <w:bookmarkStart w:name="z91" w:id="85"/>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и лицензии на экспорт.</w:t>
      </w:r>
    </w:p>
    <w:bookmarkEnd w:id="85"/>
    <w:bookmarkStart w:name="z92" w:id="86"/>
    <w:p>
      <w:pPr>
        <w:spacing w:after="0"/>
        <w:ind w:left="0"/>
        <w:jc w:val="both"/>
      </w:pPr>
      <w:r>
        <w:rPr>
          <w:rFonts w:ascii="Times New Roman"/>
          <w:b w:val="false"/>
          <w:i w:val="false"/>
          <w:color w:val="000000"/>
          <w:sz w:val="28"/>
        </w:rPr>
        <w:t>
      18. Для получения акта государственного контроля на каждую партию вывозимых драгоценных металлов и сырьевых товаров, содержащих драгоценные металлы, заявитель представляет в уполномоченный орган следующие документы:</w:t>
      </w:r>
    </w:p>
    <w:bookmarkEnd w:id="86"/>
    <w:bookmarkStart w:name="z93" w:id="87"/>
    <w:p>
      <w:pPr>
        <w:spacing w:after="0"/>
        <w:ind w:left="0"/>
        <w:jc w:val="both"/>
      </w:pPr>
      <w:r>
        <w:rPr>
          <w:rFonts w:ascii="Times New Roman"/>
          <w:b w:val="false"/>
          <w:i w:val="false"/>
          <w:color w:val="000000"/>
          <w:sz w:val="28"/>
        </w:rPr>
        <w:t>
      1)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драгоценных металлов и сырьевых товаров, содержащих драгоценные металлы, код ТН ВЭД, количество драгоценных металлов и сырьевых товаров, содержащих драгоценные металлы, перечень прилагаемых документов, необходимых для осуществления государственного контроля;</w:t>
      </w:r>
    </w:p>
    <w:bookmarkEnd w:id="87"/>
    <w:bookmarkStart w:name="z94" w:id="88"/>
    <w:p>
      <w:pPr>
        <w:spacing w:after="0"/>
        <w:ind w:left="0"/>
        <w:jc w:val="both"/>
      </w:pPr>
      <w:r>
        <w:rPr>
          <w:rFonts w:ascii="Times New Roman"/>
          <w:b w:val="false"/>
          <w:i w:val="false"/>
          <w:color w:val="000000"/>
          <w:sz w:val="28"/>
        </w:rPr>
        <w:t>
      2) копия лицензии на экспорт (копия лицензии представляется в случае дальнейшего помещения этих товаров под таможенную процедуру экспорта);</w:t>
      </w:r>
    </w:p>
    <w:bookmarkEnd w:id="88"/>
    <w:bookmarkStart w:name="z95" w:id="89"/>
    <w:p>
      <w:pPr>
        <w:spacing w:after="0"/>
        <w:ind w:left="0"/>
        <w:jc w:val="both"/>
      </w:pPr>
      <w:r>
        <w:rPr>
          <w:rFonts w:ascii="Times New Roman"/>
          <w:b w:val="false"/>
          <w:i w:val="false"/>
          <w:color w:val="000000"/>
          <w:sz w:val="28"/>
        </w:rPr>
        <w:t>
      3) электронная копия внешнеторгового договора (контракта), приложения и (или) дополнения к нему на государственном и/или русском языках, а в случае отсутствия внешнеторгового договора (контракта) – копию иного документа, подтверждающего намерения сторон, на государственном и/или русском языках.</w:t>
      </w:r>
    </w:p>
    <w:bookmarkEnd w:id="89"/>
    <w:bookmarkStart w:name="z96" w:id="90"/>
    <w:p>
      <w:pPr>
        <w:spacing w:after="0"/>
        <w:ind w:left="0"/>
        <w:jc w:val="both"/>
      </w:pPr>
      <w:r>
        <w:rPr>
          <w:rFonts w:ascii="Times New Roman"/>
          <w:b w:val="false"/>
          <w:i w:val="false"/>
          <w:color w:val="000000"/>
          <w:sz w:val="28"/>
        </w:rPr>
        <w:t>
      В случае, если внешнеторговый договор (контракт) или иной документ, подтверждающий намерения сторон, на государственном и/или русском языках отсутствует, то к копии договора (контракта) или иного документа, подтверждающего намерения сторон, прилагается скрепленный и заверенный заявителем перевод на государственном и/или русском языках (с указанием должности и даты, подписью и печатью заявителя);</w:t>
      </w:r>
    </w:p>
    <w:bookmarkEnd w:id="90"/>
    <w:bookmarkStart w:name="z97" w:id="91"/>
    <w:p>
      <w:pPr>
        <w:spacing w:after="0"/>
        <w:ind w:left="0"/>
        <w:jc w:val="both"/>
      </w:pPr>
      <w:r>
        <w:rPr>
          <w:rFonts w:ascii="Times New Roman"/>
          <w:b w:val="false"/>
          <w:i w:val="false"/>
          <w:color w:val="000000"/>
          <w:sz w:val="28"/>
        </w:rPr>
        <w:t>
      4) копия спецификации на драгоценные металлы и сырьевые товары, содержащие драгоценные металлы, с указанием полного ассортимента (наименования, маркировки, артикула, номера партии и т. д.), количества и массы;</w:t>
      </w:r>
    </w:p>
    <w:bookmarkEnd w:id="91"/>
    <w:bookmarkStart w:name="z98" w:id="92"/>
    <w:p>
      <w:pPr>
        <w:spacing w:after="0"/>
        <w:ind w:left="0"/>
        <w:jc w:val="both"/>
      </w:pPr>
      <w:r>
        <w:rPr>
          <w:rFonts w:ascii="Times New Roman"/>
          <w:b w:val="false"/>
          <w:i w:val="false"/>
          <w:color w:val="000000"/>
          <w:sz w:val="28"/>
        </w:rPr>
        <w:t>
      5) копия счет-фактуры, или инвойса, или иного документа, используемого для подтверждения стоимости вывозимых драгоценных металлов и сырьевых товаров, содержащих драгоценные металлы;</w:t>
      </w:r>
    </w:p>
    <w:bookmarkEnd w:id="92"/>
    <w:bookmarkStart w:name="z99" w:id="93"/>
    <w:p>
      <w:pPr>
        <w:spacing w:after="0"/>
        <w:ind w:left="0"/>
        <w:jc w:val="both"/>
      </w:pPr>
      <w:r>
        <w:rPr>
          <w:rFonts w:ascii="Times New Roman"/>
          <w:b w:val="false"/>
          <w:i w:val="false"/>
          <w:color w:val="000000"/>
          <w:sz w:val="28"/>
        </w:rPr>
        <w:t>
      6) расчет стоимости драгоценных металлов;</w:t>
      </w:r>
    </w:p>
    <w:bookmarkEnd w:id="93"/>
    <w:bookmarkStart w:name="z100" w:id="94"/>
    <w:p>
      <w:pPr>
        <w:spacing w:after="0"/>
        <w:ind w:left="0"/>
        <w:jc w:val="both"/>
      </w:pPr>
      <w:r>
        <w:rPr>
          <w:rFonts w:ascii="Times New Roman"/>
          <w:b w:val="false"/>
          <w:i w:val="false"/>
          <w:color w:val="000000"/>
          <w:sz w:val="28"/>
        </w:rPr>
        <w:t>
      7) уведомление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 драгоценных металлов и драгоценных камней, ювелирных и других изделий, сырьевых товаров, содержащих драгоценные металлы;</w:t>
      </w:r>
    </w:p>
    <w:bookmarkEnd w:id="94"/>
    <w:bookmarkStart w:name="z101" w:id="95"/>
    <w:p>
      <w:pPr>
        <w:spacing w:after="0"/>
        <w:ind w:left="0"/>
        <w:jc w:val="both"/>
      </w:pPr>
      <w:r>
        <w:rPr>
          <w:rFonts w:ascii="Times New Roman"/>
          <w:b w:val="false"/>
          <w:i w:val="false"/>
          <w:color w:val="000000"/>
          <w:sz w:val="28"/>
        </w:rPr>
        <w:t>
      8) для субъектов добычи сырьевых товаров, содержащих драгоценные металлы, копию контракта на право недропользования, (при этом не требуется представления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p>
    <w:bookmarkEnd w:id="95"/>
    <w:bookmarkStart w:name="z102" w:id="96"/>
    <w:p>
      <w:pPr>
        <w:spacing w:after="0"/>
        <w:ind w:left="0"/>
        <w:jc w:val="both"/>
      </w:pPr>
      <w:r>
        <w:rPr>
          <w:rFonts w:ascii="Times New Roman"/>
          <w:b w:val="false"/>
          <w:i w:val="false"/>
          <w:color w:val="000000"/>
          <w:sz w:val="28"/>
        </w:rPr>
        <w:t>
      9) для организаций, имеющих право в соответствии с законодательством Республики Казахстан осуществлять операции с драгоценными металлами, документ, подтверждающий право собственности на вывозимые товары либо намерения сторон о приобретении товаров;</w:t>
      </w:r>
    </w:p>
    <w:bookmarkEnd w:id="96"/>
    <w:bookmarkStart w:name="z103" w:id="97"/>
    <w:p>
      <w:pPr>
        <w:spacing w:after="0"/>
        <w:ind w:left="0"/>
        <w:jc w:val="both"/>
      </w:pPr>
      <w:r>
        <w:rPr>
          <w:rFonts w:ascii="Times New Roman"/>
          <w:b w:val="false"/>
          <w:i w:val="false"/>
          <w:color w:val="000000"/>
          <w:sz w:val="28"/>
        </w:rPr>
        <w:t>
      10) документ, выданный аккредитованной испытательной лабораторией, о содержании драгоценных металлов и сопутствующих извлекаемых металлов, в котором должны быть указаны сведения об удельном содержании всех драгоценных металлов в сырьевых товарах, содержащих драгоценные металлы;</w:t>
      </w:r>
    </w:p>
    <w:bookmarkEnd w:id="97"/>
    <w:bookmarkStart w:name="z104" w:id="98"/>
    <w:p>
      <w:pPr>
        <w:spacing w:after="0"/>
        <w:ind w:left="0"/>
        <w:jc w:val="both"/>
      </w:pPr>
      <w:r>
        <w:rPr>
          <w:rFonts w:ascii="Times New Roman"/>
          <w:b w:val="false"/>
          <w:i w:val="false"/>
          <w:color w:val="000000"/>
          <w:sz w:val="28"/>
        </w:rPr>
        <w:t>
      11) копию заключения на вывоз (в случае вывоза товара);</w:t>
      </w:r>
    </w:p>
    <w:bookmarkEnd w:id="98"/>
    <w:bookmarkStart w:name="z105" w:id="99"/>
    <w:p>
      <w:pPr>
        <w:spacing w:after="0"/>
        <w:ind w:left="0"/>
        <w:jc w:val="both"/>
      </w:pPr>
      <w:r>
        <w:rPr>
          <w:rFonts w:ascii="Times New Roman"/>
          <w:b w:val="false"/>
          <w:i w:val="false"/>
          <w:color w:val="000000"/>
          <w:sz w:val="28"/>
        </w:rPr>
        <w:t>
      12) копию заключения на переработку (в случае вывоза товара на переработку).</w:t>
      </w:r>
    </w:p>
    <w:bookmarkEnd w:id="99"/>
    <w:bookmarkStart w:name="z106" w:id="100"/>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bookmarkEnd w:id="100"/>
    <w:bookmarkStart w:name="z107" w:id="101"/>
    <w:p>
      <w:pPr>
        <w:spacing w:after="0"/>
        <w:ind w:left="0"/>
        <w:jc w:val="both"/>
      </w:pPr>
      <w:r>
        <w:rPr>
          <w:rFonts w:ascii="Times New Roman"/>
          <w:b w:val="false"/>
          <w:i w:val="false"/>
          <w:color w:val="000000"/>
          <w:sz w:val="28"/>
        </w:rPr>
        <w:t>
      19. Для получения акта государственного контроля на каждую партию вывозимого аффинированного драгоценного металла заявитель представляет в уполномоченный орган следующие документы:</w:t>
      </w:r>
    </w:p>
    <w:bookmarkEnd w:id="101"/>
    <w:bookmarkStart w:name="z108" w:id="102"/>
    <w:p>
      <w:pPr>
        <w:spacing w:after="0"/>
        <w:ind w:left="0"/>
        <w:jc w:val="both"/>
      </w:pPr>
      <w:r>
        <w:rPr>
          <w:rFonts w:ascii="Times New Roman"/>
          <w:b w:val="false"/>
          <w:i w:val="false"/>
          <w:color w:val="000000"/>
          <w:sz w:val="28"/>
        </w:rPr>
        <w:t>
      1)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аффинированного драгоценного металла, код ТН ВЭД, количество аффинированного драгоценного металла, перечень прилагаемых документов, необходимых для осуществления государственного контроля;</w:t>
      </w:r>
    </w:p>
    <w:bookmarkEnd w:id="102"/>
    <w:bookmarkStart w:name="z109" w:id="103"/>
    <w:p>
      <w:pPr>
        <w:spacing w:after="0"/>
        <w:ind w:left="0"/>
        <w:jc w:val="both"/>
      </w:pPr>
      <w:r>
        <w:rPr>
          <w:rFonts w:ascii="Times New Roman"/>
          <w:b w:val="false"/>
          <w:i w:val="false"/>
          <w:color w:val="000000"/>
          <w:sz w:val="28"/>
        </w:rPr>
        <w:t>
      2) копия лицензии на экспорт (копия лицензии представляется в случае дальнейшего помещения аффинированных драгоценных металлов под таможенную процедуру экспорта);</w:t>
      </w:r>
    </w:p>
    <w:bookmarkEnd w:id="103"/>
    <w:bookmarkStart w:name="z110" w:id="104"/>
    <w:p>
      <w:pPr>
        <w:spacing w:after="0"/>
        <w:ind w:left="0"/>
        <w:jc w:val="both"/>
      </w:pPr>
      <w:r>
        <w:rPr>
          <w:rFonts w:ascii="Times New Roman"/>
          <w:b w:val="false"/>
          <w:i w:val="false"/>
          <w:color w:val="000000"/>
          <w:sz w:val="28"/>
        </w:rPr>
        <w:t>
      3) электронная копия внешнеторгового договора (контракта), приложения и (или) дополнения к нему на государственном и/или русском языках, а в случае отсутствия внешнеторгового договора (контракта) – копию иного документа, подтверждающего намерения сторон, на государственном и/или русском языках.</w:t>
      </w:r>
    </w:p>
    <w:bookmarkEnd w:id="104"/>
    <w:bookmarkStart w:name="z111" w:id="105"/>
    <w:p>
      <w:pPr>
        <w:spacing w:after="0"/>
        <w:ind w:left="0"/>
        <w:jc w:val="both"/>
      </w:pPr>
      <w:r>
        <w:rPr>
          <w:rFonts w:ascii="Times New Roman"/>
          <w:b w:val="false"/>
          <w:i w:val="false"/>
          <w:color w:val="000000"/>
          <w:sz w:val="28"/>
        </w:rPr>
        <w:t>
      В случае, если внешнеторговый договор (контракт) или иной документ, подтверждающий намерения сторон, на государственном и/или русском языках отсутствует, то к копии договора (контракта) или иного документа, подтверждающего намерения сторон, прилагается скрепленный и заверенный заявителем перевод на государственном и/или русском языках (с указанием должности и даты, подписью и печатью заявителя);</w:t>
      </w:r>
    </w:p>
    <w:bookmarkEnd w:id="105"/>
    <w:bookmarkStart w:name="z112" w:id="106"/>
    <w:p>
      <w:pPr>
        <w:spacing w:after="0"/>
        <w:ind w:left="0"/>
        <w:jc w:val="both"/>
      </w:pPr>
      <w:r>
        <w:rPr>
          <w:rFonts w:ascii="Times New Roman"/>
          <w:b w:val="false"/>
          <w:i w:val="false"/>
          <w:color w:val="000000"/>
          <w:sz w:val="28"/>
        </w:rPr>
        <w:t>
      4) копия спецификации на аффинированный драгоценный металл, с указанием полного ассортимента (наименования, маркировки, артикула, номера партии и т. д.), количества и массы;</w:t>
      </w:r>
    </w:p>
    <w:bookmarkEnd w:id="106"/>
    <w:bookmarkStart w:name="z113" w:id="107"/>
    <w:p>
      <w:pPr>
        <w:spacing w:after="0"/>
        <w:ind w:left="0"/>
        <w:jc w:val="both"/>
      </w:pPr>
      <w:r>
        <w:rPr>
          <w:rFonts w:ascii="Times New Roman"/>
          <w:b w:val="false"/>
          <w:i w:val="false"/>
          <w:color w:val="000000"/>
          <w:sz w:val="28"/>
        </w:rPr>
        <w:t>
      5) копия счет-фактуры, или инвойса, или иного документа, используемого для подтверждения стоимости вывозимого аффинированного драгоценного металла;</w:t>
      </w:r>
    </w:p>
    <w:bookmarkEnd w:id="107"/>
    <w:bookmarkStart w:name="z114" w:id="108"/>
    <w:p>
      <w:pPr>
        <w:spacing w:after="0"/>
        <w:ind w:left="0"/>
        <w:jc w:val="both"/>
      </w:pPr>
      <w:r>
        <w:rPr>
          <w:rFonts w:ascii="Times New Roman"/>
          <w:b w:val="false"/>
          <w:i w:val="false"/>
          <w:color w:val="000000"/>
          <w:sz w:val="28"/>
        </w:rPr>
        <w:t>
      6) расчет стоимости аффинированного драгоценного металла;</w:t>
      </w:r>
    </w:p>
    <w:bookmarkEnd w:id="108"/>
    <w:bookmarkStart w:name="z115" w:id="109"/>
    <w:p>
      <w:pPr>
        <w:spacing w:after="0"/>
        <w:ind w:left="0"/>
        <w:jc w:val="both"/>
      </w:pPr>
      <w:r>
        <w:rPr>
          <w:rFonts w:ascii="Times New Roman"/>
          <w:b w:val="false"/>
          <w:i w:val="false"/>
          <w:color w:val="000000"/>
          <w:sz w:val="28"/>
        </w:rPr>
        <w:t>
      7) уведомление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 драгоценных металлов и драгоценных камней, ювелирных и других изделий, сырьевых товаров, содержащих драгоценные металлы;</w:t>
      </w:r>
    </w:p>
    <w:bookmarkEnd w:id="109"/>
    <w:bookmarkStart w:name="z116" w:id="110"/>
    <w:p>
      <w:pPr>
        <w:spacing w:after="0"/>
        <w:ind w:left="0"/>
        <w:jc w:val="both"/>
      </w:pPr>
      <w:r>
        <w:rPr>
          <w:rFonts w:ascii="Times New Roman"/>
          <w:b w:val="false"/>
          <w:i w:val="false"/>
          <w:color w:val="000000"/>
          <w:sz w:val="28"/>
        </w:rPr>
        <w:t>
      8) для субъектов добычи сырьевых товаров, содержащих драгоценные металлы, копию контракта на право недропользования, (при этом не требуется представления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p>
    <w:bookmarkEnd w:id="110"/>
    <w:bookmarkStart w:name="z117" w:id="111"/>
    <w:p>
      <w:pPr>
        <w:spacing w:after="0"/>
        <w:ind w:left="0"/>
        <w:jc w:val="both"/>
      </w:pPr>
      <w:r>
        <w:rPr>
          <w:rFonts w:ascii="Times New Roman"/>
          <w:b w:val="false"/>
          <w:i w:val="false"/>
          <w:color w:val="000000"/>
          <w:sz w:val="28"/>
        </w:rPr>
        <w:t>
      9) для организаций, имеющих право в соответствии с законодательством Республики Казахстан осуществлять операции с аффинированными драгоценными металлами, документ, подтверждающий право собственности на вывозимые товары либо намерения сторон о приобретении аффинированных драгоценных металлов;</w:t>
      </w:r>
    </w:p>
    <w:bookmarkEnd w:id="111"/>
    <w:bookmarkStart w:name="z118" w:id="112"/>
    <w:p>
      <w:pPr>
        <w:spacing w:after="0"/>
        <w:ind w:left="0"/>
        <w:jc w:val="both"/>
      </w:pPr>
      <w:r>
        <w:rPr>
          <w:rFonts w:ascii="Times New Roman"/>
          <w:b w:val="false"/>
          <w:i w:val="false"/>
          <w:color w:val="000000"/>
          <w:sz w:val="28"/>
        </w:rPr>
        <w:t>
      10) документ, подтверждающий отказ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(в случае вывоза аффинированного золота).</w:t>
      </w:r>
    </w:p>
    <w:bookmarkEnd w:id="112"/>
    <w:bookmarkStart w:name="z119" w:id="113"/>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bookmarkEnd w:id="113"/>
    <w:bookmarkStart w:name="z120" w:id="114"/>
    <w:p>
      <w:pPr>
        <w:spacing w:after="0"/>
        <w:ind w:left="0"/>
        <w:jc w:val="both"/>
      </w:pPr>
      <w:r>
        <w:rPr>
          <w:rFonts w:ascii="Times New Roman"/>
          <w:b w:val="false"/>
          <w:i w:val="false"/>
          <w:color w:val="000000"/>
          <w:sz w:val="28"/>
        </w:rPr>
        <w:t>
      20. Для получения заключения на вывоз либо переработку заявитель представляет в уполномоченный орган следующие документы:</w:t>
      </w:r>
    </w:p>
    <w:bookmarkEnd w:id="114"/>
    <w:bookmarkStart w:name="z121" w:id="115"/>
    <w:p>
      <w:pPr>
        <w:spacing w:after="0"/>
        <w:ind w:left="0"/>
        <w:jc w:val="both"/>
      </w:pPr>
      <w:r>
        <w:rPr>
          <w:rFonts w:ascii="Times New Roman"/>
          <w:b w:val="false"/>
          <w:i w:val="false"/>
          <w:color w:val="000000"/>
          <w:sz w:val="28"/>
        </w:rPr>
        <w:t>
      1) письмо-заявку с указанием наименования сырьевого товара, содержащего драгоценных металлов, его количества в единицах измерения, номера партии;</w:t>
      </w:r>
    </w:p>
    <w:bookmarkEnd w:id="115"/>
    <w:bookmarkStart w:name="z122" w:id="116"/>
    <w:p>
      <w:pPr>
        <w:spacing w:after="0"/>
        <w:ind w:left="0"/>
        <w:jc w:val="both"/>
      </w:pPr>
      <w:r>
        <w:rPr>
          <w:rFonts w:ascii="Times New Roman"/>
          <w:b w:val="false"/>
          <w:i w:val="false"/>
          <w:color w:val="000000"/>
          <w:sz w:val="28"/>
        </w:rPr>
        <w:t>
      2) для субъектов добычи сырьевых товаров, содержащих драгоценные металлы, копию контракта на право недропользования, (при этом не требуется представления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p>
    <w:bookmarkEnd w:id="116"/>
    <w:bookmarkStart w:name="z123" w:id="117"/>
    <w:p>
      <w:pPr>
        <w:spacing w:after="0"/>
        <w:ind w:left="0"/>
        <w:jc w:val="both"/>
      </w:pPr>
      <w:r>
        <w:rPr>
          <w:rFonts w:ascii="Times New Roman"/>
          <w:b w:val="false"/>
          <w:i w:val="false"/>
          <w:color w:val="000000"/>
          <w:sz w:val="28"/>
        </w:rPr>
        <w:t>
      3) для организаций, имеющих право в соответствии с законодательством Республики Казахстан осуществлять операции с сырьевыми товарами, содержащими драгоценные металлы, документ, подтверждающий право собственности на вывозимые товары либо намерения сторон о приобретении товаров;</w:t>
      </w:r>
    </w:p>
    <w:bookmarkEnd w:id="117"/>
    <w:bookmarkStart w:name="z124" w:id="118"/>
    <w:p>
      <w:pPr>
        <w:spacing w:after="0"/>
        <w:ind w:left="0"/>
        <w:jc w:val="both"/>
      </w:pPr>
      <w:r>
        <w:rPr>
          <w:rFonts w:ascii="Times New Roman"/>
          <w:b w:val="false"/>
          <w:i w:val="false"/>
          <w:color w:val="000000"/>
          <w:sz w:val="28"/>
        </w:rPr>
        <w:t>
      4) электронная копия внешнеторгового договора (контракта), приложения и (или) дополнения к нему на государственном и/или русском языках, а в случае отсутствия внешнеторгового договора (контракта) – копию иного документа, подтверждающего намерения сторон, на государственном и/или русском языках.</w:t>
      </w:r>
    </w:p>
    <w:bookmarkEnd w:id="118"/>
    <w:bookmarkStart w:name="z125" w:id="119"/>
    <w:p>
      <w:pPr>
        <w:spacing w:after="0"/>
        <w:ind w:left="0"/>
        <w:jc w:val="both"/>
      </w:pPr>
      <w:r>
        <w:rPr>
          <w:rFonts w:ascii="Times New Roman"/>
          <w:b w:val="false"/>
          <w:i w:val="false"/>
          <w:color w:val="000000"/>
          <w:sz w:val="28"/>
        </w:rPr>
        <w:t>
      В случае, если внешнеторговый договор (контракт) или иной документ, подтверждающий намерения сторон, на государственном и/или русском языках отсутствует, то к копии договора (контракта) или иного документа, подтверждающего намерения сторон, прилагается скрепленный и заверенный заявителем перевод на государственном и/или русском языках (с указанием должности и даты, подписью и печатью заявителя);</w:t>
      </w:r>
    </w:p>
    <w:bookmarkEnd w:id="119"/>
    <w:bookmarkStart w:name="z126" w:id="120"/>
    <w:p>
      <w:pPr>
        <w:spacing w:after="0"/>
        <w:ind w:left="0"/>
        <w:jc w:val="both"/>
      </w:pPr>
      <w:r>
        <w:rPr>
          <w:rFonts w:ascii="Times New Roman"/>
          <w:b w:val="false"/>
          <w:i w:val="false"/>
          <w:color w:val="000000"/>
          <w:sz w:val="28"/>
        </w:rPr>
        <w:t>
      5) документ, выданный аккредитованной испытательной лабораторией, о содержании драгоценных металлов и сопутствующих извлекаемых металлов, в котором должны быть указаны сведения об удельном содержании всех драгоценных металлов в сырьевых товарах, содержащих драгоценные металлы;</w:t>
      </w:r>
    </w:p>
    <w:bookmarkEnd w:id="120"/>
    <w:bookmarkStart w:name="z127" w:id="121"/>
    <w:p>
      <w:pPr>
        <w:spacing w:after="0"/>
        <w:ind w:left="0"/>
        <w:jc w:val="both"/>
      </w:pPr>
      <w:r>
        <w:rPr>
          <w:rFonts w:ascii="Times New Roman"/>
          <w:b w:val="false"/>
          <w:i w:val="false"/>
          <w:color w:val="000000"/>
          <w:sz w:val="28"/>
        </w:rPr>
        <w:t xml:space="preserve">
      6) отказ от переработки и (или) аффинажа товаров от всех субъектов производства драгоценных металлов или подтверждение уполномоченного органа о наличии такого отказа, полученных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получения отказа от субъектов производства драгоценных металлов или подтверждения уполномоченного органа о наличии такого отказа, а также условия для субъектов производства драгоценных металлов, утвержденными приказом Министра по инвестициям и развитию Республики Казахстан от 12 октября 2016 года № 714 (зарегистрирован в Реестре государственной регистрации нормативных правовых актов под № 14398).</w:t>
      </w:r>
    </w:p>
    <w:bookmarkEnd w:id="121"/>
    <w:bookmarkStart w:name="z128" w:id="122"/>
    <w:p>
      <w:pPr>
        <w:spacing w:after="0"/>
        <w:ind w:left="0"/>
        <w:jc w:val="both"/>
      </w:pPr>
      <w:r>
        <w:rPr>
          <w:rFonts w:ascii="Times New Roman"/>
          <w:b w:val="false"/>
          <w:i w:val="false"/>
          <w:color w:val="000000"/>
          <w:sz w:val="28"/>
        </w:rPr>
        <w:t>
      Уполномоченный орган в сроки, не превышающие 3 рабочих дней с момента представления документов уполномоченному органу выдает заключение:</w:t>
      </w:r>
    </w:p>
    <w:bookmarkEnd w:id="122"/>
    <w:bookmarkStart w:name="z129" w:id="123"/>
    <w:p>
      <w:pPr>
        <w:spacing w:after="0"/>
        <w:ind w:left="0"/>
        <w:jc w:val="both"/>
      </w:pPr>
      <w:r>
        <w:rPr>
          <w:rFonts w:ascii="Times New Roman"/>
          <w:b w:val="false"/>
          <w:i w:val="false"/>
          <w:color w:val="000000"/>
          <w:sz w:val="28"/>
        </w:rPr>
        <w:t xml:space="preserve">
      на вывоз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3"/>
    <w:bookmarkStart w:name="z130" w:id="124"/>
    <w:p>
      <w:pPr>
        <w:spacing w:after="0"/>
        <w:ind w:left="0"/>
        <w:jc w:val="both"/>
      </w:pPr>
      <w:r>
        <w:rPr>
          <w:rFonts w:ascii="Times New Roman"/>
          <w:b w:val="false"/>
          <w:i w:val="false"/>
          <w:color w:val="000000"/>
          <w:sz w:val="28"/>
        </w:rPr>
        <w:t xml:space="preserve">
      на переработку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4"/>
    <w:bookmarkStart w:name="z131" w:id="125"/>
    <w:p>
      <w:pPr>
        <w:spacing w:after="0"/>
        <w:ind w:left="0"/>
        <w:jc w:val="both"/>
      </w:pPr>
      <w:r>
        <w:rPr>
          <w:rFonts w:ascii="Times New Roman"/>
          <w:b w:val="false"/>
          <w:i w:val="false"/>
          <w:color w:val="000000"/>
          <w:sz w:val="28"/>
        </w:rPr>
        <w:t>
      Заключение на вывоз либо переработку представляется уполномоченным органом на весь прогнозный годовой объем вывоза сырьевых товаров, содержащих драгоценные металлы.</w:t>
      </w:r>
    </w:p>
    <w:bookmarkEnd w:id="125"/>
    <w:bookmarkStart w:name="z132" w:id="126"/>
    <w:p>
      <w:pPr>
        <w:spacing w:after="0"/>
        <w:ind w:left="0"/>
        <w:jc w:val="both"/>
      </w:pPr>
      <w:r>
        <w:rPr>
          <w:rFonts w:ascii="Times New Roman"/>
          <w:b w:val="false"/>
          <w:i w:val="false"/>
          <w:color w:val="000000"/>
          <w:sz w:val="28"/>
        </w:rPr>
        <w:t>
      Документы представляются в электронной форме через портал "электронное правительство" Республики Казахстан.</w:t>
      </w:r>
    </w:p>
    <w:bookmarkEnd w:id="126"/>
    <w:bookmarkStart w:name="z133" w:id="127"/>
    <w:p>
      <w:pPr>
        <w:spacing w:after="0"/>
        <w:ind w:left="0"/>
        <w:jc w:val="both"/>
      </w:pPr>
      <w:r>
        <w:rPr>
          <w:rFonts w:ascii="Times New Roman"/>
          <w:b w:val="false"/>
          <w:i w:val="false"/>
          <w:color w:val="000000"/>
          <w:sz w:val="28"/>
        </w:rPr>
        <w:t>
      21. Акт государственного контроля оформляется и выдается заявителю в сроки, не превышающие 3 рабочих дней с момента получения документов, а в случае, предусмотренном пунктом 22 настоящих Правил, в течение 3 рабочих дней со дня получения результатов контрольных испытаний.</w:t>
      </w:r>
    </w:p>
    <w:bookmarkEnd w:id="127"/>
    <w:bookmarkStart w:name="z134" w:id="128"/>
    <w:p>
      <w:pPr>
        <w:spacing w:after="0"/>
        <w:ind w:left="0"/>
        <w:jc w:val="both"/>
      </w:pPr>
      <w:r>
        <w:rPr>
          <w:rFonts w:ascii="Times New Roman"/>
          <w:b w:val="false"/>
          <w:i w:val="false"/>
          <w:color w:val="000000"/>
          <w:sz w:val="28"/>
        </w:rPr>
        <w:t>
      При осуществлении государственного контроля драгоценных металлов и сырьевых товаров, содержащих драгоценные металлы, а также аффинированных драгоценных металлов в уполномоченный орган представляется вся партия товара.</w:t>
      </w:r>
    </w:p>
    <w:bookmarkEnd w:id="128"/>
    <w:bookmarkStart w:name="z135" w:id="129"/>
    <w:p>
      <w:pPr>
        <w:spacing w:after="0"/>
        <w:ind w:left="0"/>
        <w:jc w:val="both"/>
      </w:pPr>
      <w:r>
        <w:rPr>
          <w:rFonts w:ascii="Times New Roman"/>
          <w:b w:val="false"/>
          <w:i w:val="false"/>
          <w:color w:val="000000"/>
          <w:sz w:val="28"/>
        </w:rPr>
        <w:t>
      При осуществлении государственного контроля руд, концентратов и золы цветных металлов, полупродуктов производства цветных металлов, содержащих драгоценные металлы, в уполномоченный орган вся партия товара не представляется.</w:t>
      </w:r>
    </w:p>
    <w:bookmarkEnd w:id="129"/>
    <w:bookmarkStart w:name="z136" w:id="130"/>
    <w:p>
      <w:pPr>
        <w:spacing w:after="0"/>
        <w:ind w:left="0"/>
        <w:jc w:val="both"/>
      </w:pPr>
      <w:r>
        <w:rPr>
          <w:rFonts w:ascii="Times New Roman"/>
          <w:b w:val="false"/>
          <w:i w:val="false"/>
          <w:color w:val="000000"/>
          <w:sz w:val="28"/>
        </w:rPr>
        <w:t xml:space="preserve">
      22. При обнаружении несоответствия документов о содержании драгоценных металлов предъявляемого к вывозу драгоценных металлов и сырьевых товаров, содержащих драгоценные металлы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для осуществления контрольных испытаний проб вывозимых драгоценных металлов и сырьевых товаров, содержащих драгоценные металлы. Для таких целей заявитель при вывозе каждой партии вывозимых драгоценных металлов и сырьевых товаров, содержащих драгоценные металлы отбирает одну пробу, предназначенную для контрольных испытаний, с составлением акта об отборе проб в порядке и по форме,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оформления акта об отборе проб и его формы, утвержденными приказом Министра по инвестициям и развитию Республики Казахстан от 29 марта 2016 года № 294 (зарегистрирован в Реестре государственной регистрации нормативных правовых актов под № 13636). По письменному указанию уполномоченного органа заявитель доставляет пробу, отобранную для контрольных испытаний, и акт об отборе проб в центр в соответствии с заключенным с ним предварительно договором. Контрольные испытания по составу и содержанию драгоценных металлов проводятся в сроки, не превышающие 15 календарных дней с момента сдачи пробы в центр. После получения завершения контрольных испытаний проб Центр направляет полученные результаты в уполномоченный орган в течение 2 рабочих дней.</w:t>
      </w:r>
    </w:p>
    <w:bookmarkEnd w:id="130"/>
    <w:bookmarkStart w:name="z137" w:id="131"/>
    <w:p>
      <w:pPr>
        <w:spacing w:after="0"/>
        <w:ind w:left="0"/>
        <w:jc w:val="both"/>
      </w:pPr>
      <w:r>
        <w:rPr>
          <w:rFonts w:ascii="Times New Roman"/>
          <w:b w:val="false"/>
          <w:i w:val="false"/>
          <w:color w:val="000000"/>
          <w:sz w:val="28"/>
        </w:rPr>
        <w:t xml:space="preserve">
      Центр хранит вышеуказанную пробу до завершения сделки, но не более одного года со дня приема пробы. О завершении сделки уполномоченный орган в письменном виде уведомляет центр. </w:t>
      </w:r>
    </w:p>
    <w:bookmarkEnd w:id="131"/>
    <w:bookmarkStart w:name="z138" w:id="132"/>
    <w:p>
      <w:pPr>
        <w:spacing w:after="0"/>
        <w:ind w:left="0"/>
        <w:jc w:val="both"/>
      </w:pPr>
      <w:r>
        <w:rPr>
          <w:rFonts w:ascii="Times New Roman"/>
          <w:b w:val="false"/>
          <w:i w:val="false"/>
          <w:color w:val="000000"/>
          <w:sz w:val="28"/>
        </w:rPr>
        <w:t>
      При отсутствии несоответствия в указанном разделе делается запись "Товар соответствует предъявленным требованиям" и заявитель производит таможенное декларирование.</w:t>
      </w:r>
    </w:p>
    <w:bookmarkEnd w:id="132"/>
    <w:bookmarkStart w:name="z139" w:id="133"/>
    <w:p>
      <w:pPr>
        <w:spacing w:after="0"/>
        <w:ind w:left="0"/>
        <w:jc w:val="both"/>
      </w:pPr>
      <w:r>
        <w:rPr>
          <w:rFonts w:ascii="Times New Roman"/>
          <w:b w:val="false"/>
          <w:i w:val="false"/>
          <w:color w:val="000000"/>
          <w:sz w:val="28"/>
        </w:rPr>
        <w:t>
      23. Отказ в выдаче акта государственного контроля при вывозе осуществляется по следующим основаниям:</w:t>
      </w:r>
    </w:p>
    <w:bookmarkEnd w:id="133"/>
    <w:bookmarkStart w:name="z140" w:id="134"/>
    <w:p>
      <w:pPr>
        <w:spacing w:after="0"/>
        <w:ind w:left="0"/>
        <w:jc w:val="both"/>
      </w:pPr>
      <w:r>
        <w:rPr>
          <w:rFonts w:ascii="Times New Roman"/>
          <w:b w:val="false"/>
          <w:i w:val="false"/>
          <w:color w:val="000000"/>
          <w:sz w:val="28"/>
        </w:rPr>
        <w:t>
      1) в представленных заявителем (уполномоченным представителем заявителя) для осуществления государственного контроля документах содержатся неполные или недостоверные сведения;</w:t>
      </w:r>
    </w:p>
    <w:bookmarkEnd w:id="134"/>
    <w:bookmarkStart w:name="z141" w:id="135"/>
    <w:p>
      <w:pPr>
        <w:spacing w:after="0"/>
        <w:ind w:left="0"/>
        <w:jc w:val="both"/>
      </w:pPr>
      <w:r>
        <w:rPr>
          <w:rFonts w:ascii="Times New Roman"/>
          <w:b w:val="false"/>
          <w:i w:val="false"/>
          <w:color w:val="000000"/>
          <w:sz w:val="28"/>
        </w:rPr>
        <w:t>
      2) не соблюдены требования, предусмотренные пунктами 18 и 19 настоящих Правил;</w:t>
      </w:r>
    </w:p>
    <w:bookmarkEnd w:id="135"/>
    <w:bookmarkStart w:name="z142" w:id="136"/>
    <w:p>
      <w:pPr>
        <w:spacing w:after="0"/>
        <w:ind w:left="0"/>
        <w:jc w:val="both"/>
      </w:pPr>
      <w:r>
        <w:rPr>
          <w:rFonts w:ascii="Times New Roman"/>
          <w:b w:val="false"/>
          <w:i w:val="false"/>
          <w:color w:val="000000"/>
          <w:sz w:val="28"/>
        </w:rPr>
        <w:t>
      3) партия драгоценных металлов и сырьевых товаров, содержащих драгоценные металлы не соответствует документам, представленным заявителем (уполномоченным представителем заявителя) для осуществления государственного контроля;</w:t>
      </w:r>
    </w:p>
    <w:bookmarkEnd w:id="136"/>
    <w:bookmarkStart w:name="z143" w:id="137"/>
    <w:p>
      <w:pPr>
        <w:spacing w:after="0"/>
        <w:ind w:left="0"/>
        <w:jc w:val="both"/>
      </w:pPr>
      <w:r>
        <w:rPr>
          <w:rFonts w:ascii="Times New Roman"/>
          <w:b w:val="false"/>
          <w:i w:val="false"/>
          <w:color w:val="000000"/>
          <w:sz w:val="28"/>
        </w:rPr>
        <w:t>
      4) контрактная стоимость, установленная во внешнеторговом договоре (контракте) или ином документе, подтверждающего намерения сторон, ниже общей стоимости содержащихся в них драгоценных металлов;</w:t>
      </w:r>
    </w:p>
    <w:bookmarkEnd w:id="137"/>
    <w:bookmarkStart w:name="z144" w:id="138"/>
    <w:p>
      <w:pPr>
        <w:spacing w:after="0"/>
        <w:ind w:left="0"/>
        <w:jc w:val="both"/>
      </w:pPr>
      <w:r>
        <w:rPr>
          <w:rFonts w:ascii="Times New Roman"/>
          <w:b w:val="false"/>
          <w:i w:val="false"/>
          <w:color w:val="000000"/>
          <w:sz w:val="28"/>
        </w:rPr>
        <w:t>
      5) цена сделки, установленная во внешнеторговом договоре (контракте) или ином документе, подтверждающего намерения сторон, ниже стоимости металлов, извлечение которых промышленным способом экономически целесообразно, за вычетом стоимости их переработки,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w:t>
      </w:r>
    </w:p>
    <w:bookmarkEnd w:id="138"/>
    <w:bookmarkStart w:name="z145" w:id="139"/>
    <w:p>
      <w:pPr>
        <w:spacing w:after="0"/>
        <w:ind w:left="0"/>
        <w:jc w:val="both"/>
      </w:pPr>
      <w:r>
        <w:rPr>
          <w:rFonts w:ascii="Times New Roman"/>
          <w:b w:val="false"/>
          <w:i w:val="false"/>
          <w:color w:val="000000"/>
          <w:sz w:val="28"/>
        </w:rPr>
        <w:t>
      24. Мотивированное решение об отказе в выдаче акта государственного контроля выдается в течение срока, указанного в пункте 21 настоящих Правил в форме электронного документа.</w:t>
      </w:r>
    </w:p>
    <w:bookmarkEnd w:id="139"/>
    <w:bookmarkStart w:name="z146" w:id="140"/>
    <w:p>
      <w:pPr>
        <w:spacing w:after="0"/>
        <w:ind w:left="0"/>
        <w:jc w:val="both"/>
      </w:pPr>
      <w:r>
        <w:rPr>
          <w:rFonts w:ascii="Times New Roman"/>
          <w:b w:val="false"/>
          <w:i w:val="false"/>
          <w:color w:val="000000"/>
          <w:sz w:val="28"/>
        </w:rPr>
        <w:t>
      25. В заключении на вывоз в строке "Результат заключения" вносятся записи:</w:t>
      </w:r>
    </w:p>
    <w:bookmarkEnd w:id="140"/>
    <w:bookmarkStart w:name="z147" w:id="141"/>
    <w:p>
      <w:pPr>
        <w:spacing w:after="0"/>
        <w:ind w:left="0"/>
        <w:jc w:val="both"/>
      </w:pPr>
      <w:r>
        <w:rPr>
          <w:rFonts w:ascii="Times New Roman"/>
          <w:b w:val="false"/>
          <w:i w:val="false"/>
          <w:color w:val="000000"/>
          <w:sz w:val="28"/>
        </w:rPr>
        <w:t>
      "Подтверждается невозможность и экономическая нецелесообразность промышленного извлечения драгоценных металлов из представленных сырьевых товаров в Республике Казахстан", в таком случае товар подлежит таможенному декларированию в таможенной процедуре экспорта;</w:t>
      </w:r>
    </w:p>
    <w:bookmarkEnd w:id="141"/>
    <w:bookmarkStart w:name="z148" w:id="142"/>
    <w:p>
      <w:pPr>
        <w:spacing w:after="0"/>
        <w:ind w:left="0"/>
        <w:jc w:val="both"/>
      </w:pPr>
      <w:r>
        <w:rPr>
          <w:rFonts w:ascii="Times New Roman"/>
          <w:b w:val="false"/>
          <w:i w:val="false"/>
          <w:color w:val="000000"/>
          <w:sz w:val="28"/>
        </w:rPr>
        <w:t>
      "Подтверждается возможность и экономическая целесообразность промышленного извлечения драгоценных металлов из представленных сырьевых товаров в Республике Казахстан", в таком случае товар не подлежит таможенному декларированию в таможенной процедуре экспорта.</w:t>
      </w:r>
    </w:p>
    <w:bookmarkEnd w:id="142"/>
    <w:bookmarkStart w:name="z149" w:id="143"/>
    <w:p>
      <w:pPr>
        <w:spacing w:after="0"/>
        <w:ind w:left="0"/>
        <w:jc w:val="both"/>
      </w:pPr>
      <w:r>
        <w:rPr>
          <w:rFonts w:ascii="Times New Roman"/>
          <w:b w:val="false"/>
          <w:i w:val="false"/>
          <w:color w:val="000000"/>
          <w:sz w:val="28"/>
        </w:rPr>
        <w:t>
      В заключении на переработку в строке "Результат заключения" вносится запись "Подтверждаются экономическая нецелесообразность и невозможность переработки представленных сырьевых товаров на территории Республики Казахстан", в таком случае товар подлежит таможенному декларированию в таможенной процедуре переработки вне таможенной территории.</w:t>
      </w:r>
    </w:p>
    <w:bookmarkEnd w:id="143"/>
    <w:bookmarkStart w:name="z150" w:id="144"/>
    <w:p>
      <w:pPr>
        <w:spacing w:after="0"/>
        <w:ind w:left="0"/>
        <w:jc w:val="both"/>
      </w:pPr>
      <w:r>
        <w:rPr>
          <w:rFonts w:ascii="Times New Roman"/>
          <w:b w:val="false"/>
          <w:i w:val="false"/>
          <w:color w:val="000000"/>
          <w:sz w:val="28"/>
        </w:rPr>
        <w:t>
      В заключении на вывоз либо переработку в строке "Химический состав" указываются ключевые характеристики и особенности вывозимого товара, в том числе включающие показатели максимального и минимального содержания вредных примесей и драгоценных металлов.</w:t>
      </w:r>
    </w:p>
    <w:bookmarkEnd w:id="144"/>
    <w:bookmarkStart w:name="z151" w:id="145"/>
    <w:p>
      <w:pPr>
        <w:spacing w:after="0"/>
        <w:ind w:left="0"/>
        <w:jc w:val="both"/>
      </w:pPr>
      <w:r>
        <w:rPr>
          <w:rFonts w:ascii="Times New Roman"/>
          <w:b w:val="false"/>
          <w:i w:val="false"/>
          <w:color w:val="000000"/>
          <w:sz w:val="28"/>
        </w:rPr>
        <w:t>
      26. Записи в заключении на вывоз "Подтверждается невозможность и экономическая нецелесообразность промышленного извлечения драгоценных металлов из представленных сырьевых товаров в Республике Казахстан" и в заключении на переработку "Подтверждается экономическая нецелесообразность или невозможность переработки представленных сырьевых товаров на территории Республики Казахстан" вносятся уполномоченным органом при наличии отказа от переработки и (или) аффинажа товаров от всех субъектов производства драгоценных металлов или подтверждения уполномоченного органа о наличии такого отказа.</w:t>
      </w:r>
    </w:p>
    <w:bookmarkEnd w:id="145"/>
    <w:bookmarkStart w:name="z152" w:id="146"/>
    <w:p>
      <w:pPr>
        <w:spacing w:after="0"/>
        <w:ind w:left="0"/>
        <w:jc w:val="both"/>
      </w:pPr>
      <w:r>
        <w:rPr>
          <w:rFonts w:ascii="Times New Roman"/>
          <w:b w:val="false"/>
          <w:i w:val="false"/>
          <w:color w:val="000000"/>
          <w:sz w:val="28"/>
        </w:rPr>
        <w:t>
      27. При помещении товаров, содержащих драгоценные металлы, под таможенную процедуру переработки вне таможенной территории Евразийского экономического союза, до производства таможенного декларирования заявитель дополнительно к акту государственного контроля и заключению на переработку получает документ об условиях переработки товаров вне таможенной территории.</w:t>
      </w:r>
    </w:p>
    <w:bookmarkEnd w:id="146"/>
    <w:bookmarkStart w:name="z153" w:id="147"/>
    <w:p>
      <w:pPr>
        <w:spacing w:after="0"/>
        <w:ind w:left="0"/>
        <w:jc w:val="both"/>
      </w:pPr>
      <w:r>
        <w:rPr>
          <w:rFonts w:ascii="Times New Roman"/>
          <w:b w:val="false"/>
          <w:i w:val="false"/>
          <w:color w:val="000000"/>
          <w:sz w:val="28"/>
        </w:rPr>
        <w:t>
      28. После прохождения государственного контроля аффинированных драгоценных металлов, драгоценных металлов, а также сырьевых товаров, содержащих драгоценные металлы, предназначенных для вывоза или переработки, органы государственных доходов Республики Казахстан завершают таможенное декларирование товаров в соответствии с таможенным законодательством Республики Казахстан и Евразийского экономического союза при наличии у заявителя:</w:t>
      </w:r>
    </w:p>
    <w:bookmarkEnd w:id="147"/>
    <w:bookmarkStart w:name="z154" w:id="148"/>
    <w:p>
      <w:pPr>
        <w:spacing w:after="0"/>
        <w:ind w:left="0"/>
        <w:jc w:val="both"/>
      </w:pPr>
      <w:r>
        <w:rPr>
          <w:rFonts w:ascii="Times New Roman"/>
          <w:b w:val="false"/>
          <w:i w:val="false"/>
          <w:color w:val="000000"/>
          <w:sz w:val="28"/>
        </w:rPr>
        <w:t>
      1) для драгоценных металлов, сырьевых товаров, содержащих драгоценные металлы:</w:t>
      </w:r>
    </w:p>
    <w:bookmarkEnd w:id="148"/>
    <w:bookmarkStart w:name="z155" w:id="149"/>
    <w:p>
      <w:pPr>
        <w:spacing w:after="0"/>
        <w:ind w:left="0"/>
        <w:jc w:val="both"/>
      </w:pPr>
      <w:r>
        <w:rPr>
          <w:rFonts w:ascii="Times New Roman"/>
          <w:b w:val="false"/>
          <w:i w:val="false"/>
          <w:color w:val="000000"/>
          <w:sz w:val="28"/>
        </w:rPr>
        <w:t>
      лицензии на экспорт (при вывозе);</w:t>
      </w:r>
    </w:p>
    <w:bookmarkEnd w:id="149"/>
    <w:bookmarkStart w:name="z156" w:id="150"/>
    <w:p>
      <w:pPr>
        <w:spacing w:after="0"/>
        <w:ind w:left="0"/>
        <w:jc w:val="both"/>
      </w:pPr>
      <w:r>
        <w:rPr>
          <w:rFonts w:ascii="Times New Roman"/>
          <w:b w:val="false"/>
          <w:i w:val="false"/>
          <w:color w:val="000000"/>
          <w:sz w:val="28"/>
        </w:rPr>
        <w:t>
      акта государственного контроля;</w:t>
      </w:r>
    </w:p>
    <w:bookmarkEnd w:id="150"/>
    <w:bookmarkStart w:name="z157" w:id="151"/>
    <w:p>
      <w:pPr>
        <w:spacing w:after="0"/>
        <w:ind w:left="0"/>
        <w:jc w:val="both"/>
      </w:pPr>
      <w:r>
        <w:rPr>
          <w:rFonts w:ascii="Times New Roman"/>
          <w:b w:val="false"/>
          <w:i w:val="false"/>
          <w:color w:val="000000"/>
          <w:sz w:val="28"/>
        </w:rPr>
        <w:t>
      документа об условиях переработки товаров вне таможенной территории (при вывозе товара на переработку);</w:t>
      </w:r>
    </w:p>
    <w:bookmarkEnd w:id="151"/>
    <w:bookmarkStart w:name="z158" w:id="152"/>
    <w:p>
      <w:pPr>
        <w:spacing w:after="0"/>
        <w:ind w:left="0"/>
        <w:jc w:val="both"/>
      </w:pPr>
      <w:r>
        <w:rPr>
          <w:rFonts w:ascii="Times New Roman"/>
          <w:b w:val="false"/>
          <w:i w:val="false"/>
          <w:color w:val="000000"/>
          <w:sz w:val="28"/>
        </w:rPr>
        <w:t>
      2) для руд, концентратов и золы цветных металлов, полупродуктов производства цветных металлов, содержащих драгоценные металлы:</w:t>
      </w:r>
    </w:p>
    <w:bookmarkEnd w:id="152"/>
    <w:bookmarkStart w:name="z159" w:id="153"/>
    <w:p>
      <w:pPr>
        <w:spacing w:after="0"/>
        <w:ind w:left="0"/>
        <w:jc w:val="both"/>
      </w:pPr>
      <w:r>
        <w:rPr>
          <w:rFonts w:ascii="Times New Roman"/>
          <w:b w:val="false"/>
          <w:i w:val="false"/>
          <w:color w:val="000000"/>
          <w:sz w:val="28"/>
        </w:rPr>
        <w:t>
      лицензии на экспорт товаров (при вывозе);</w:t>
      </w:r>
    </w:p>
    <w:bookmarkEnd w:id="153"/>
    <w:bookmarkStart w:name="z160" w:id="154"/>
    <w:p>
      <w:pPr>
        <w:spacing w:after="0"/>
        <w:ind w:left="0"/>
        <w:jc w:val="both"/>
      </w:pPr>
      <w:r>
        <w:rPr>
          <w:rFonts w:ascii="Times New Roman"/>
          <w:b w:val="false"/>
          <w:i w:val="false"/>
          <w:color w:val="000000"/>
          <w:sz w:val="28"/>
        </w:rPr>
        <w:t>
      заключения на вывоз (при вывозе);</w:t>
      </w:r>
    </w:p>
    <w:bookmarkEnd w:id="154"/>
    <w:bookmarkStart w:name="z161" w:id="155"/>
    <w:p>
      <w:pPr>
        <w:spacing w:after="0"/>
        <w:ind w:left="0"/>
        <w:jc w:val="both"/>
      </w:pPr>
      <w:r>
        <w:rPr>
          <w:rFonts w:ascii="Times New Roman"/>
          <w:b w:val="false"/>
          <w:i w:val="false"/>
          <w:color w:val="000000"/>
          <w:sz w:val="28"/>
        </w:rPr>
        <w:t>
      заключения на переработку (при вывозе на переработку);</w:t>
      </w:r>
    </w:p>
    <w:bookmarkEnd w:id="155"/>
    <w:bookmarkStart w:name="z162" w:id="156"/>
    <w:p>
      <w:pPr>
        <w:spacing w:after="0"/>
        <w:ind w:left="0"/>
        <w:jc w:val="both"/>
      </w:pPr>
      <w:r>
        <w:rPr>
          <w:rFonts w:ascii="Times New Roman"/>
          <w:b w:val="false"/>
          <w:i w:val="false"/>
          <w:color w:val="000000"/>
          <w:sz w:val="28"/>
        </w:rPr>
        <w:t>
      документа об условиях переработки товаров вне таможенной территории (при вывозе на переработку);</w:t>
      </w:r>
    </w:p>
    <w:bookmarkEnd w:id="156"/>
    <w:bookmarkStart w:name="z163" w:id="157"/>
    <w:p>
      <w:pPr>
        <w:spacing w:after="0"/>
        <w:ind w:left="0"/>
        <w:jc w:val="both"/>
      </w:pPr>
      <w:r>
        <w:rPr>
          <w:rFonts w:ascii="Times New Roman"/>
          <w:b w:val="false"/>
          <w:i w:val="false"/>
          <w:color w:val="000000"/>
          <w:sz w:val="28"/>
        </w:rPr>
        <w:t>
      3) для аффинированных драгоценных металлов:</w:t>
      </w:r>
    </w:p>
    <w:bookmarkEnd w:id="157"/>
    <w:bookmarkStart w:name="z164" w:id="158"/>
    <w:p>
      <w:pPr>
        <w:spacing w:after="0"/>
        <w:ind w:left="0"/>
        <w:jc w:val="both"/>
      </w:pPr>
      <w:r>
        <w:rPr>
          <w:rFonts w:ascii="Times New Roman"/>
          <w:b w:val="false"/>
          <w:i w:val="false"/>
          <w:color w:val="000000"/>
          <w:sz w:val="28"/>
        </w:rPr>
        <w:t>
      лицензии на экспорт товаров (при вывозе);</w:t>
      </w:r>
    </w:p>
    <w:bookmarkEnd w:id="158"/>
    <w:bookmarkStart w:name="z165" w:id="159"/>
    <w:p>
      <w:pPr>
        <w:spacing w:after="0"/>
        <w:ind w:left="0"/>
        <w:jc w:val="both"/>
      </w:pPr>
      <w:r>
        <w:rPr>
          <w:rFonts w:ascii="Times New Roman"/>
          <w:b w:val="false"/>
          <w:i w:val="false"/>
          <w:color w:val="000000"/>
          <w:sz w:val="28"/>
        </w:rPr>
        <w:t>
      акта государственного контроля.</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20_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60"/>
    <w:p>
      <w:pPr>
        <w:spacing w:after="0"/>
        <w:ind w:left="0"/>
        <w:jc w:val="left"/>
      </w:pPr>
      <w:r>
        <w:rPr>
          <w:rFonts w:ascii="Times New Roman"/>
          <w:b/>
          <w:i w:val="false"/>
          <w:color w:val="000000"/>
        </w:rPr>
        <w:t xml:space="preserve"> 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bookmarkEnd w:id="160"/>
    <w:p>
      <w:pPr>
        <w:spacing w:after="0"/>
        <w:ind w:left="0"/>
        <w:jc w:val="both"/>
      </w:pPr>
      <w:r>
        <w:rPr>
          <w:rFonts w:ascii="Times New Roman"/>
          <w:b w:val="false"/>
          <w:i w:val="false"/>
          <w:color w:val="000000"/>
          <w:sz w:val="28"/>
        </w:rPr>
        <w:t>
      №____________________                                                                          дата _____</w:t>
      </w:r>
    </w:p>
    <w:p>
      <w:pPr>
        <w:spacing w:after="0"/>
        <w:ind w:left="0"/>
        <w:jc w:val="both"/>
      </w:pPr>
      <w:r>
        <w:rPr>
          <w:rFonts w:ascii="Times New Roman"/>
          <w:b w:val="false"/>
          <w:i w:val="false"/>
          <w:color w:val="000000"/>
          <w:sz w:val="28"/>
        </w:rPr>
        <w:t>Наименование Заявителя: ______________________________________________</w:t>
      </w:r>
    </w:p>
    <w:p>
      <w:pPr>
        <w:spacing w:after="0"/>
        <w:ind w:left="0"/>
        <w:jc w:val="both"/>
      </w:pPr>
      <w:r>
        <w:rPr>
          <w:rFonts w:ascii="Times New Roman"/>
          <w:b w:val="false"/>
          <w:i w:val="false"/>
          <w:color w:val="000000"/>
          <w:sz w:val="28"/>
        </w:rPr>
        <w:t>Адрес Заявителя: _____________________________________________________</w:t>
      </w:r>
    </w:p>
    <w:p>
      <w:pPr>
        <w:spacing w:after="0"/>
        <w:ind w:left="0"/>
        <w:jc w:val="both"/>
      </w:pPr>
      <w:r>
        <w:rPr>
          <w:rFonts w:ascii="Times New Roman"/>
          <w:b w:val="false"/>
          <w:i w:val="false"/>
          <w:color w:val="000000"/>
          <w:sz w:val="28"/>
        </w:rPr>
        <w:t>Код товара: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Покупатель товара: ___________________________________________________</w:t>
      </w:r>
    </w:p>
    <w:p>
      <w:pPr>
        <w:spacing w:after="0"/>
        <w:ind w:left="0"/>
        <w:jc w:val="both"/>
      </w:pPr>
      <w:r>
        <w:rPr>
          <w:rFonts w:ascii="Times New Roman"/>
          <w:b w:val="false"/>
          <w:i w:val="false"/>
          <w:color w:val="000000"/>
          <w:sz w:val="28"/>
        </w:rPr>
        <w:t>Страна назначения: ___________________________________________________</w:t>
      </w:r>
    </w:p>
    <w:p>
      <w:pPr>
        <w:spacing w:after="0"/>
        <w:ind w:left="0"/>
        <w:jc w:val="both"/>
      </w:pPr>
      <w:r>
        <w:rPr>
          <w:rFonts w:ascii="Times New Roman"/>
          <w:b w:val="false"/>
          <w:i w:val="false"/>
          <w:color w:val="000000"/>
          <w:sz w:val="28"/>
        </w:rPr>
        <w:t>Цель вывоза: 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Химический состав*: 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______________________________________________________</w:t>
      </w:r>
    </w:p>
    <w:p>
      <w:pPr>
        <w:spacing w:after="0"/>
        <w:ind w:left="0"/>
        <w:jc w:val="both"/>
      </w:pPr>
      <w:r>
        <w:rPr>
          <w:rFonts w:ascii="Times New Roman"/>
          <w:b w:val="false"/>
          <w:i w:val="false"/>
          <w:color w:val="000000"/>
          <w:sz w:val="28"/>
        </w:rPr>
        <w:t>Результат заключения**: _______________________________________________</w:t>
      </w:r>
    </w:p>
    <w:p>
      <w:pPr>
        <w:spacing w:after="0"/>
        <w:ind w:left="0"/>
        <w:jc w:val="both"/>
      </w:pPr>
      <w:r>
        <w:rPr>
          <w:rFonts w:ascii="Times New Roman"/>
          <w:b w:val="false"/>
          <w:i w:val="false"/>
          <w:color w:val="000000"/>
          <w:sz w:val="28"/>
        </w:rPr>
        <w:t>Период действия заключения: ___________________________________________</w:t>
      </w:r>
    </w:p>
    <w:p>
      <w:pPr>
        <w:spacing w:after="0"/>
        <w:ind w:left="0"/>
        <w:jc w:val="both"/>
      </w:pPr>
      <w:bookmarkStart w:name="z171" w:id="161"/>
      <w:r>
        <w:rPr>
          <w:rFonts w:ascii="Times New Roman"/>
          <w:b w:val="false"/>
          <w:i w:val="false"/>
          <w:color w:val="000000"/>
          <w:sz w:val="28"/>
        </w:rPr>
        <w:t>
      Примечание:</w:t>
      </w:r>
    </w:p>
    <w:bookmarkEnd w:id="161"/>
    <w:p>
      <w:pPr>
        <w:spacing w:after="0"/>
        <w:ind w:left="0"/>
        <w:jc w:val="both"/>
      </w:pPr>
      <w:r>
        <w:rPr>
          <w:rFonts w:ascii="Times New Roman"/>
          <w:b w:val="false"/>
          <w:i w:val="false"/>
          <w:color w:val="000000"/>
          <w:sz w:val="28"/>
        </w:rPr>
        <w:t>* в строке "Химический состав" указываются ключевые характеристики и особенности вывозимого товара, в том числе включающие показатели максимального и минимального содержания вредных примесей и драгоценных металлов;</w:t>
      </w:r>
    </w:p>
    <w:p>
      <w:pPr>
        <w:spacing w:after="0"/>
        <w:ind w:left="0"/>
        <w:jc w:val="both"/>
      </w:pPr>
      <w:r>
        <w:rPr>
          <w:rFonts w:ascii="Times New Roman"/>
          <w:b w:val="false"/>
          <w:i w:val="false"/>
          <w:color w:val="000000"/>
          <w:sz w:val="28"/>
        </w:rPr>
        <w:t>** в строке "Результат заключения" вносятся записи:</w:t>
      </w:r>
    </w:p>
    <w:p>
      <w:pPr>
        <w:spacing w:after="0"/>
        <w:ind w:left="0"/>
        <w:jc w:val="both"/>
      </w:pPr>
      <w:r>
        <w:rPr>
          <w:rFonts w:ascii="Times New Roman"/>
          <w:b w:val="false"/>
          <w:i w:val="false"/>
          <w:color w:val="000000"/>
          <w:sz w:val="28"/>
        </w:rPr>
        <w:t>"Подтверждается невозможность и экономическая нецелесообразность промышленного извлечения драгоценных металлов из представленных сырьевых товаров в Республике Казахстан", в таком случае товар подлежит таможенному декларированию в таможенной процедуре экспорта;</w:t>
      </w:r>
    </w:p>
    <w:p>
      <w:pPr>
        <w:spacing w:after="0"/>
        <w:ind w:left="0"/>
        <w:jc w:val="both"/>
      </w:pPr>
      <w:r>
        <w:rPr>
          <w:rFonts w:ascii="Times New Roman"/>
          <w:b w:val="false"/>
          <w:i w:val="false"/>
          <w:color w:val="000000"/>
          <w:sz w:val="28"/>
        </w:rPr>
        <w:t>"Подтверждается возможность и экономическая целесообразность промышленного извлечения драгоценных металлов из представленных сырьевых товаров в Республике Казахстан", в таком случае товар не подлежит таможенному декларированию в таможенной процедуре экспорта.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20_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2"/>
    <w:p>
      <w:pPr>
        <w:spacing w:after="0"/>
        <w:ind w:left="0"/>
        <w:jc w:val="left"/>
      </w:pPr>
      <w:r>
        <w:rPr>
          <w:rFonts w:ascii="Times New Roman"/>
          <w:b/>
          <w:i w:val="false"/>
          <w:color w:val="000000"/>
        </w:rPr>
        <w:t xml:space="preserve"> 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End w:id="162"/>
    <w:p>
      <w:pPr>
        <w:spacing w:after="0"/>
        <w:ind w:left="0"/>
        <w:jc w:val="both"/>
      </w:pPr>
      <w:r>
        <w:rPr>
          <w:rFonts w:ascii="Times New Roman"/>
          <w:b w:val="false"/>
          <w:i w:val="false"/>
          <w:color w:val="000000"/>
          <w:sz w:val="28"/>
        </w:rPr>
        <w:t>
      № ____________________                                                                 дата _____</w:t>
      </w:r>
    </w:p>
    <w:p>
      <w:pPr>
        <w:spacing w:after="0"/>
        <w:ind w:left="0"/>
        <w:jc w:val="both"/>
      </w:pPr>
      <w:r>
        <w:rPr>
          <w:rFonts w:ascii="Times New Roman"/>
          <w:b w:val="false"/>
          <w:i w:val="false"/>
          <w:color w:val="000000"/>
          <w:sz w:val="28"/>
        </w:rPr>
        <w:t>Наименование Заявителя: ___________________________________________</w:t>
      </w:r>
    </w:p>
    <w:p>
      <w:pPr>
        <w:spacing w:after="0"/>
        <w:ind w:left="0"/>
        <w:jc w:val="both"/>
      </w:pPr>
      <w:r>
        <w:rPr>
          <w:rFonts w:ascii="Times New Roman"/>
          <w:b w:val="false"/>
          <w:i w:val="false"/>
          <w:color w:val="000000"/>
          <w:sz w:val="28"/>
        </w:rPr>
        <w:t>Адрес Заявителя: __________________________________________________</w:t>
      </w:r>
    </w:p>
    <w:p>
      <w:pPr>
        <w:spacing w:after="0"/>
        <w:ind w:left="0"/>
        <w:jc w:val="both"/>
      </w:pPr>
      <w:r>
        <w:rPr>
          <w:rFonts w:ascii="Times New Roman"/>
          <w:b w:val="false"/>
          <w:i w:val="false"/>
          <w:color w:val="000000"/>
          <w:sz w:val="28"/>
        </w:rPr>
        <w:t>Код товара: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Переработчик: _____________________________________________________</w:t>
      </w:r>
    </w:p>
    <w:p>
      <w:pPr>
        <w:spacing w:after="0"/>
        <w:ind w:left="0"/>
        <w:jc w:val="both"/>
      </w:pPr>
      <w:r>
        <w:rPr>
          <w:rFonts w:ascii="Times New Roman"/>
          <w:b w:val="false"/>
          <w:i w:val="false"/>
          <w:color w:val="000000"/>
          <w:sz w:val="28"/>
        </w:rPr>
        <w:t>Страна назначения: _________________________________________________</w:t>
      </w:r>
    </w:p>
    <w:p>
      <w:pPr>
        <w:spacing w:after="0"/>
        <w:ind w:left="0"/>
        <w:jc w:val="both"/>
      </w:pPr>
      <w:r>
        <w:rPr>
          <w:rFonts w:ascii="Times New Roman"/>
          <w:b w:val="false"/>
          <w:i w:val="false"/>
          <w:color w:val="000000"/>
          <w:sz w:val="28"/>
        </w:rPr>
        <w:t>Цель вывоза: 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Химический состав*: 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_________________________________________</w:t>
      </w:r>
    </w:p>
    <w:p>
      <w:pPr>
        <w:spacing w:after="0"/>
        <w:ind w:left="0"/>
        <w:jc w:val="both"/>
      </w:pPr>
      <w:r>
        <w:rPr>
          <w:rFonts w:ascii="Times New Roman"/>
          <w:b w:val="false"/>
          <w:i w:val="false"/>
          <w:color w:val="000000"/>
          <w:sz w:val="28"/>
        </w:rPr>
        <w:t>Результат заключения**: _____________________________________________</w:t>
      </w:r>
    </w:p>
    <w:p>
      <w:pPr>
        <w:spacing w:after="0"/>
        <w:ind w:left="0"/>
        <w:jc w:val="both"/>
      </w:pPr>
      <w:r>
        <w:rPr>
          <w:rFonts w:ascii="Times New Roman"/>
          <w:b w:val="false"/>
          <w:i w:val="false"/>
          <w:color w:val="000000"/>
          <w:sz w:val="28"/>
        </w:rPr>
        <w:t>Период действия заключения: _________________________________________</w:t>
      </w:r>
    </w:p>
    <w:p>
      <w:pPr>
        <w:spacing w:after="0"/>
        <w:ind w:left="0"/>
        <w:jc w:val="both"/>
      </w:pPr>
      <w:bookmarkStart w:name="z177" w:id="163"/>
      <w:r>
        <w:rPr>
          <w:rFonts w:ascii="Times New Roman"/>
          <w:b w:val="false"/>
          <w:i w:val="false"/>
          <w:color w:val="000000"/>
          <w:sz w:val="28"/>
        </w:rPr>
        <w:t>
      Примечание:</w:t>
      </w:r>
    </w:p>
    <w:bookmarkEnd w:id="163"/>
    <w:p>
      <w:pPr>
        <w:spacing w:after="0"/>
        <w:ind w:left="0"/>
        <w:jc w:val="both"/>
      </w:pPr>
      <w:r>
        <w:rPr>
          <w:rFonts w:ascii="Times New Roman"/>
          <w:b w:val="false"/>
          <w:i w:val="false"/>
          <w:color w:val="000000"/>
          <w:sz w:val="28"/>
        </w:rPr>
        <w:t>* в строке "Химический состав" указываются ключевые характеристики и особенности вывозимого товара, в том числе включающие показатели максимального и минимального содержания вредных примесей и драгоценных металлов;</w:t>
      </w:r>
    </w:p>
    <w:p>
      <w:pPr>
        <w:spacing w:after="0"/>
        <w:ind w:left="0"/>
        <w:jc w:val="both"/>
      </w:pPr>
      <w:r>
        <w:rPr>
          <w:rFonts w:ascii="Times New Roman"/>
          <w:b w:val="false"/>
          <w:i w:val="false"/>
          <w:color w:val="000000"/>
          <w:sz w:val="28"/>
        </w:rPr>
        <w:t>** в строке "Результат заключения" вносится запись:</w:t>
      </w:r>
    </w:p>
    <w:p>
      <w:pPr>
        <w:spacing w:after="0"/>
        <w:ind w:left="0"/>
        <w:jc w:val="both"/>
      </w:pPr>
      <w:r>
        <w:rPr>
          <w:rFonts w:ascii="Times New Roman"/>
          <w:b w:val="false"/>
          <w:i w:val="false"/>
          <w:color w:val="000000"/>
          <w:sz w:val="28"/>
        </w:rPr>
        <w:t>"Подтверждается экономическая нецелесообразность и невозможность переработки представленных сырьевых товаров на территории Республики Казахстан" в таком случае товар подлежит таможенному декларированию в таможенной процедуре переработки вне таможенной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