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ed18" w14:textId="dabe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w:t>
      </w:r>
    </w:p>
    <w:p>
      <w:pPr>
        <w:spacing w:after="0"/>
        <w:ind w:left="0"/>
        <w:jc w:val="both"/>
      </w:pPr>
      <w:r>
        <w:rPr>
          <w:rFonts w:ascii="Times New Roman"/>
          <w:b w:val="false"/>
          <w:i w:val="false"/>
          <w:color w:val="000000"/>
          <w:sz w:val="28"/>
        </w:rPr>
        <w:t>Приказ и.о. Министра финансов Республики Казахстан от 6 сентября 2024 года № 608. Зарегистрирован в Министерстве юстиции Республики Казахстан 12 сентября 2024 года № 35053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2017 года № 34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 (зарегистрирован в Реестре государственной регистрации нормативных правовых актов под № 14818)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bl>
    <w:bookmarkStart w:name="z16" w:id="8"/>
    <w:p>
      <w:pPr>
        <w:spacing w:after="0"/>
        <w:ind w:left="0"/>
        <w:jc w:val="left"/>
      </w:pPr>
      <w:r>
        <w:rPr>
          <w:rFonts w:ascii="Times New Roman"/>
          <w:b/>
          <w:i w:val="false"/>
          <w:color w:val="000000"/>
        </w:rPr>
        <w:t xml:space="preserve"> Перечень и периодичность представления отчетности профессиональными аудиторскими и аудиторскими организациями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(с нарастающим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об обеспечении профессиональной аудиторской организацией курсов повышения квалификации аудиторов и выдачи сертификатов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года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по основным показателям деятельности аудиторских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месяца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аудиторской организации о соответствии квалификационным требованиям к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года (включительно), следующего за отчетным периодом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страхованию гражданско-правовой ответственности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автоматически посредством интеграционного сервиса Единой страховой базы данных и информационной системы "Депозитарий финансовой отчетности" и предоставляется аудиторскими организациями, в течение 15 рабочих дней с даты заключения договора обязательного страхования гражданско-правовой ответственности путем подписания автоматически заполненной формы электронной цифровой подписью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 w:id="9"/>
    <w:p>
      <w:pPr>
        <w:spacing w:after="0"/>
        <w:ind w:left="0"/>
        <w:jc w:val="both"/>
      </w:pPr>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9"/>
    <w:bookmarkStart w:name="z21" w:id="10"/>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10"/>
    <w:bookmarkStart w:name="z22" w:id="11"/>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(с нарастающим итогом)</w:t>
      </w:r>
    </w:p>
    <w:bookmarkEnd w:id="11"/>
    <w:p>
      <w:pPr>
        <w:spacing w:after="0"/>
        <w:ind w:left="0"/>
        <w:jc w:val="both"/>
      </w:pPr>
      <w:bookmarkStart w:name="z23" w:id="12"/>
      <w:r>
        <w:rPr>
          <w:rFonts w:ascii="Times New Roman"/>
          <w:b w:val="false"/>
          <w:i w:val="false"/>
          <w:color w:val="000000"/>
          <w:sz w:val="28"/>
        </w:rPr>
        <w:t>
      Индекс: Форма № 1-А (Аудит)</w:t>
      </w:r>
    </w:p>
    <w:bookmarkEnd w:id="12"/>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w:t>
      </w:r>
    </w:p>
    <w:p>
      <w:pPr>
        <w:spacing w:after="0"/>
        <w:ind w:left="0"/>
        <w:jc w:val="both"/>
      </w:pPr>
      <w:r>
        <w:rPr>
          <w:rFonts w:ascii="Times New Roman"/>
          <w:b w:val="false"/>
          <w:i w:val="false"/>
          <w:color w:val="000000"/>
          <w:sz w:val="28"/>
        </w:rPr>
        <w:t>организации о деятельности</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Полугодовой 15 числа месяца (включительно), следующего за отчетным периодом</w:t>
      </w:r>
    </w:p>
    <w:p>
      <w:pPr>
        <w:spacing w:after="0"/>
        <w:ind w:left="0"/>
        <w:jc w:val="both"/>
      </w:pPr>
      <w:r>
        <w:rPr>
          <w:rFonts w:ascii="Times New Roman"/>
          <w:b w:val="false"/>
          <w:i w:val="false"/>
          <w:color w:val="000000"/>
          <w:sz w:val="28"/>
        </w:rPr>
        <w:t>Год __________________________</w:t>
      </w:r>
    </w:p>
    <w:p>
      <w:pPr>
        <w:spacing w:after="0"/>
        <w:ind w:left="0"/>
        <w:jc w:val="both"/>
      </w:pPr>
      <w:r>
        <w:rPr>
          <w:rFonts w:ascii="Times New Roman"/>
          <w:b w:val="false"/>
          <w:i w:val="false"/>
          <w:color w:val="000000"/>
          <w:sz w:val="28"/>
        </w:rPr>
        <w:t>Полугодие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3"/>
    <w:p>
      <w:pPr>
        <w:spacing w:after="0"/>
        <w:ind w:left="0"/>
        <w:jc w:val="both"/>
      </w:pPr>
      <w:r>
        <w:rPr>
          <w:rFonts w:ascii="Times New Roman"/>
          <w:b w:val="false"/>
          <w:i w:val="false"/>
          <w:color w:val="000000"/>
          <w:sz w:val="28"/>
        </w:rPr>
        <w:t>
      Сведения о количестве аудиторов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 в которой работает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4"/>
    <w:p>
      <w:pPr>
        <w:spacing w:after="0"/>
        <w:ind w:left="0"/>
        <w:jc w:val="both"/>
      </w:pPr>
      <w:r>
        <w:rPr>
          <w:rFonts w:ascii="Times New Roman"/>
          <w:b w:val="false"/>
          <w:i w:val="false"/>
          <w:color w:val="000000"/>
          <w:sz w:val="28"/>
        </w:rPr>
        <w:t>
      Сведения о количестве аудиторских организаций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лицензии на осуществление аудиторской деятельности (при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5"/>
    <w:p>
      <w:pPr>
        <w:spacing w:after="0"/>
        <w:ind w:left="0"/>
        <w:jc w:val="both"/>
      </w:pPr>
      <w:r>
        <w:rPr>
          <w:rFonts w:ascii="Times New Roman"/>
          <w:b w:val="false"/>
          <w:i w:val="false"/>
          <w:color w:val="000000"/>
          <w:sz w:val="28"/>
        </w:rPr>
        <w:t>
      Структура профессиональной аудиторской организации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профессиональной аудиторской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 руководителя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 руководителя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6"/>
    <w:p>
      <w:pPr>
        <w:spacing w:after="0"/>
        <w:ind w:left="0"/>
        <w:jc w:val="both"/>
      </w:pPr>
      <w:r>
        <w:rPr>
          <w:rFonts w:ascii="Times New Roman"/>
          <w:b w:val="false"/>
          <w:i w:val="false"/>
          <w:color w:val="000000"/>
          <w:sz w:val="28"/>
        </w:rPr>
        <w:t>
      Продолжение таблицы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17"/>
      <w:r>
        <w:rPr>
          <w:rFonts w:ascii="Times New Roman"/>
          <w:b w:val="false"/>
          <w:i w:val="false"/>
          <w:color w:val="000000"/>
          <w:sz w:val="28"/>
        </w:rPr>
        <w:t>
      Бизнес-идентификационный номер профессиональной аудиторской организации</w:t>
      </w:r>
    </w:p>
    <w:bookmarkEnd w:id="17"/>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29" w:id="18"/>
      <w:r>
        <w:rPr>
          <w:rFonts w:ascii="Times New Roman"/>
          <w:b w:val="false"/>
          <w:i w:val="false"/>
          <w:color w:val="000000"/>
          <w:sz w:val="28"/>
        </w:rPr>
        <w:t>
      Телефон _________________________________________________________</w:t>
      </w:r>
    </w:p>
    <w:bookmarkEnd w:id="18"/>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Полугодовой отчет</w:t>
            </w:r>
            <w:r>
              <w:br/>
            </w:r>
            <w:r>
              <w:rPr>
                <w:rFonts w:ascii="Times New Roman"/>
                <w:b w:val="false"/>
                <w:i w:val="false"/>
                <w:color w:val="000000"/>
                <w:sz w:val="20"/>
              </w:rPr>
              <w:t>о деятельности профессиональной</w:t>
            </w:r>
            <w:r>
              <w:br/>
            </w:r>
            <w:r>
              <w:rPr>
                <w:rFonts w:ascii="Times New Roman"/>
                <w:b w:val="false"/>
                <w:i w:val="false"/>
                <w:color w:val="000000"/>
                <w:sz w:val="20"/>
              </w:rPr>
              <w:t>аудиторской организации</w:t>
            </w:r>
            <w:r>
              <w:br/>
            </w:r>
            <w:r>
              <w:rPr>
                <w:rFonts w:ascii="Times New Roman"/>
                <w:b w:val="false"/>
                <w:i w:val="false"/>
                <w:color w:val="000000"/>
                <w:sz w:val="20"/>
              </w:rPr>
              <w:t>(с нарастающим итогом)</w:t>
            </w:r>
          </w:p>
        </w:tc>
      </w:tr>
    </w:tbl>
    <w:bookmarkStart w:name="z31" w:id="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
    <w:bookmarkStart w:name="z32" w:id="20"/>
    <w:p>
      <w:pPr>
        <w:spacing w:after="0"/>
        <w:ind w:left="0"/>
        <w:jc w:val="left"/>
      </w:pPr>
      <w:r>
        <w:rPr>
          <w:rFonts w:ascii="Times New Roman"/>
          <w:b/>
          <w:i w:val="false"/>
          <w:color w:val="000000"/>
        </w:rPr>
        <w:t xml:space="preserve"> Полугодовой отчет о деятельности профессиональной аудиторской организации</w:t>
      </w:r>
      <w:r>
        <w:br/>
      </w:r>
      <w:r>
        <w:rPr>
          <w:rFonts w:ascii="Times New Roman"/>
          <w:b/>
          <w:i w:val="false"/>
          <w:color w:val="000000"/>
        </w:rPr>
        <w:t>(с нарастающим итогом)</w:t>
      </w:r>
    </w:p>
    <w:bookmarkEnd w:id="20"/>
    <w:bookmarkStart w:name="z33" w:id="21"/>
    <w:p>
      <w:pPr>
        <w:spacing w:after="0"/>
        <w:ind w:left="0"/>
        <w:jc w:val="both"/>
      </w:pPr>
      <w:r>
        <w:rPr>
          <w:rFonts w:ascii="Times New Roman"/>
          <w:b w:val="false"/>
          <w:i w:val="false"/>
          <w:color w:val="000000"/>
          <w:sz w:val="28"/>
        </w:rPr>
        <w:t xml:space="preserve">
      1. Форма "Полугодовой отчет о деятельности профессиональной аудиторской организации (с нарастающим итогом)"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 Закона Республики Казахстан "Об аудиторской деятельности".</w:t>
      </w:r>
    </w:p>
    <w:bookmarkEnd w:id="21"/>
    <w:bookmarkStart w:name="z34" w:id="22"/>
    <w:p>
      <w:pPr>
        <w:spacing w:after="0"/>
        <w:ind w:left="0"/>
        <w:jc w:val="both"/>
      </w:pPr>
      <w:r>
        <w:rPr>
          <w:rFonts w:ascii="Times New Roman"/>
          <w:b w:val="false"/>
          <w:i w:val="false"/>
          <w:color w:val="000000"/>
          <w:sz w:val="28"/>
        </w:rPr>
        <w:t>
      2. Форма "Полугодовой отчет о деятельности профессиональной аудиторской организации с нарастающим итогом" представляется профессиональными аудиторскими организациями, 15 числа месяца (включительно), следующего за отчетным периодом.</w:t>
      </w:r>
    </w:p>
    <w:bookmarkEnd w:id="22"/>
    <w:bookmarkStart w:name="z35" w:id="23"/>
    <w:p>
      <w:pPr>
        <w:spacing w:after="0"/>
        <w:ind w:left="0"/>
        <w:jc w:val="both"/>
      </w:pPr>
      <w:r>
        <w:rPr>
          <w:rFonts w:ascii="Times New Roman"/>
          <w:b w:val="false"/>
          <w:i w:val="false"/>
          <w:color w:val="000000"/>
          <w:sz w:val="28"/>
        </w:rPr>
        <w:t>
      3. Форма заполняется следующим образом:</w:t>
      </w:r>
    </w:p>
    <w:bookmarkEnd w:id="23"/>
    <w:bookmarkStart w:name="z36" w:id="24"/>
    <w:p>
      <w:pPr>
        <w:spacing w:after="0"/>
        <w:ind w:left="0"/>
        <w:jc w:val="both"/>
      </w:pPr>
      <w:r>
        <w:rPr>
          <w:rFonts w:ascii="Times New Roman"/>
          <w:b w:val="false"/>
          <w:i w:val="false"/>
          <w:color w:val="000000"/>
          <w:sz w:val="28"/>
        </w:rPr>
        <w:t>
      Для таблицы "Руководитель организации":</w:t>
      </w:r>
    </w:p>
    <w:bookmarkEnd w:id="24"/>
    <w:bookmarkStart w:name="z37" w:id="25"/>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профессиональной аудиторской организации;</w:t>
      </w:r>
    </w:p>
    <w:bookmarkEnd w:id="25"/>
    <w:bookmarkStart w:name="z38" w:id="26"/>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руководителя профессиональной аудиторской организации;</w:t>
      </w:r>
    </w:p>
    <w:bookmarkEnd w:id="26"/>
    <w:bookmarkStart w:name="z39" w:id="27"/>
    <w:p>
      <w:pPr>
        <w:spacing w:after="0"/>
        <w:ind w:left="0"/>
        <w:jc w:val="both"/>
      </w:pPr>
      <w:r>
        <w:rPr>
          <w:rFonts w:ascii="Times New Roman"/>
          <w:b w:val="false"/>
          <w:i w:val="false"/>
          <w:color w:val="000000"/>
          <w:sz w:val="28"/>
        </w:rPr>
        <w:t>
      в строке "Должность" указывается наименование должности руководителя;</w:t>
      </w:r>
    </w:p>
    <w:bookmarkEnd w:id="27"/>
    <w:bookmarkStart w:name="z40" w:id="28"/>
    <w:p>
      <w:pPr>
        <w:spacing w:after="0"/>
        <w:ind w:left="0"/>
        <w:jc w:val="both"/>
      </w:pPr>
      <w:r>
        <w:rPr>
          <w:rFonts w:ascii="Times New Roman"/>
          <w:b w:val="false"/>
          <w:i w:val="false"/>
          <w:color w:val="000000"/>
          <w:sz w:val="28"/>
        </w:rPr>
        <w:t>
      в строке "Номер квалификационного свидетельства "аудитор" указывается номер квалификационного свидетельства "аудитор" руководителя;</w:t>
      </w:r>
    </w:p>
    <w:bookmarkEnd w:id="28"/>
    <w:bookmarkStart w:name="z41" w:id="29"/>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 руководителя.</w:t>
      </w:r>
    </w:p>
    <w:bookmarkEnd w:id="29"/>
    <w:bookmarkStart w:name="z42" w:id="30"/>
    <w:p>
      <w:pPr>
        <w:spacing w:after="0"/>
        <w:ind w:left="0"/>
        <w:jc w:val="both"/>
      </w:pPr>
      <w:r>
        <w:rPr>
          <w:rFonts w:ascii="Times New Roman"/>
          <w:b w:val="false"/>
          <w:i w:val="false"/>
          <w:color w:val="000000"/>
          <w:sz w:val="28"/>
        </w:rPr>
        <w:t>
      Для таблицы "Сведения о количестве аудиторов":</w:t>
      </w:r>
    </w:p>
    <w:bookmarkEnd w:id="30"/>
    <w:bookmarkStart w:name="z43" w:id="31"/>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31"/>
    <w:bookmarkStart w:name="z44" w:id="32"/>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 являющегося членом профессиональной аудиторской организации;</w:t>
      </w:r>
    </w:p>
    <w:bookmarkEnd w:id="32"/>
    <w:bookmarkStart w:name="z45" w:id="33"/>
    <w:p>
      <w:pPr>
        <w:spacing w:after="0"/>
        <w:ind w:left="0"/>
        <w:jc w:val="both"/>
      </w:pPr>
      <w:r>
        <w:rPr>
          <w:rFonts w:ascii="Times New Roman"/>
          <w:b w:val="false"/>
          <w:i w:val="false"/>
          <w:color w:val="000000"/>
          <w:sz w:val="28"/>
        </w:rPr>
        <w:t>
      в графе 3 "Индивидуальный идентификационный номер" указывается индивидуальный идентификационный номер аудитора;</w:t>
      </w:r>
    </w:p>
    <w:bookmarkEnd w:id="33"/>
    <w:bookmarkStart w:name="z46" w:id="34"/>
    <w:p>
      <w:pPr>
        <w:spacing w:after="0"/>
        <w:ind w:left="0"/>
        <w:jc w:val="both"/>
      </w:pPr>
      <w:r>
        <w:rPr>
          <w:rFonts w:ascii="Times New Roman"/>
          <w:b w:val="false"/>
          <w:i w:val="false"/>
          <w:color w:val="000000"/>
          <w:sz w:val="28"/>
        </w:rPr>
        <w:t>
      в графе 4 "Наименование аудиторской организации, в которой работает аудитор" указывается наименование аудиторской организации, в которой работает аудитор;</w:t>
      </w:r>
    </w:p>
    <w:bookmarkEnd w:id="34"/>
    <w:bookmarkStart w:name="z47" w:id="35"/>
    <w:p>
      <w:pPr>
        <w:spacing w:after="0"/>
        <w:ind w:left="0"/>
        <w:jc w:val="both"/>
      </w:pPr>
      <w:r>
        <w:rPr>
          <w:rFonts w:ascii="Times New Roman"/>
          <w:b w:val="false"/>
          <w:i w:val="false"/>
          <w:color w:val="000000"/>
          <w:sz w:val="28"/>
        </w:rPr>
        <w:t>
      в графе 5 "Бизнес-идентификационный номер аудиторской организации" указывается бизнес-идентификационный номер аудиторской организации, в которой работает аудитор;</w:t>
      </w:r>
    </w:p>
    <w:bookmarkEnd w:id="35"/>
    <w:bookmarkStart w:name="z48" w:id="36"/>
    <w:p>
      <w:pPr>
        <w:spacing w:after="0"/>
        <w:ind w:left="0"/>
        <w:jc w:val="both"/>
      </w:pPr>
      <w:r>
        <w:rPr>
          <w:rFonts w:ascii="Times New Roman"/>
          <w:b w:val="false"/>
          <w:i w:val="false"/>
          <w:color w:val="000000"/>
          <w:sz w:val="28"/>
        </w:rPr>
        <w:t>
      в графе 6 "Регион" указывается регион местонахождения аудитора согласно классификатору административно-территориальных объектов (КАТО);</w:t>
      </w:r>
    </w:p>
    <w:bookmarkEnd w:id="36"/>
    <w:bookmarkStart w:name="z49" w:id="37"/>
    <w:p>
      <w:pPr>
        <w:spacing w:after="0"/>
        <w:ind w:left="0"/>
        <w:jc w:val="both"/>
      </w:pPr>
      <w:r>
        <w:rPr>
          <w:rFonts w:ascii="Times New Roman"/>
          <w:b w:val="false"/>
          <w:i w:val="false"/>
          <w:color w:val="000000"/>
          <w:sz w:val="28"/>
        </w:rPr>
        <w:t>
      в графе 7 "Полный адрес, телефон" указывается полный адрес, телефон аудитора;</w:t>
      </w:r>
    </w:p>
    <w:bookmarkEnd w:id="37"/>
    <w:bookmarkStart w:name="z50" w:id="38"/>
    <w:p>
      <w:pPr>
        <w:spacing w:after="0"/>
        <w:ind w:left="0"/>
        <w:jc w:val="both"/>
      </w:pPr>
      <w:r>
        <w:rPr>
          <w:rFonts w:ascii="Times New Roman"/>
          <w:b w:val="false"/>
          <w:i w:val="false"/>
          <w:color w:val="000000"/>
          <w:sz w:val="28"/>
        </w:rPr>
        <w:t>
      в графе 8 "Номер квалификационного свидетельства "аудитор" указывается номер квалификационного свидетельства "аудитор";</w:t>
      </w:r>
    </w:p>
    <w:bookmarkEnd w:id="38"/>
    <w:bookmarkStart w:name="z51" w:id="39"/>
    <w:p>
      <w:pPr>
        <w:spacing w:after="0"/>
        <w:ind w:left="0"/>
        <w:jc w:val="both"/>
      </w:pPr>
      <w:r>
        <w:rPr>
          <w:rFonts w:ascii="Times New Roman"/>
          <w:b w:val="false"/>
          <w:i w:val="false"/>
          <w:color w:val="000000"/>
          <w:sz w:val="28"/>
        </w:rPr>
        <w:t>
      в графе 9 "Дата выдачи квалификационного свидетельства "аудитор" указывается дата выдачи квалификационного свидетельства "аудитор";</w:t>
      </w:r>
    </w:p>
    <w:bookmarkEnd w:id="39"/>
    <w:bookmarkStart w:name="z52" w:id="40"/>
    <w:p>
      <w:pPr>
        <w:spacing w:after="0"/>
        <w:ind w:left="0"/>
        <w:jc w:val="both"/>
      </w:pPr>
      <w:r>
        <w:rPr>
          <w:rFonts w:ascii="Times New Roman"/>
          <w:b w:val="false"/>
          <w:i w:val="false"/>
          <w:color w:val="000000"/>
          <w:sz w:val="28"/>
        </w:rPr>
        <w:t>
      в графе 10 "Организация, выдавшая квалификационное свидетельство "аудитор"" указывается организация, выдавшая квалификационное свидетельство "аудитор";</w:t>
      </w:r>
    </w:p>
    <w:bookmarkEnd w:id="40"/>
    <w:bookmarkStart w:name="z53" w:id="41"/>
    <w:p>
      <w:pPr>
        <w:spacing w:after="0"/>
        <w:ind w:left="0"/>
        <w:jc w:val="both"/>
      </w:pPr>
      <w:r>
        <w:rPr>
          <w:rFonts w:ascii="Times New Roman"/>
          <w:b w:val="false"/>
          <w:i w:val="false"/>
          <w:color w:val="000000"/>
          <w:sz w:val="28"/>
        </w:rPr>
        <w:t>
      в графе 11 "Дата вступления в профессиональную аудиторскую организацию" указывается дата вступления аудитора в профессиональную аудиторскую организацию;</w:t>
      </w:r>
    </w:p>
    <w:bookmarkEnd w:id="41"/>
    <w:bookmarkStart w:name="z54" w:id="42"/>
    <w:p>
      <w:pPr>
        <w:spacing w:after="0"/>
        <w:ind w:left="0"/>
        <w:jc w:val="both"/>
      </w:pPr>
      <w:r>
        <w:rPr>
          <w:rFonts w:ascii="Times New Roman"/>
          <w:b w:val="false"/>
          <w:i w:val="false"/>
          <w:color w:val="000000"/>
          <w:sz w:val="28"/>
        </w:rPr>
        <w:t>
      в графе 12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42"/>
    <w:bookmarkStart w:name="z55" w:id="43"/>
    <w:p>
      <w:pPr>
        <w:spacing w:after="0"/>
        <w:ind w:left="0"/>
        <w:jc w:val="both"/>
      </w:pPr>
      <w:r>
        <w:rPr>
          <w:rFonts w:ascii="Times New Roman"/>
          <w:b w:val="false"/>
          <w:i w:val="false"/>
          <w:color w:val="000000"/>
          <w:sz w:val="28"/>
        </w:rPr>
        <w:t>
      Для таблицы "Сведения о количестве аудиторских организаций":</w:t>
      </w:r>
    </w:p>
    <w:bookmarkEnd w:id="43"/>
    <w:bookmarkStart w:name="z56" w:id="44"/>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44"/>
    <w:bookmarkStart w:name="z57" w:id="45"/>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w:t>
      </w:r>
    </w:p>
    <w:bookmarkEnd w:id="45"/>
    <w:bookmarkStart w:name="z58" w:id="46"/>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46"/>
    <w:bookmarkStart w:name="z59" w:id="47"/>
    <w:p>
      <w:pPr>
        <w:spacing w:after="0"/>
        <w:ind w:left="0"/>
        <w:jc w:val="both"/>
      </w:pPr>
      <w:r>
        <w:rPr>
          <w:rFonts w:ascii="Times New Roman"/>
          <w:b w:val="false"/>
          <w:i w:val="false"/>
          <w:color w:val="000000"/>
          <w:sz w:val="28"/>
        </w:rPr>
        <w:t>
      в графе 4 "регион" указывается регион юридического адреса согласно классификатору административно-территориальных объектов (КАТО);</w:t>
      </w:r>
    </w:p>
    <w:bookmarkEnd w:id="47"/>
    <w:bookmarkStart w:name="z60" w:id="48"/>
    <w:p>
      <w:pPr>
        <w:spacing w:after="0"/>
        <w:ind w:left="0"/>
        <w:jc w:val="both"/>
      </w:pPr>
      <w:r>
        <w:rPr>
          <w:rFonts w:ascii="Times New Roman"/>
          <w:b w:val="false"/>
          <w:i w:val="false"/>
          <w:color w:val="000000"/>
          <w:sz w:val="28"/>
        </w:rPr>
        <w:t>
      в графе 5 "Полный адрес, телефон" указывается полный адрес, телефон аудиторской организации;</w:t>
      </w:r>
    </w:p>
    <w:bookmarkEnd w:id="48"/>
    <w:bookmarkStart w:name="z61" w:id="49"/>
    <w:p>
      <w:pPr>
        <w:spacing w:after="0"/>
        <w:ind w:left="0"/>
        <w:jc w:val="both"/>
      </w:pPr>
      <w:r>
        <w:rPr>
          <w:rFonts w:ascii="Times New Roman"/>
          <w:b w:val="false"/>
          <w:i w:val="false"/>
          <w:color w:val="000000"/>
          <w:sz w:val="28"/>
        </w:rPr>
        <w:t>
      в графе 6 "Серия лицензии на осуществление аудиторской деятельности (при наличии)" указывается серия лицензии на осуществление аудиторской деятельности (при наличии);</w:t>
      </w:r>
    </w:p>
    <w:bookmarkEnd w:id="49"/>
    <w:bookmarkStart w:name="z62" w:id="50"/>
    <w:p>
      <w:pPr>
        <w:spacing w:after="0"/>
        <w:ind w:left="0"/>
        <w:jc w:val="both"/>
      </w:pPr>
      <w:r>
        <w:rPr>
          <w:rFonts w:ascii="Times New Roman"/>
          <w:b w:val="false"/>
          <w:i w:val="false"/>
          <w:color w:val="000000"/>
          <w:sz w:val="28"/>
        </w:rPr>
        <w:t>
      в графе 7 "Номер лицензии на осуществление аудиторской деятельности" указывается номер лицензии на осуществление аудиторской деятельности;</w:t>
      </w:r>
    </w:p>
    <w:bookmarkEnd w:id="50"/>
    <w:bookmarkStart w:name="z63" w:id="51"/>
    <w:p>
      <w:pPr>
        <w:spacing w:after="0"/>
        <w:ind w:left="0"/>
        <w:jc w:val="both"/>
      </w:pPr>
      <w:r>
        <w:rPr>
          <w:rFonts w:ascii="Times New Roman"/>
          <w:b w:val="false"/>
          <w:i w:val="false"/>
          <w:color w:val="000000"/>
          <w:sz w:val="28"/>
        </w:rPr>
        <w:t>
      в графе 8 "Дата выдачи лицензии на осуществление аудиторской деятельности" указывается дата выдачи лицензии на осуществление аудиторской деятельности;</w:t>
      </w:r>
    </w:p>
    <w:bookmarkEnd w:id="51"/>
    <w:bookmarkStart w:name="z64" w:id="52"/>
    <w:p>
      <w:pPr>
        <w:spacing w:after="0"/>
        <w:ind w:left="0"/>
        <w:jc w:val="both"/>
      </w:pPr>
      <w:r>
        <w:rPr>
          <w:rFonts w:ascii="Times New Roman"/>
          <w:b w:val="false"/>
          <w:i w:val="false"/>
          <w:color w:val="000000"/>
          <w:sz w:val="28"/>
        </w:rPr>
        <w:t>
      в графе 9 "Дата вступления в профессиональную аудиторскую организацию" указывается дата вступления в профессиональную аудиторскую организацию;</w:t>
      </w:r>
    </w:p>
    <w:bookmarkEnd w:id="52"/>
    <w:bookmarkStart w:name="z65" w:id="53"/>
    <w:p>
      <w:pPr>
        <w:spacing w:after="0"/>
        <w:ind w:left="0"/>
        <w:jc w:val="both"/>
      </w:pPr>
      <w:r>
        <w:rPr>
          <w:rFonts w:ascii="Times New Roman"/>
          <w:b w:val="false"/>
          <w:i w:val="false"/>
          <w:color w:val="000000"/>
          <w:sz w:val="28"/>
        </w:rPr>
        <w:t>
      в графе 10 "Дата выбытия из профессиональной аудиторской организации" указывается в случае выбытия дата выбытия из профессиональной аудиторской организации.</w:t>
      </w:r>
    </w:p>
    <w:bookmarkEnd w:id="53"/>
    <w:bookmarkStart w:name="z66" w:id="54"/>
    <w:p>
      <w:pPr>
        <w:spacing w:after="0"/>
        <w:ind w:left="0"/>
        <w:jc w:val="both"/>
      </w:pPr>
      <w:r>
        <w:rPr>
          <w:rFonts w:ascii="Times New Roman"/>
          <w:b w:val="false"/>
          <w:i w:val="false"/>
          <w:color w:val="000000"/>
          <w:sz w:val="28"/>
        </w:rPr>
        <w:t>
      Для таблицы "Структура профессиональной аудиторской организации":</w:t>
      </w:r>
    </w:p>
    <w:bookmarkEnd w:id="54"/>
    <w:bookmarkStart w:name="z67" w:id="55"/>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55"/>
    <w:bookmarkStart w:name="z68" w:id="56"/>
    <w:p>
      <w:pPr>
        <w:spacing w:after="0"/>
        <w:ind w:left="0"/>
        <w:jc w:val="both"/>
      </w:pPr>
      <w:r>
        <w:rPr>
          <w:rFonts w:ascii="Times New Roman"/>
          <w:b w:val="false"/>
          <w:i w:val="false"/>
          <w:color w:val="000000"/>
          <w:sz w:val="28"/>
        </w:rPr>
        <w:t>
      в графе 2 "Наименование подразделения профессиональной аудиторской организации" указывается наименование подразделения профессиональной аудиторской организации;</w:t>
      </w:r>
    </w:p>
    <w:bookmarkEnd w:id="56"/>
    <w:bookmarkStart w:name="z69" w:id="57"/>
    <w:p>
      <w:pPr>
        <w:spacing w:after="0"/>
        <w:ind w:left="0"/>
        <w:jc w:val="both"/>
      </w:pPr>
      <w:r>
        <w:rPr>
          <w:rFonts w:ascii="Times New Roman"/>
          <w:b w:val="false"/>
          <w:i w:val="false"/>
          <w:color w:val="000000"/>
          <w:sz w:val="28"/>
        </w:rPr>
        <w:t>
      в графе 3 "Индивидуальный идентификационный номер руководителя подразделения" указывается индивидуальный идентификационный номер руководителя подразделения;</w:t>
      </w:r>
    </w:p>
    <w:bookmarkEnd w:id="57"/>
    <w:bookmarkStart w:name="z70" w:id="58"/>
    <w:p>
      <w:pPr>
        <w:spacing w:after="0"/>
        <w:ind w:left="0"/>
        <w:jc w:val="both"/>
      </w:pPr>
      <w:r>
        <w:rPr>
          <w:rFonts w:ascii="Times New Roman"/>
          <w:b w:val="false"/>
          <w:i w:val="false"/>
          <w:color w:val="000000"/>
          <w:sz w:val="28"/>
        </w:rPr>
        <w:t>
      в графе 4 "Фамилия, имя, отчество (при его наличии) руководителя подразделения" указывается фамилия, имя, отчество (при его наличии) руководителя подразделения;</w:t>
      </w:r>
    </w:p>
    <w:bookmarkEnd w:id="58"/>
    <w:bookmarkStart w:name="z71" w:id="59"/>
    <w:p>
      <w:pPr>
        <w:spacing w:after="0"/>
        <w:ind w:left="0"/>
        <w:jc w:val="both"/>
      </w:pPr>
      <w:r>
        <w:rPr>
          <w:rFonts w:ascii="Times New Roman"/>
          <w:b w:val="false"/>
          <w:i w:val="false"/>
          <w:color w:val="000000"/>
          <w:sz w:val="28"/>
        </w:rPr>
        <w:t>
      в графе 5 "Наименование должности" указывается наименование должности руководителя подразделения;</w:t>
      </w:r>
    </w:p>
    <w:bookmarkEnd w:id="59"/>
    <w:bookmarkStart w:name="z72" w:id="60"/>
    <w:p>
      <w:pPr>
        <w:spacing w:after="0"/>
        <w:ind w:left="0"/>
        <w:jc w:val="both"/>
      </w:pPr>
      <w:r>
        <w:rPr>
          <w:rFonts w:ascii="Times New Roman"/>
          <w:b w:val="false"/>
          <w:i w:val="false"/>
          <w:color w:val="000000"/>
          <w:sz w:val="28"/>
        </w:rPr>
        <w:t>
      в графе 6 "Номер квалификационного свидетельства "аудитор" руководителя" указывается номер квалификационного свидетельства "аудитор" руководителя;</w:t>
      </w:r>
    </w:p>
    <w:bookmarkEnd w:id="60"/>
    <w:bookmarkStart w:name="z73" w:id="61"/>
    <w:p>
      <w:pPr>
        <w:spacing w:after="0"/>
        <w:ind w:left="0"/>
        <w:jc w:val="both"/>
      </w:pPr>
      <w:r>
        <w:rPr>
          <w:rFonts w:ascii="Times New Roman"/>
          <w:b w:val="false"/>
          <w:i w:val="false"/>
          <w:color w:val="000000"/>
          <w:sz w:val="28"/>
        </w:rPr>
        <w:t>
      в графе 7 "Дата выдачи квалификационного свидетельства "аудитор" руководителя" указывается дата выдачи квалификационного свидетельства "аудитор" руководителя;</w:t>
      </w:r>
    </w:p>
    <w:bookmarkEnd w:id="61"/>
    <w:bookmarkStart w:name="z74" w:id="62"/>
    <w:p>
      <w:pPr>
        <w:spacing w:after="0"/>
        <w:ind w:left="0"/>
        <w:jc w:val="both"/>
      </w:pPr>
      <w:r>
        <w:rPr>
          <w:rFonts w:ascii="Times New Roman"/>
          <w:b w:val="false"/>
          <w:i w:val="false"/>
          <w:color w:val="000000"/>
          <w:sz w:val="28"/>
        </w:rPr>
        <w:t>
      в графе 8 "Контактный телефон" указывается контактный телефон подразделения профессиональной аудиторской организации;</w:t>
      </w:r>
    </w:p>
    <w:bookmarkEnd w:id="62"/>
    <w:bookmarkStart w:name="z75" w:id="63"/>
    <w:p>
      <w:pPr>
        <w:spacing w:after="0"/>
        <w:ind w:left="0"/>
        <w:jc w:val="both"/>
      </w:pPr>
      <w:r>
        <w:rPr>
          <w:rFonts w:ascii="Times New Roman"/>
          <w:b w:val="false"/>
          <w:i w:val="false"/>
          <w:color w:val="000000"/>
          <w:sz w:val="28"/>
        </w:rPr>
        <w:t>
      в графе 9 "Индивидуальный идентификационный номер аудитора" указывается индивидуальный идентификационный номер аудитора, работающего в подразделении профессиональной аудиторской организации;</w:t>
      </w:r>
    </w:p>
    <w:bookmarkEnd w:id="63"/>
    <w:bookmarkStart w:name="z76" w:id="64"/>
    <w:p>
      <w:pPr>
        <w:spacing w:after="0"/>
        <w:ind w:left="0"/>
        <w:jc w:val="both"/>
      </w:pPr>
      <w:r>
        <w:rPr>
          <w:rFonts w:ascii="Times New Roman"/>
          <w:b w:val="false"/>
          <w:i w:val="false"/>
          <w:color w:val="000000"/>
          <w:sz w:val="28"/>
        </w:rPr>
        <w:t>
      в графе 10 "Фамилия, имя, отчество (при его наличии) аудитора" указывается фамилия, имя, отчество (при его наличии) аудитора;</w:t>
      </w:r>
    </w:p>
    <w:bookmarkEnd w:id="64"/>
    <w:bookmarkStart w:name="z77" w:id="65"/>
    <w:p>
      <w:pPr>
        <w:spacing w:after="0"/>
        <w:ind w:left="0"/>
        <w:jc w:val="both"/>
      </w:pPr>
      <w:r>
        <w:rPr>
          <w:rFonts w:ascii="Times New Roman"/>
          <w:b w:val="false"/>
          <w:i w:val="false"/>
          <w:color w:val="000000"/>
          <w:sz w:val="28"/>
        </w:rPr>
        <w:t>
      в графе 11 "Номер квалификационного свидетельства" указывается номер квалификационного свидетельства "аудитор";</w:t>
      </w:r>
    </w:p>
    <w:bookmarkEnd w:id="65"/>
    <w:bookmarkStart w:name="z78" w:id="66"/>
    <w:p>
      <w:pPr>
        <w:spacing w:after="0"/>
        <w:ind w:left="0"/>
        <w:jc w:val="both"/>
      </w:pPr>
      <w:r>
        <w:rPr>
          <w:rFonts w:ascii="Times New Roman"/>
          <w:b w:val="false"/>
          <w:i w:val="false"/>
          <w:color w:val="000000"/>
          <w:sz w:val="28"/>
        </w:rPr>
        <w:t>
      в графе 12 "Дата выдачи квалификационного свидетельства" указывается дата выдачи квалификационного свидетельства;</w:t>
      </w:r>
    </w:p>
    <w:bookmarkEnd w:id="66"/>
    <w:bookmarkStart w:name="z79" w:id="67"/>
    <w:p>
      <w:pPr>
        <w:spacing w:after="0"/>
        <w:ind w:left="0"/>
        <w:jc w:val="both"/>
      </w:pPr>
      <w:r>
        <w:rPr>
          <w:rFonts w:ascii="Times New Roman"/>
          <w:b w:val="false"/>
          <w:i w:val="false"/>
          <w:color w:val="000000"/>
          <w:sz w:val="28"/>
        </w:rPr>
        <w:t>
      в графе 13 "Опыт работы в области аудита" указывается опыт работы в области аудита аудитора, работающего в подразделении профессиональной аудиторской организации.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3" w:id="68"/>
    <w:p>
      <w:pPr>
        <w:spacing w:after="0"/>
        <w:ind w:left="0"/>
        <w:jc w:val="both"/>
      </w:pPr>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68"/>
    <w:bookmarkStart w:name="z84" w:id="69"/>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69"/>
    <w:bookmarkStart w:name="z85" w:id="70"/>
    <w:p>
      <w:pPr>
        <w:spacing w:after="0"/>
        <w:ind w:left="0"/>
        <w:jc w:val="left"/>
      </w:pPr>
      <w:r>
        <w:rPr>
          <w:rFonts w:ascii="Times New Roman"/>
          <w:b/>
          <w:i w:val="false"/>
          <w:color w:val="000000"/>
        </w:rPr>
        <w:t xml:space="preserve"> Ежегодный отчет об обеспечении профессиональной аудиторской организацией прохождения курсов повышения квалификации аудиторов и выдачи сертификатов</w:t>
      </w:r>
    </w:p>
    <w:bookmarkEnd w:id="70"/>
    <w:p>
      <w:pPr>
        <w:spacing w:after="0"/>
        <w:ind w:left="0"/>
        <w:jc w:val="both"/>
      </w:pPr>
      <w:bookmarkStart w:name="z86" w:id="71"/>
      <w:r>
        <w:rPr>
          <w:rFonts w:ascii="Times New Roman"/>
          <w:b w:val="false"/>
          <w:i w:val="false"/>
          <w:color w:val="000000"/>
          <w:sz w:val="28"/>
        </w:rPr>
        <w:t>
      Индекс: Форма № 2-А (Аудит)</w:t>
      </w:r>
    </w:p>
    <w:bookmarkEnd w:id="71"/>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w:t>
      </w:r>
    </w:p>
    <w:p>
      <w:pPr>
        <w:spacing w:after="0"/>
        <w:ind w:left="0"/>
        <w:jc w:val="both"/>
      </w:pPr>
      <w:r>
        <w:rPr>
          <w:rFonts w:ascii="Times New Roman"/>
          <w:b w:val="false"/>
          <w:i w:val="false"/>
          <w:color w:val="000000"/>
          <w:sz w:val="28"/>
        </w:rPr>
        <w:t>организации об обеспечении прохождения курсов повышения квалификации</w:t>
      </w:r>
    </w:p>
    <w:p>
      <w:pPr>
        <w:spacing w:after="0"/>
        <w:ind w:left="0"/>
        <w:jc w:val="both"/>
      </w:pPr>
      <w:r>
        <w:rPr>
          <w:rFonts w:ascii="Times New Roman"/>
          <w:b w:val="false"/>
          <w:i w:val="false"/>
          <w:color w:val="000000"/>
          <w:sz w:val="28"/>
        </w:rPr>
        <w:t>аудиторов и выдачи сертификатов</w:t>
      </w:r>
    </w:p>
    <w:p>
      <w:pPr>
        <w:spacing w:after="0"/>
        <w:ind w:left="0"/>
        <w:jc w:val="both"/>
      </w:pPr>
      <w:r>
        <w:rPr>
          <w:rFonts w:ascii="Times New Roman"/>
          <w:b w:val="false"/>
          <w:i w:val="false"/>
          <w:color w:val="000000"/>
          <w:sz w:val="28"/>
        </w:rPr>
        <w:t>Срок представления формы административных данных: Ежегодно 1 марта года</w:t>
      </w:r>
    </w:p>
    <w:p>
      <w:pPr>
        <w:spacing w:after="0"/>
        <w:ind w:left="0"/>
        <w:jc w:val="both"/>
      </w:pPr>
      <w:r>
        <w:rPr>
          <w:rFonts w:ascii="Times New Roman"/>
          <w:b w:val="false"/>
          <w:i w:val="false"/>
          <w:color w:val="000000"/>
          <w:sz w:val="28"/>
        </w:rPr>
        <w:t>(включительно),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курсов повышения квалификации аудиторов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курсов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курсов повышения квалификации аудиторов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получивших сертификат о прохождении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прошедшие курсы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2"/>
      <w:r>
        <w:rPr>
          <w:rFonts w:ascii="Times New Roman"/>
          <w:b w:val="false"/>
          <w:i w:val="false"/>
          <w:color w:val="000000"/>
          <w:sz w:val="28"/>
        </w:rPr>
        <w:t>
      Бизнес-идентификационный номер профессиональной аудиторской организации</w:t>
      </w:r>
    </w:p>
    <w:bookmarkEnd w:id="72"/>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88" w:id="73"/>
      <w:r>
        <w:rPr>
          <w:rFonts w:ascii="Times New Roman"/>
          <w:b w:val="false"/>
          <w:i w:val="false"/>
          <w:color w:val="000000"/>
          <w:sz w:val="28"/>
        </w:rPr>
        <w:t>
      Телефон _________________________________________________________</w:t>
      </w:r>
    </w:p>
    <w:bookmarkEnd w:id="73"/>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Ежегодный отчет об обеспечении</w:t>
            </w:r>
            <w:r>
              <w:br/>
            </w:r>
            <w:r>
              <w:rPr>
                <w:rFonts w:ascii="Times New Roman"/>
                <w:b w:val="false"/>
                <w:i w:val="false"/>
                <w:color w:val="000000"/>
                <w:sz w:val="20"/>
              </w:rPr>
              <w:t>профессиональной аудиторской</w:t>
            </w:r>
            <w:r>
              <w:br/>
            </w:r>
            <w:r>
              <w:rPr>
                <w:rFonts w:ascii="Times New Roman"/>
                <w:b w:val="false"/>
                <w:i w:val="false"/>
                <w:color w:val="000000"/>
                <w:sz w:val="20"/>
              </w:rPr>
              <w:t>организацией прохождения</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аудиторов</w:t>
            </w:r>
            <w:r>
              <w:br/>
            </w:r>
            <w:r>
              <w:rPr>
                <w:rFonts w:ascii="Times New Roman"/>
                <w:b w:val="false"/>
                <w:i w:val="false"/>
                <w:color w:val="000000"/>
                <w:sz w:val="20"/>
              </w:rPr>
              <w:t>и выдачи сертификатов</w:t>
            </w:r>
          </w:p>
        </w:tc>
      </w:tr>
    </w:tbl>
    <w:bookmarkStart w:name="z90" w:id="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4"/>
    <w:bookmarkStart w:name="z91" w:id="75"/>
    <w:p>
      <w:pPr>
        <w:spacing w:after="0"/>
        <w:ind w:left="0"/>
        <w:jc w:val="left"/>
      </w:pPr>
      <w:r>
        <w:rPr>
          <w:rFonts w:ascii="Times New Roman"/>
          <w:b/>
          <w:i w:val="false"/>
          <w:color w:val="000000"/>
        </w:rPr>
        <w:t xml:space="preserve"> Ежегодный отчет об обеспечении профессиональной аудиторской организацией прохождения курсов повышения квалификации аудиторов и выдачи сертификатов</w:t>
      </w:r>
    </w:p>
    <w:bookmarkEnd w:id="75"/>
    <w:bookmarkStart w:name="z92" w:id="76"/>
    <w:p>
      <w:pPr>
        <w:spacing w:after="0"/>
        <w:ind w:left="0"/>
        <w:jc w:val="both"/>
      </w:pPr>
      <w:r>
        <w:rPr>
          <w:rFonts w:ascii="Times New Roman"/>
          <w:b w:val="false"/>
          <w:i w:val="false"/>
          <w:color w:val="000000"/>
          <w:sz w:val="28"/>
        </w:rPr>
        <w:t xml:space="preserve">
      1. Форма "Ежегодный отчет об обеспечении профессиональной аудиторской организацией прохождения курсов повышения квалификации аудиторов и выдачи сертификатов" разработана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2 статьи 11 Закона Республики Казахстан "Об аудиторской деятельности".</w:t>
      </w:r>
    </w:p>
    <w:bookmarkEnd w:id="76"/>
    <w:bookmarkStart w:name="z93" w:id="77"/>
    <w:p>
      <w:pPr>
        <w:spacing w:after="0"/>
        <w:ind w:left="0"/>
        <w:jc w:val="both"/>
      </w:pPr>
      <w:r>
        <w:rPr>
          <w:rFonts w:ascii="Times New Roman"/>
          <w:b w:val="false"/>
          <w:i w:val="false"/>
          <w:color w:val="000000"/>
          <w:sz w:val="28"/>
        </w:rPr>
        <w:t>
      2. Форма "Ежегодный отчет об обеспечении профессиональной аудиторской организацией прохождения курсов повышения квалификации аудиторов и выдачи сертификатов" представляется профессиональными аудиторскими организациями, которые обеспечивают прохождение курсов повышения квалификации аудиторов, 1 марта года (включительно), следующего за отчетным периодом.</w:t>
      </w:r>
    </w:p>
    <w:bookmarkEnd w:id="77"/>
    <w:bookmarkStart w:name="z94" w:id="78"/>
    <w:p>
      <w:pPr>
        <w:spacing w:after="0"/>
        <w:ind w:left="0"/>
        <w:jc w:val="both"/>
      </w:pPr>
      <w:r>
        <w:rPr>
          <w:rFonts w:ascii="Times New Roman"/>
          <w:b w:val="false"/>
          <w:i w:val="false"/>
          <w:color w:val="000000"/>
          <w:sz w:val="28"/>
        </w:rPr>
        <w:t>
      3. Форма заполняется следующим образом:</w:t>
      </w:r>
    </w:p>
    <w:bookmarkEnd w:id="78"/>
    <w:bookmarkStart w:name="z95" w:id="79"/>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79"/>
    <w:bookmarkStart w:name="z96" w:id="80"/>
    <w:p>
      <w:pPr>
        <w:spacing w:after="0"/>
        <w:ind w:left="0"/>
        <w:jc w:val="both"/>
      </w:pPr>
      <w:r>
        <w:rPr>
          <w:rFonts w:ascii="Times New Roman"/>
          <w:b w:val="false"/>
          <w:i w:val="false"/>
          <w:color w:val="000000"/>
          <w:sz w:val="28"/>
        </w:rPr>
        <w:t>
      в графе 2 "Период проведения курсов повышения квалификации аудиторов" указывается период, в котором проведено повышение квалификации аудиторов;</w:t>
      </w:r>
    </w:p>
    <w:bookmarkEnd w:id="80"/>
    <w:bookmarkStart w:name="z97" w:id="81"/>
    <w:p>
      <w:pPr>
        <w:spacing w:after="0"/>
        <w:ind w:left="0"/>
        <w:jc w:val="both"/>
      </w:pPr>
      <w:r>
        <w:rPr>
          <w:rFonts w:ascii="Times New Roman"/>
          <w:b w:val="false"/>
          <w:i w:val="false"/>
          <w:color w:val="000000"/>
          <w:sz w:val="28"/>
        </w:rPr>
        <w:t>
      в графе 3 "Форма проведения курсов повышения квалификации аудиторов" указывается форма обеспечения профессиональными аудиторскими организациями прохождения курсов повышения квалификации аудиторов;</w:t>
      </w:r>
    </w:p>
    <w:bookmarkEnd w:id="81"/>
    <w:bookmarkStart w:name="z98" w:id="82"/>
    <w:p>
      <w:pPr>
        <w:spacing w:after="0"/>
        <w:ind w:left="0"/>
        <w:jc w:val="both"/>
      </w:pPr>
      <w:r>
        <w:rPr>
          <w:rFonts w:ascii="Times New Roman"/>
          <w:b w:val="false"/>
          <w:i w:val="false"/>
          <w:color w:val="000000"/>
          <w:sz w:val="28"/>
        </w:rPr>
        <w:t>
      в графе 4 "Место проведения курсов повышения квалификации аудиторов" указывается место проведения курсов повышения квалификации аудиторов: область, город, улица, номер дома;</w:t>
      </w:r>
    </w:p>
    <w:bookmarkEnd w:id="82"/>
    <w:bookmarkStart w:name="z99" w:id="83"/>
    <w:p>
      <w:pPr>
        <w:spacing w:after="0"/>
        <w:ind w:left="0"/>
        <w:jc w:val="both"/>
      </w:pPr>
      <w:r>
        <w:rPr>
          <w:rFonts w:ascii="Times New Roman"/>
          <w:b w:val="false"/>
          <w:i w:val="false"/>
          <w:color w:val="000000"/>
          <w:sz w:val="28"/>
        </w:rPr>
        <w:t>
      в графе 5 "Наименование темы" указывается тема, по которой проведено повышение квалификации аудиторов;</w:t>
      </w:r>
    </w:p>
    <w:bookmarkEnd w:id="83"/>
    <w:bookmarkStart w:name="z100" w:id="84"/>
    <w:p>
      <w:pPr>
        <w:spacing w:after="0"/>
        <w:ind w:left="0"/>
        <w:jc w:val="both"/>
      </w:pPr>
      <w:r>
        <w:rPr>
          <w:rFonts w:ascii="Times New Roman"/>
          <w:b w:val="false"/>
          <w:i w:val="false"/>
          <w:color w:val="000000"/>
          <w:sz w:val="28"/>
        </w:rPr>
        <w:t>
      в графе 6 "Количество часов" указывается количество часов прохождения курсов повышения квалификации аудиторов;</w:t>
      </w:r>
    </w:p>
    <w:bookmarkEnd w:id="84"/>
    <w:bookmarkStart w:name="z101" w:id="85"/>
    <w:p>
      <w:pPr>
        <w:spacing w:after="0"/>
        <w:ind w:left="0"/>
        <w:jc w:val="both"/>
      </w:pPr>
      <w:r>
        <w:rPr>
          <w:rFonts w:ascii="Times New Roman"/>
          <w:b w:val="false"/>
          <w:i w:val="false"/>
          <w:color w:val="000000"/>
          <w:sz w:val="28"/>
        </w:rPr>
        <w:t>
      в графе 7 "Количество аудиторов, получивших сертификат о прохождении курсов" указывается количество аудиторов, получивших сертификат о прохождении курсов квалификации;</w:t>
      </w:r>
    </w:p>
    <w:bookmarkEnd w:id="85"/>
    <w:bookmarkStart w:name="z102" w:id="86"/>
    <w:p>
      <w:pPr>
        <w:spacing w:after="0"/>
        <w:ind w:left="0"/>
        <w:jc w:val="both"/>
      </w:pPr>
      <w:r>
        <w:rPr>
          <w:rFonts w:ascii="Times New Roman"/>
          <w:b w:val="false"/>
          <w:i w:val="false"/>
          <w:color w:val="000000"/>
          <w:sz w:val="28"/>
        </w:rPr>
        <w:t>
      в графе 8 "Индивидуальный идентификационный номер" указывается индивидуальный идентификационный номер аудитора, прошедшего повышение квалификации;</w:t>
      </w:r>
    </w:p>
    <w:bookmarkEnd w:id="86"/>
    <w:bookmarkStart w:name="z103" w:id="87"/>
    <w:p>
      <w:pPr>
        <w:spacing w:after="0"/>
        <w:ind w:left="0"/>
        <w:jc w:val="both"/>
      </w:pPr>
      <w:r>
        <w:rPr>
          <w:rFonts w:ascii="Times New Roman"/>
          <w:b w:val="false"/>
          <w:i w:val="false"/>
          <w:color w:val="000000"/>
          <w:sz w:val="28"/>
        </w:rPr>
        <w:t>
      в графе 9 "Фамилия, имя, отчество (при его наличии)" указывается фамилия, имя, отчество аудитора, прошедшего повышение квалификации.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7" w:id="88"/>
    <w:p>
      <w:pPr>
        <w:spacing w:after="0"/>
        <w:ind w:left="0"/>
        <w:jc w:val="both"/>
      </w:pPr>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88"/>
    <w:bookmarkStart w:name="z108" w:id="89"/>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89"/>
    <w:bookmarkStart w:name="z109" w:id="90"/>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90"/>
    <w:p>
      <w:pPr>
        <w:spacing w:after="0"/>
        <w:ind w:left="0"/>
        <w:jc w:val="both"/>
      </w:pPr>
      <w:bookmarkStart w:name="z110" w:id="91"/>
      <w:r>
        <w:rPr>
          <w:rFonts w:ascii="Times New Roman"/>
          <w:b w:val="false"/>
          <w:i w:val="false"/>
          <w:color w:val="000000"/>
          <w:sz w:val="28"/>
        </w:rPr>
        <w:t>
      Индекс: Форма № 3-А (Аудит)</w:t>
      </w:r>
    </w:p>
    <w:bookmarkEnd w:id="9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 квартал 20___год</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w:t>
      </w:r>
    </w:p>
    <w:p>
      <w:pPr>
        <w:spacing w:after="0"/>
        <w:ind w:left="0"/>
        <w:jc w:val="both"/>
      </w:pPr>
      <w:r>
        <w:rPr>
          <w:rFonts w:ascii="Times New Roman"/>
          <w:b w:val="false"/>
          <w:i w:val="false"/>
          <w:color w:val="000000"/>
          <w:sz w:val="28"/>
        </w:rPr>
        <w:t>организации о соответствии минимальным требованиям аудиторских организаций,</w:t>
      </w:r>
    </w:p>
    <w:p>
      <w:pPr>
        <w:spacing w:after="0"/>
        <w:ind w:left="0"/>
        <w:jc w:val="both"/>
      </w:pPr>
      <w:r>
        <w:rPr>
          <w:rFonts w:ascii="Times New Roman"/>
          <w:b w:val="false"/>
          <w:i w:val="false"/>
          <w:color w:val="000000"/>
          <w:sz w:val="28"/>
        </w:rPr>
        <w:t>которые проводят обязательный аудит</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15 числа</w:t>
      </w:r>
    </w:p>
    <w:p>
      <w:pPr>
        <w:spacing w:after="0"/>
        <w:ind w:left="0"/>
        <w:jc w:val="both"/>
      </w:pPr>
      <w:r>
        <w:rPr>
          <w:rFonts w:ascii="Times New Roman"/>
          <w:b w:val="false"/>
          <w:i w:val="false"/>
          <w:color w:val="000000"/>
          <w:sz w:val="28"/>
        </w:rPr>
        <w:t>месяца (включительно),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организаций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в составе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по результатам внешнего контроля качества и дата выдачи, с указанием оценки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в течение последнего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страхового полиса страхования гражданско-правовой ответственности аудиторской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 в случае осуществления аудита одной организации</w:t>
            </w:r>
          </w:p>
          <w:p>
            <w:pPr>
              <w:spacing w:after="20"/>
              <w:ind w:left="20"/>
              <w:jc w:val="both"/>
            </w:pPr>
            <w:r>
              <w:rPr>
                <w:rFonts w:ascii="Times New Roman"/>
                <w:b w:val="false"/>
                <w:i w:val="false"/>
                <w:color w:val="000000"/>
                <w:sz w:val="20"/>
              </w:rPr>
              <w:t>(да/нет)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2"/>
    <w:p>
      <w:pPr>
        <w:spacing w:after="0"/>
        <w:ind w:left="0"/>
        <w:jc w:val="both"/>
      </w:pPr>
      <w:r>
        <w:rPr>
          <w:rFonts w:ascii="Times New Roman"/>
          <w:b w:val="false"/>
          <w:i w:val="false"/>
          <w:color w:val="000000"/>
          <w:sz w:val="28"/>
        </w:rPr>
        <w:t>
      продолжение таблицы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обязательному аудиту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"Об аудиторской деятельности" (далее – Закон)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(пяти)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в которых проведен аудит в соответствии с международными стандартами финансовой отчетности (не менее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финансовых организаций и Акционерного общества "Банк Развития Казахстана" (далее – АО "БРК")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 по минимальным требованиям в отчетном периоде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93"/>
      <w:r>
        <w:rPr>
          <w:rFonts w:ascii="Times New Roman"/>
          <w:b w:val="false"/>
          <w:i w:val="false"/>
          <w:color w:val="000000"/>
          <w:sz w:val="28"/>
        </w:rPr>
        <w:t>
      Примечание:</w:t>
      </w:r>
    </w:p>
    <w:bookmarkEnd w:id="93"/>
    <w:p>
      <w:pPr>
        <w:spacing w:after="0"/>
        <w:ind w:left="0"/>
        <w:jc w:val="both"/>
      </w:pPr>
      <w:r>
        <w:rPr>
          <w:rFonts w:ascii="Times New Roman"/>
          <w:b w:val="false"/>
          <w:i w:val="false"/>
          <w:color w:val="000000"/>
          <w:sz w:val="28"/>
        </w:rPr>
        <w:t>столбцы 10, 11, 12 – заполняются при проведении обязательного аудита</w:t>
      </w:r>
    </w:p>
    <w:p>
      <w:pPr>
        <w:spacing w:after="0"/>
        <w:ind w:left="0"/>
        <w:jc w:val="both"/>
      </w:pPr>
      <w:r>
        <w:rPr>
          <w:rFonts w:ascii="Times New Roman"/>
          <w:b w:val="false"/>
          <w:i w:val="false"/>
          <w:color w:val="000000"/>
          <w:sz w:val="28"/>
        </w:rPr>
        <w:t>национальных компаний, национальных холдингов, национальных управляющих</w:t>
      </w:r>
    </w:p>
    <w:p>
      <w:pPr>
        <w:spacing w:after="0"/>
        <w:ind w:left="0"/>
        <w:jc w:val="both"/>
      </w:pPr>
      <w:r>
        <w:rPr>
          <w:rFonts w:ascii="Times New Roman"/>
          <w:b w:val="false"/>
          <w:i w:val="false"/>
          <w:color w:val="000000"/>
          <w:sz w:val="28"/>
        </w:rPr>
        <w:t>холдингов, недропользователей в случаях, предусмотренных статьей 5 Закона</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столбцы 13, 14, 15, 16, 17 – заполняются при проведении обязательного аудита</w:t>
      </w:r>
    </w:p>
    <w:p>
      <w:pPr>
        <w:spacing w:after="0"/>
        <w:ind w:left="0"/>
        <w:jc w:val="both"/>
      </w:pPr>
      <w:r>
        <w:rPr>
          <w:rFonts w:ascii="Times New Roman"/>
          <w:b w:val="false"/>
          <w:i w:val="false"/>
          <w:color w:val="000000"/>
          <w:sz w:val="28"/>
        </w:rPr>
        <w:t>финансовых организаций и АО "БРК".</w:t>
      </w:r>
    </w:p>
    <w:p>
      <w:pPr>
        <w:spacing w:after="0"/>
        <w:ind w:left="0"/>
        <w:jc w:val="both"/>
      </w:pPr>
      <w:r>
        <w:rPr>
          <w:rFonts w:ascii="Times New Roman"/>
          <w:b w:val="false"/>
          <w:i w:val="false"/>
          <w:color w:val="000000"/>
          <w:sz w:val="28"/>
        </w:rPr>
        <w:t>Бизнес-идентификационный номер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113" w:id="94"/>
      <w:r>
        <w:rPr>
          <w:rFonts w:ascii="Times New Roman"/>
          <w:b w:val="false"/>
          <w:i w:val="false"/>
          <w:color w:val="000000"/>
          <w:sz w:val="28"/>
        </w:rPr>
        <w:t>
      Телефон _________________________________________________________</w:t>
      </w:r>
    </w:p>
    <w:bookmarkEnd w:id="94"/>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о соответствии минимальным</w:t>
            </w:r>
            <w:r>
              <w:br/>
            </w:r>
            <w:r>
              <w:rPr>
                <w:rFonts w:ascii="Times New Roman"/>
                <w:b w:val="false"/>
                <w:i w:val="false"/>
                <w:color w:val="000000"/>
                <w:sz w:val="20"/>
              </w:rPr>
              <w:t>требованиям аудиторских</w:t>
            </w:r>
            <w:r>
              <w:br/>
            </w:r>
            <w:r>
              <w:rPr>
                <w:rFonts w:ascii="Times New Roman"/>
                <w:b w:val="false"/>
                <w:i w:val="false"/>
                <w:color w:val="000000"/>
                <w:sz w:val="20"/>
              </w:rPr>
              <w:t>организаций, которые проводят</w:t>
            </w:r>
            <w:r>
              <w:br/>
            </w:r>
            <w:r>
              <w:rPr>
                <w:rFonts w:ascii="Times New Roman"/>
                <w:b w:val="false"/>
                <w:i w:val="false"/>
                <w:color w:val="000000"/>
                <w:sz w:val="20"/>
              </w:rPr>
              <w:t>обязательный аудит</w:t>
            </w:r>
          </w:p>
        </w:tc>
      </w:tr>
    </w:tbl>
    <w:bookmarkStart w:name="z115" w:id="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5"/>
    <w:bookmarkStart w:name="z116" w:id="96"/>
    <w:p>
      <w:pPr>
        <w:spacing w:after="0"/>
        <w:ind w:left="0"/>
        <w:jc w:val="left"/>
      </w:pPr>
      <w:r>
        <w:rPr>
          <w:rFonts w:ascii="Times New Roman"/>
          <w:b/>
          <w:i w:val="false"/>
          <w:color w:val="000000"/>
        </w:rPr>
        <w:t xml:space="preserve"> Ежеквартальный отчет о соответствии минимальным требованиям аудиторских организаций, которые проводят обязательный аудит</w:t>
      </w:r>
    </w:p>
    <w:bookmarkEnd w:id="96"/>
    <w:bookmarkStart w:name="z117" w:id="97"/>
    <w:p>
      <w:pPr>
        <w:spacing w:after="0"/>
        <w:ind w:left="0"/>
        <w:jc w:val="both"/>
      </w:pPr>
      <w:r>
        <w:rPr>
          <w:rFonts w:ascii="Times New Roman"/>
          <w:b w:val="false"/>
          <w:i w:val="false"/>
          <w:color w:val="000000"/>
          <w:sz w:val="28"/>
        </w:rPr>
        <w:t xml:space="preserve">
      1. Форма "Ежеквартальный отчет о соответствии минимальным требованиям аудиторских организаций, которые проводят обязательный аудит"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"Об аудиторской деятельности" (далее – Закон).</w:t>
      </w:r>
    </w:p>
    <w:bookmarkEnd w:id="97"/>
    <w:bookmarkStart w:name="z118" w:id="98"/>
    <w:p>
      <w:pPr>
        <w:spacing w:after="0"/>
        <w:ind w:left="0"/>
        <w:jc w:val="both"/>
      </w:pPr>
      <w:r>
        <w:rPr>
          <w:rFonts w:ascii="Times New Roman"/>
          <w:b w:val="false"/>
          <w:i w:val="false"/>
          <w:color w:val="000000"/>
          <w:sz w:val="28"/>
        </w:rPr>
        <w:t>
      2. Форма "Ежеквартальный отчет о соответствии минимальным требованиям аудиторских организаций, которые проводят обязательный аудит" представляется профессиональными аудиторскими организациями, 15 числа месяца (включительно), следующего за отчетным периодом на ежеквартальной основе.</w:t>
      </w:r>
    </w:p>
    <w:bookmarkEnd w:id="98"/>
    <w:bookmarkStart w:name="z119" w:id="99"/>
    <w:p>
      <w:pPr>
        <w:spacing w:after="0"/>
        <w:ind w:left="0"/>
        <w:jc w:val="both"/>
      </w:pPr>
      <w:r>
        <w:rPr>
          <w:rFonts w:ascii="Times New Roman"/>
          <w:b w:val="false"/>
          <w:i w:val="false"/>
          <w:color w:val="000000"/>
          <w:sz w:val="28"/>
        </w:rPr>
        <w:t>
      3. Форма заполняется следующим образом:</w:t>
      </w:r>
    </w:p>
    <w:bookmarkEnd w:id="99"/>
    <w:bookmarkStart w:name="z120" w:id="100"/>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00"/>
    <w:bookmarkStart w:name="z121" w:id="101"/>
    <w:p>
      <w:pPr>
        <w:spacing w:after="0"/>
        <w:ind w:left="0"/>
        <w:jc w:val="both"/>
      </w:pPr>
      <w:r>
        <w:rPr>
          <w:rFonts w:ascii="Times New Roman"/>
          <w:b w:val="false"/>
          <w:i w:val="false"/>
          <w:color w:val="000000"/>
          <w:sz w:val="28"/>
        </w:rPr>
        <w:t>
      в графе 2 "Наименование аудиторской организации" указывается наименование аудиторской организации, которая проводит обязательный аудит;</w:t>
      </w:r>
    </w:p>
    <w:bookmarkEnd w:id="101"/>
    <w:bookmarkStart w:name="z122" w:id="102"/>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 которая проводит обязательный аудит;</w:t>
      </w:r>
    </w:p>
    <w:bookmarkEnd w:id="102"/>
    <w:bookmarkStart w:name="z123" w:id="103"/>
    <w:p>
      <w:pPr>
        <w:spacing w:after="0"/>
        <w:ind w:left="0"/>
        <w:jc w:val="both"/>
      </w:pPr>
      <w:r>
        <w:rPr>
          <w:rFonts w:ascii="Times New Roman"/>
          <w:b w:val="false"/>
          <w:i w:val="false"/>
          <w:color w:val="000000"/>
          <w:sz w:val="28"/>
        </w:rPr>
        <w:t>
      в графе 4 "Количество аудиторов в составе аудиторской организации" указывается количество аудиторов в составе аудиторской организации, которая проводит обязательный аудит;</w:t>
      </w:r>
    </w:p>
    <w:bookmarkEnd w:id="103"/>
    <w:bookmarkStart w:name="z124" w:id="104"/>
    <w:p>
      <w:pPr>
        <w:spacing w:after="0"/>
        <w:ind w:left="0"/>
        <w:jc w:val="both"/>
      </w:pPr>
      <w:r>
        <w:rPr>
          <w:rFonts w:ascii="Times New Roman"/>
          <w:b w:val="false"/>
          <w:i w:val="false"/>
          <w:color w:val="000000"/>
          <w:sz w:val="28"/>
        </w:rPr>
        <w:t>
      в графе 5 "Номер заключения по результатам внешнего контроля качества и дата выдачи, с указанием оценки" указывается номер заключения и дата выдачи с указанием оценки результатов внешнего контроля качества аудиторской организации, которая проводит обязательный аудит;</w:t>
      </w:r>
    </w:p>
    <w:bookmarkEnd w:id="104"/>
    <w:bookmarkStart w:name="z125" w:id="105"/>
    <w:p>
      <w:pPr>
        <w:spacing w:after="0"/>
        <w:ind w:left="0"/>
        <w:jc w:val="both"/>
      </w:pPr>
      <w:r>
        <w:rPr>
          <w:rFonts w:ascii="Times New Roman"/>
          <w:b w:val="false"/>
          <w:i w:val="false"/>
          <w:color w:val="000000"/>
          <w:sz w:val="28"/>
        </w:rPr>
        <w:t>
      в графе 6 "Административные взыскания в течение последнего года" указываются административные взыскания в течение последнего года, наложенные на аудиторскую организацию, которая проводит обязательный аудит;</w:t>
      </w:r>
    </w:p>
    <w:bookmarkEnd w:id="105"/>
    <w:bookmarkStart w:name="z126" w:id="106"/>
    <w:p>
      <w:pPr>
        <w:spacing w:after="0"/>
        <w:ind w:left="0"/>
        <w:jc w:val="both"/>
      </w:pPr>
      <w:r>
        <w:rPr>
          <w:rFonts w:ascii="Times New Roman"/>
          <w:b w:val="false"/>
          <w:i w:val="false"/>
          <w:color w:val="000000"/>
          <w:sz w:val="28"/>
        </w:rPr>
        <w:t>
      в графе 7 "Номер страхового полиса страхования гражданско-правовой ответственности аудиторской организации" указывается номер страхового полиса страхования гражданско-правовой ответственности аудиторской организации;</w:t>
      </w:r>
    </w:p>
    <w:bookmarkEnd w:id="106"/>
    <w:bookmarkStart w:name="z127" w:id="107"/>
    <w:p>
      <w:pPr>
        <w:spacing w:after="0"/>
        <w:ind w:left="0"/>
        <w:jc w:val="both"/>
      </w:pPr>
      <w:r>
        <w:rPr>
          <w:rFonts w:ascii="Times New Roman"/>
          <w:b w:val="false"/>
          <w:i w:val="false"/>
          <w:color w:val="000000"/>
          <w:sz w:val="28"/>
        </w:rPr>
        <w:t>
      в графе 8 "Ротация в случае осуществления аудита одной организации непрерывно на протяжении 7 (семи) лет" указывается подтверждение ("да"), или отрицание ("нет");</w:t>
      </w:r>
    </w:p>
    <w:bookmarkEnd w:id="107"/>
    <w:bookmarkStart w:name="z128" w:id="108"/>
    <w:p>
      <w:pPr>
        <w:spacing w:after="0"/>
        <w:ind w:left="0"/>
        <w:jc w:val="both"/>
      </w:pPr>
      <w:r>
        <w:rPr>
          <w:rFonts w:ascii="Times New Roman"/>
          <w:b w:val="false"/>
          <w:i w:val="false"/>
          <w:color w:val="000000"/>
          <w:sz w:val="28"/>
        </w:rPr>
        <w:t>
      в графе 9 "Количество проведенных обязательных аудитов" указывается количество проведенных обязательных аудитов аудиторской организацией;</w:t>
      </w:r>
    </w:p>
    <w:bookmarkEnd w:id="108"/>
    <w:bookmarkStart w:name="z129" w:id="109"/>
    <w:p>
      <w:pPr>
        <w:spacing w:after="0"/>
        <w:ind w:left="0"/>
        <w:jc w:val="both"/>
      </w:pPr>
      <w:r>
        <w:rPr>
          <w:rFonts w:ascii="Times New Roman"/>
          <w:b w:val="false"/>
          <w:i w:val="false"/>
          <w:color w:val="000000"/>
          <w:sz w:val="28"/>
        </w:rPr>
        <w:t>
      в графе 10 "срок занятия аудиторской деятельностью руководителя аудиторской организации (не менее 5 лет)" указывается срок занятия аудиторской деятельностью руководителя аудиторской организации (не менее 5 лет), графа заполняется в случае проведения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статьей 5 Закона (при наличии);</w:t>
      </w:r>
    </w:p>
    <w:bookmarkEnd w:id="109"/>
    <w:bookmarkStart w:name="z130" w:id="110"/>
    <w:p>
      <w:pPr>
        <w:spacing w:after="0"/>
        <w:ind w:left="0"/>
        <w:jc w:val="both"/>
      </w:pPr>
      <w:r>
        <w:rPr>
          <w:rFonts w:ascii="Times New Roman"/>
          <w:b w:val="false"/>
          <w:i w:val="false"/>
          <w:color w:val="000000"/>
          <w:sz w:val="28"/>
        </w:rPr>
        <w:t xml:space="preserve">
      в графе 11 "количество организаций, в которых проведен аудит в соответствии с международными стандартами финансовой отчетности (не менее 10)" указывается количество организаций, в которых проведен аудит в соответствии с международными стандартами финансовой отчетности (не менее 10),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10"/>
    <w:bookmarkStart w:name="z131" w:id="111"/>
    <w:p>
      <w:pPr>
        <w:spacing w:after="0"/>
        <w:ind w:left="0"/>
        <w:jc w:val="both"/>
      </w:pPr>
      <w:r>
        <w:rPr>
          <w:rFonts w:ascii="Times New Roman"/>
          <w:b w:val="false"/>
          <w:i w:val="false"/>
          <w:color w:val="000000"/>
          <w:sz w:val="28"/>
        </w:rPr>
        <w:t xml:space="preserve">
      в графе 12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национальных компаний, национальных холдингов, национальных управляющих холдингов,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(при наличии);</w:t>
      </w:r>
    </w:p>
    <w:bookmarkEnd w:id="111"/>
    <w:bookmarkStart w:name="z132" w:id="112"/>
    <w:p>
      <w:pPr>
        <w:spacing w:after="0"/>
        <w:ind w:left="0"/>
        <w:jc w:val="both"/>
      </w:pPr>
      <w:r>
        <w:rPr>
          <w:rFonts w:ascii="Times New Roman"/>
          <w:b w:val="false"/>
          <w:i w:val="false"/>
          <w:color w:val="000000"/>
          <w:sz w:val="28"/>
        </w:rPr>
        <w:t>
      в графе 13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указывается фамилия, имя, отчество (при его наличии) руководителя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 графа заполняется при проведении обязательного аудита финансовых организаций и Акционерного общества "Банк Развития Казахстана" (далее – АО "БРК");</w:t>
      </w:r>
    </w:p>
    <w:bookmarkEnd w:id="112"/>
    <w:bookmarkStart w:name="z133" w:id="113"/>
    <w:p>
      <w:pPr>
        <w:spacing w:after="0"/>
        <w:ind w:left="0"/>
        <w:jc w:val="both"/>
      </w:pPr>
      <w:r>
        <w:rPr>
          <w:rFonts w:ascii="Times New Roman"/>
          <w:b w:val="false"/>
          <w:i w:val="false"/>
          <w:color w:val="000000"/>
          <w:sz w:val="28"/>
        </w:rPr>
        <w:t>
      в графе 14 "фамилия, имя, отчество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указывается фамилия, имя, отчество специалистов (при его наличии) специалистов (не менее 2 (двух),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 графа заполняется при проведении обязательного аудита финансовых организаций и АО "БРК";</w:t>
      </w:r>
    </w:p>
    <w:bookmarkEnd w:id="113"/>
    <w:bookmarkStart w:name="z134" w:id="114"/>
    <w:p>
      <w:pPr>
        <w:spacing w:after="0"/>
        <w:ind w:left="0"/>
        <w:jc w:val="both"/>
      </w:pPr>
      <w:r>
        <w:rPr>
          <w:rFonts w:ascii="Times New Roman"/>
          <w:b w:val="false"/>
          <w:i w:val="false"/>
          <w:color w:val="000000"/>
          <w:sz w:val="28"/>
        </w:rPr>
        <w:t>
      в графе 15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 указывается отсутствие непогашенной задолженности перед аудируемой финансовой организацией во время проведения аудита и (или) предоставления других услуг в соответствии с Законом, графа заполняется при проведении обязательного аудита финансовых организаций и АО "БРК";</w:t>
      </w:r>
    </w:p>
    <w:bookmarkEnd w:id="114"/>
    <w:bookmarkStart w:name="z135" w:id="115"/>
    <w:p>
      <w:pPr>
        <w:spacing w:after="0"/>
        <w:ind w:left="0"/>
        <w:jc w:val="both"/>
      </w:pPr>
      <w:r>
        <w:rPr>
          <w:rFonts w:ascii="Times New Roman"/>
          <w:b w:val="false"/>
          <w:i w:val="false"/>
          <w:color w:val="000000"/>
          <w:sz w:val="28"/>
        </w:rPr>
        <w:t>
      в графе 16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 указывается фамилия, имя, отчество (при его наличии)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 графа заполняется при проведении обязательного аудита финансовых организаций и АО "БРК";</w:t>
      </w:r>
    </w:p>
    <w:bookmarkEnd w:id="115"/>
    <w:bookmarkStart w:name="z136" w:id="116"/>
    <w:p>
      <w:pPr>
        <w:spacing w:after="0"/>
        <w:ind w:left="0"/>
        <w:jc w:val="both"/>
      </w:pPr>
      <w:r>
        <w:rPr>
          <w:rFonts w:ascii="Times New Roman"/>
          <w:b w:val="false"/>
          <w:i w:val="false"/>
          <w:color w:val="000000"/>
          <w:sz w:val="28"/>
        </w:rPr>
        <w:t>
      в графе 17 "количество проведенных обязательных аудитов по минимальным требованиям в отчетном периоде" указывается количество проведенных обязательных аудитов по минимальным требованиям в отчетном периоде аудиторской организацией, графа заполняется при проведении обязательного аудита финансовых организаций и АО "БРК".</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40" w:id="117"/>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117"/>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141" w:id="118"/>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18"/>
    <w:p>
      <w:pPr>
        <w:spacing w:after="0"/>
        <w:ind w:left="0"/>
        <w:jc w:val="both"/>
      </w:pPr>
      <w:bookmarkStart w:name="z142" w:id="119"/>
      <w:r>
        <w:rPr>
          <w:rFonts w:ascii="Times New Roman"/>
          <w:b w:val="false"/>
          <w:i w:val="false"/>
          <w:color w:val="000000"/>
          <w:sz w:val="28"/>
        </w:rPr>
        <w:t>
      Индекс: Форма № 4-А (Аудит)</w:t>
      </w:r>
    </w:p>
    <w:bookmarkEnd w:id="11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 квартал 20___год</w:t>
      </w:r>
    </w:p>
    <w:p>
      <w:pPr>
        <w:spacing w:after="0"/>
        <w:ind w:left="0"/>
        <w:jc w:val="both"/>
      </w:pPr>
      <w:r>
        <w:rPr>
          <w:rFonts w:ascii="Times New Roman"/>
          <w:b w:val="false"/>
          <w:i w:val="false"/>
          <w:color w:val="000000"/>
          <w:sz w:val="28"/>
        </w:rPr>
        <w:t>Круг лиц, представляющих информацию: Аудиторские организации о своей деятельности</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15 числа</w:t>
      </w:r>
    </w:p>
    <w:p>
      <w:pPr>
        <w:spacing w:after="0"/>
        <w:ind w:left="0"/>
        <w:jc w:val="both"/>
      </w:pPr>
      <w:r>
        <w:rPr>
          <w:rFonts w:ascii="Times New Roman"/>
          <w:b w:val="false"/>
          <w:i w:val="false"/>
          <w:color w:val="000000"/>
          <w:sz w:val="28"/>
        </w:rPr>
        <w:t>месяца (включительно),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 ведения аудиторской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работающих в организации, участвующих в проведении аудита финансовой отчетности (единиц),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квалификационным свидетельством "аудитор"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квалификационного свидетельства "аудитор"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деятельности с нарастающим итогом, всего (тысяч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проведенного аудита финансовой отчетности с нарастающим итогом, всего (тысяч тенге)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(единиц) с нарастающим итогом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аудиторских отчетов по финансовой отчетности (единиц)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немодифицированным мнением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модифицированным мнением,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оговоркой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отрицательных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отказом от выражения мнения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иных заключений, отчетов и актов с нарастающим итогом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специального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привлечению правоохранительными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 международным стандартам аудита и профилю своей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120"/>
      <w:r>
        <w:rPr>
          <w:rFonts w:ascii="Times New Roman"/>
          <w:b w:val="false"/>
          <w:i w:val="false"/>
          <w:color w:val="000000"/>
          <w:sz w:val="28"/>
        </w:rPr>
        <w:t>
      Примечание:</w:t>
      </w:r>
    </w:p>
    <w:bookmarkEnd w:id="120"/>
    <w:p>
      <w:pPr>
        <w:spacing w:after="0"/>
        <w:ind w:left="0"/>
        <w:jc w:val="both"/>
      </w:pPr>
      <w:r>
        <w:rPr>
          <w:rFonts w:ascii="Times New Roman"/>
          <w:b w:val="false"/>
          <w:i w:val="false"/>
          <w:color w:val="000000"/>
          <w:sz w:val="28"/>
        </w:rPr>
        <w:t>*все поля обязательны для заполнения</w:t>
      </w:r>
    </w:p>
    <w:p>
      <w:pPr>
        <w:spacing w:after="0"/>
        <w:ind w:left="0"/>
        <w:jc w:val="both"/>
      </w:pPr>
      <w:r>
        <w:rPr>
          <w:rFonts w:ascii="Times New Roman"/>
          <w:b w:val="false"/>
          <w:i w:val="false"/>
          <w:color w:val="000000"/>
          <w:sz w:val="28"/>
        </w:rPr>
        <w:t>Бизнес-идентификационный номер профессиональной аудиторской организации</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144" w:id="121"/>
      <w:r>
        <w:rPr>
          <w:rFonts w:ascii="Times New Roman"/>
          <w:b w:val="false"/>
          <w:i w:val="false"/>
          <w:color w:val="000000"/>
          <w:sz w:val="28"/>
        </w:rPr>
        <w:t>
      Телефон _________________________________________________________</w:t>
      </w:r>
    </w:p>
    <w:bookmarkEnd w:id="121"/>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по основным показателям</w:t>
            </w:r>
            <w:r>
              <w:br/>
            </w:r>
            <w:r>
              <w:rPr>
                <w:rFonts w:ascii="Times New Roman"/>
                <w:b w:val="false"/>
                <w:i w:val="false"/>
                <w:color w:val="000000"/>
                <w:sz w:val="20"/>
              </w:rPr>
              <w:t>деятельности аудиторских</w:t>
            </w:r>
            <w:r>
              <w:br/>
            </w:r>
            <w:r>
              <w:rPr>
                <w:rFonts w:ascii="Times New Roman"/>
                <w:b w:val="false"/>
                <w:i w:val="false"/>
                <w:color w:val="000000"/>
                <w:sz w:val="20"/>
              </w:rPr>
              <w:t>организаций</w:t>
            </w:r>
          </w:p>
        </w:tc>
      </w:tr>
    </w:tbl>
    <w:bookmarkStart w:name="z146" w:id="1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2"/>
    <w:bookmarkStart w:name="z147" w:id="123"/>
    <w:p>
      <w:pPr>
        <w:spacing w:after="0"/>
        <w:ind w:left="0"/>
        <w:jc w:val="left"/>
      </w:pPr>
      <w:r>
        <w:rPr>
          <w:rFonts w:ascii="Times New Roman"/>
          <w:b/>
          <w:i w:val="false"/>
          <w:color w:val="000000"/>
        </w:rPr>
        <w:t xml:space="preserve"> Ежеквартальный отчет по основным показателям деятельности аудиторских организаций</w:t>
      </w:r>
    </w:p>
    <w:bookmarkEnd w:id="123"/>
    <w:bookmarkStart w:name="z148" w:id="124"/>
    <w:p>
      <w:pPr>
        <w:spacing w:after="0"/>
        <w:ind w:left="0"/>
        <w:jc w:val="both"/>
      </w:pPr>
      <w:r>
        <w:rPr>
          <w:rFonts w:ascii="Times New Roman"/>
          <w:b w:val="false"/>
          <w:i w:val="false"/>
          <w:color w:val="000000"/>
          <w:sz w:val="28"/>
        </w:rPr>
        <w:t xml:space="preserve">
      1. Форма "Ежеквартальный отчет по основным показателям деятельности аудиторских организаций"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"Об аудиторской деятельности".</w:t>
      </w:r>
    </w:p>
    <w:bookmarkEnd w:id="124"/>
    <w:bookmarkStart w:name="z149" w:id="125"/>
    <w:p>
      <w:pPr>
        <w:spacing w:after="0"/>
        <w:ind w:left="0"/>
        <w:jc w:val="both"/>
      </w:pPr>
      <w:r>
        <w:rPr>
          <w:rFonts w:ascii="Times New Roman"/>
          <w:b w:val="false"/>
          <w:i w:val="false"/>
          <w:color w:val="000000"/>
          <w:sz w:val="28"/>
        </w:rPr>
        <w:t>
      2. Форма "Ежеквартальный отчет по основным показателям деятельности аудиторских организаций" представляется аудиторскими организациями по основным показателям своей деятельности, 15 числа месяца (включительно), следующего за отчетным периодом на ежеквартальной основе.</w:t>
      </w:r>
    </w:p>
    <w:bookmarkEnd w:id="125"/>
    <w:bookmarkStart w:name="z150" w:id="126"/>
    <w:p>
      <w:pPr>
        <w:spacing w:after="0"/>
        <w:ind w:left="0"/>
        <w:jc w:val="both"/>
      </w:pPr>
      <w:r>
        <w:rPr>
          <w:rFonts w:ascii="Times New Roman"/>
          <w:b w:val="false"/>
          <w:i w:val="false"/>
          <w:color w:val="000000"/>
          <w:sz w:val="28"/>
        </w:rPr>
        <w:t>
      3. Форма заполняется следующим образом:</w:t>
      </w:r>
    </w:p>
    <w:bookmarkEnd w:id="126"/>
    <w:bookmarkStart w:name="z151" w:id="127"/>
    <w:p>
      <w:pPr>
        <w:spacing w:after="0"/>
        <w:ind w:left="0"/>
        <w:jc w:val="both"/>
      </w:pPr>
      <w:r>
        <w:rPr>
          <w:rFonts w:ascii="Times New Roman"/>
          <w:b w:val="false"/>
          <w:i w:val="false"/>
          <w:color w:val="000000"/>
          <w:sz w:val="28"/>
        </w:rPr>
        <w:t>
      в строке 1 "Количество лет ведения аудиторской деятельности" указывается количество лет ведения аудиторской деятельности;</w:t>
      </w:r>
    </w:p>
    <w:bookmarkEnd w:id="127"/>
    <w:bookmarkStart w:name="z152" w:id="128"/>
    <w:p>
      <w:pPr>
        <w:spacing w:after="0"/>
        <w:ind w:left="0"/>
        <w:jc w:val="both"/>
      </w:pPr>
      <w:r>
        <w:rPr>
          <w:rFonts w:ascii="Times New Roman"/>
          <w:b w:val="false"/>
          <w:i w:val="false"/>
          <w:color w:val="000000"/>
          <w:sz w:val="28"/>
        </w:rPr>
        <w:t>
      в строке 2 "Количество работников, участвующих в проведении аудита финансовой отчетности (единиц)" указывается количество работников с нарастающим итогом, участвующих в проведении аудита финансовой отчетности (единиц) с указанием квалификационного свидетельства "аудитор" либо без квалификационного свидетельства "аудитор";</w:t>
      </w:r>
    </w:p>
    <w:bookmarkEnd w:id="128"/>
    <w:bookmarkStart w:name="z153" w:id="129"/>
    <w:p>
      <w:pPr>
        <w:spacing w:after="0"/>
        <w:ind w:left="0"/>
        <w:jc w:val="both"/>
      </w:pPr>
      <w:r>
        <w:rPr>
          <w:rFonts w:ascii="Times New Roman"/>
          <w:b w:val="false"/>
          <w:i w:val="false"/>
          <w:color w:val="000000"/>
          <w:sz w:val="28"/>
        </w:rPr>
        <w:t>
      в строке 3 "Доходы от деятельности, всего (тысяч тенге)" указываются доходы от деятельности, всего (тысяч тенге) с нарастающим итогом;</w:t>
      </w:r>
    </w:p>
    <w:bookmarkEnd w:id="129"/>
    <w:bookmarkStart w:name="z154" w:id="130"/>
    <w:p>
      <w:pPr>
        <w:spacing w:after="0"/>
        <w:ind w:left="0"/>
        <w:jc w:val="both"/>
      </w:pPr>
      <w:r>
        <w:rPr>
          <w:rFonts w:ascii="Times New Roman"/>
          <w:b w:val="false"/>
          <w:i w:val="false"/>
          <w:color w:val="000000"/>
          <w:sz w:val="28"/>
        </w:rPr>
        <w:t>
      в строке 4 "Доходы от проведенного аудита финансовой отчетности, всего (тысяч тенге)" указывается доходы от проведенного аудита финансовой отчетности, всего (тысяч тенге) с нарастающим итогом;</w:t>
      </w:r>
    </w:p>
    <w:bookmarkEnd w:id="130"/>
    <w:bookmarkStart w:name="z155" w:id="131"/>
    <w:p>
      <w:pPr>
        <w:spacing w:after="0"/>
        <w:ind w:left="0"/>
        <w:jc w:val="both"/>
      </w:pPr>
      <w:r>
        <w:rPr>
          <w:rFonts w:ascii="Times New Roman"/>
          <w:b w:val="false"/>
          <w:i w:val="false"/>
          <w:color w:val="000000"/>
          <w:sz w:val="28"/>
        </w:rPr>
        <w:t>
      в строке 5 "Количество клиентов (единиц)" указывается количество клиентов с нарастающим итогом;</w:t>
      </w:r>
    </w:p>
    <w:bookmarkEnd w:id="131"/>
    <w:bookmarkStart w:name="z156" w:id="132"/>
    <w:p>
      <w:pPr>
        <w:spacing w:after="0"/>
        <w:ind w:left="0"/>
        <w:jc w:val="both"/>
      </w:pPr>
      <w:r>
        <w:rPr>
          <w:rFonts w:ascii="Times New Roman"/>
          <w:b w:val="false"/>
          <w:i w:val="false"/>
          <w:color w:val="000000"/>
          <w:sz w:val="28"/>
        </w:rPr>
        <w:t>
      в строке 6 "Всего выдано аудиторских отчетов по финансовой отчетности (единиц)" указывается количество выданных аудиторских отчетов по финансовой отчетности с нарастающим итогом с немодифицированным либо модифицированным мнением;</w:t>
      </w:r>
    </w:p>
    <w:bookmarkEnd w:id="132"/>
    <w:bookmarkStart w:name="z157" w:id="133"/>
    <w:p>
      <w:pPr>
        <w:spacing w:after="0"/>
        <w:ind w:left="0"/>
        <w:jc w:val="both"/>
      </w:pPr>
      <w:r>
        <w:rPr>
          <w:rFonts w:ascii="Times New Roman"/>
          <w:b w:val="false"/>
          <w:i w:val="false"/>
          <w:color w:val="000000"/>
          <w:sz w:val="28"/>
        </w:rPr>
        <w:t>
      в строке 7 "Всего выдано иных заключений, отчетов и актов" указывается количество иных заключений, отчетов и актов по аудиту специального назначения и иные документы (по международным стандартам аудита и профилю своей деятельности) с нарастающим итогом.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61" w:id="134"/>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134"/>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162" w:id="135"/>
    <w:p>
      <w:pPr>
        <w:spacing w:after="0"/>
        <w:ind w:left="0"/>
        <w:jc w:val="left"/>
      </w:pPr>
      <w:r>
        <w:rPr>
          <w:rFonts w:ascii="Times New Roman"/>
          <w:b/>
          <w:i w:val="false"/>
          <w:color w:val="000000"/>
        </w:rPr>
        <w:t xml:space="preserve">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bookmarkEnd w:id="135"/>
    <w:p>
      <w:pPr>
        <w:spacing w:after="0"/>
        <w:ind w:left="0"/>
        <w:jc w:val="both"/>
      </w:pPr>
      <w:bookmarkStart w:name="z163" w:id="136"/>
      <w:r>
        <w:rPr>
          <w:rFonts w:ascii="Times New Roman"/>
          <w:b w:val="false"/>
          <w:i w:val="false"/>
          <w:color w:val="000000"/>
          <w:sz w:val="28"/>
        </w:rPr>
        <w:t>
      Индекс: Форма № 5-А (Аудит)</w:t>
      </w:r>
    </w:p>
    <w:bookmarkEnd w:id="13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информацию: Профессиональные аудиторские организации</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15 числа</w:t>
      </w:r>
    </w:p>
    <w:p>
      <w:pPr>
        <w:spacing w:after="0"/>
        <w:ind w:left="0"/>
        <w:jc w:val="both"/>
      </w:pPr>
      <w:r>
        <w:rPr>
          <w:rFonts w:ascii="Times New Roman"/>
          <w:b w:val="false"/>
          <w:i w:val="false"/>
          <w:color w:val="000000"/>
          <w:sz w:val="28"/>
        </w:rPr>
        <w:t>месяца (включительно), следующего за отчетным периодом</w:t>
      </w:r>
    </w:p>
    <w:p>
      <w:pPr>
        <w:spacing w:after="0"/>
        <w:ind w:left="0"/>
        <w:jc w:val="both"/>
      </w:pPr>
      <w:r>
        <w:rPr>
          <w:rFonts w:ascii="Times New Roman"/>
          <w:b w:val="false"/>
          <w:i w:val="false"/>
          <w:color w:val="000000"/>
          <w:sz w:val="28"/>
        </w:rPr>
        <w:t>Год ___________________________________</w:t>
      </w:r>
    </w:p>
    <w:p>
      <w:pPr>
        <w:spacing w:after="0"/>
        <w:ind w:left="0"/>
        <w:jc w:val="both"/>
      </w:pPr>
      <w:r>
        <w:rPr>
          <w:rFonts w:ascii="Times New Roman"/>
          <w:b w:val="false"/>
          <w:i w:val="false"/>
          <w:color w:val="000000"/>
          <w:sz w:val="28"/>
        </w:rPr>
        <w:t>Квартал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проведен внешний контроль качества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аудиторской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Предыдущая дата проведения внешнего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внешнего контроля качества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(при наличии указываются по существу и вкратце)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устранения нарушений (при наличии)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обжалования заключения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37"/>
    <w:p>
      <w:pPr>
        <w:spacing w:after="0"/>
        <w:ind w:left="0"/>
        <w:jc w:val="both"/>
      </w:pPr>
      <w:r>
        <w:rPr>
          <w:rFonts w:ascii="Times New Roman"/>
          <w:b w:val="false"/>
          <w:i w:val="false"/>
          <w:color w:val="000000"/>
          <w:sz w:val="28"/>
        </w:rPr>
        <w:t>
      Бизнес-идентификационный номер профессиональной аудиторской организации</w:t>
      </w:r>
    </w:p>
    <w:bookmarkEnd w:id="137"/>
    <w:bookmarkStart w:name="z165" w:id="138"/>
    <w:p>
      <w:pPr>
        <w:spacing w:after="0"/>
        <w:ind w:left="0"/>
        <w:jc w:val="both"/>
      </w:pPr>
      <w:r>
        <w:rPr>
          <w:rFonts w:ascii="Times New Roman"/>
          <w:b w:val="false"/>
          <w:i w:val="false"/>
          <w:color w:val="000000"/>
          <w:sz w:val="28"/>
        </w:rPr>
        <w:t>
      ____________________________________________________________________</w:t>
      </w:r>
    </w:p>
    <w:bookmarkEnd w:id="1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Наименование__________________________</w:t>
            </w:r>
          </w:p>
          <w:p>
            <w:pPr>
              <w:spacing w:after="20"/>
              <w:ind w:left="20"/>
              <w:jc w:val="both"/>
            </w:pPr>
            <w:r>
              <w:rPr>
                <w:rFonts w:ascii="Times New Roman"/>
                <w:b w:val="false"/>
                <w:i w:val="false"/>
                <w:color w:val="000000"/>
                <w:sz w:val="20"/>
              </w:rPr>
              <w:t>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w:t>
            </w:r>
          </w:p>
          <w:p>
            <w:pPr>
              <w:spacing w:after="20"/>
              <w:ind w:left="20"/>
              <w:jc w:val="both"/>
            </w:pPr>
            <w:r>
              <w:rPr>
                <w:rFonts w:ascii="Times New Roman"/>
                <w:b w:val="false"/>
                <w:i w:val="false"/>
                <w:color w:val="000000"/>
                <w:sz w:val="20"/>
              </w:rPr>
              <w:t>_________________________________</w:t>
            </w:r>
          </w:p>
        </w:tc>
      </w:tr>
    </w:tbl>
    <w:p>
      <w:pPr>
        <w:spacing w:after="0"/>
        <w:ind w:left="0"/>
        <w:jc w:val="both"/>
      </w:pPr>
      <w:bookmarkStart w:name="z166" w:id="139"/>
      <w:r>
        <w:rPr>
          <w:rFonts w:ascii="Times New Roman"/>
          <w:b w:val="false"/>
          <w:i w:val="false"/>
          <w:color w:val="000000"/>
          <w:sz w:val="28"/>
        </w:rPr>
        <w:t>
      Телефон _________________________________________________________</w:t>
      </w:r>
    </w:p>
    <w:bookmarkEnd w:id="139"/>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Ежеквартальный отчет</w:t>
            </w:r>
            <w:r>
              <w:br/>
            </w:r>
            <w:r>
              <w:rPr>
                <w:rFonts w:ascii="Times New Roman"/>
                <w:b w:val="false"/>
                <w:i w:val="false"/>
                <w:color w:val="000000"/>
                <w:sz w:val="20"/>
              </w:rPr>
              <w:t>о проведенном внешнем</w:t>
            </w:r>
            <w:r>
              <w:br/>
            </w:r>
            <w:r>
              <w:rPr>
                <w:rFonts w:ascii="Times New Roman"/>
                <w:b w:val="false"/>
                <w:i w:val="false"/>
                <w:color w:val="000000"/>
                <w:sz w:val="20"/>
              </w:rPr>
              <w:t>контроле качества аудиторских</w:t>
            </w:r>
            <w:r>
              <w:br/>
            </w:r>
            <w:r>
              <w:rPr>
                <w:rFonts w:ascii="Times New Roman"/>
                <w:b w:val="false"/>
                <w:i w:val="false"/>
                <w:color w:val="000000"/>
                <w:sz w:val="20"/>
              </w:rPr>
              <w:t>организаций, не являющихся</w:t>
            </w:r>
            <w:r>
              <w:br/>
            </w:r>
            <w:r>
              <w:rPr>
                <w:rFonts w:ascii="Times New Roman"/>
                <w:b w:val="false"/>
                <w:i w:val="false"/>
                <w:color w:val="000000"/>
                <w:sz w:val="20"/>
              </w:rPr>
              <w:t>объектами внешнего контроля</w:t>
            </w:r>
            <w:r>
              <w:br/>
            </w:r>
            <w:r>
              <w:rPr>
                <w:rFonts w:ascii="Times New Roman"/>
                <w:b w:val="false"/>
                <w:i w:val="false"/>
                <w:color w:val="000000"/>
                <w:sz w:val="20"/>
              </w:rPr>
              <w:t>качества профессионального</w:t>
            </w:r>
            <w:r>
              <w:br/>
            </w:r>
            <w:r>
              <w:rPr>
                <w:rFonts w:ascii="Times New Roman"/>
                <w:b w:val="false"/>
                <w:i w:val="false"/>
                <w:color w:val="000000"/>
                <w:sz w:val="20"/>
              </w:rPr>
              <w:t>совета по аудиторской</w:t>
            </w:r>
            <w:r>
              <w:br/>
            </w:r>
            <w:r>
              <w:rPr>
                <w:rFonts w:ascii="Times New Roman"/>
                <w:b w:val="false"/>
                <w:i w:val="false"/>
                <w:color w:val="000000"/>
                <w:sz w:val="20"/>
              </w:rPr>
              <w:t>деятельности, профессиональной</w:t>
            </w:r>
            <w:r>
              <w:br/>
            </w:r>
            <w:r>
              <w:rPr>
                <w:rFonts w:ascii="Times New Roman"/>
                <w:b w:val="false"/>
                <w:i w:val="false"/>
                <w:color w:val="000000"/>
                <w:sz w:val="20"/>
              </w:rPr>
              <w:t>аудиторской организацией</w:t>
            </w:r>
          </w:p>
        </w:tc>
      </w:tr>
    </w:tbl>
    <w:bookmarkStart w:name="z168" w:id="1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0"/>
    <w:bookmarkStart w:name="z169" w:id="141"/>
    <w:p>
      <w:pPr>
        <w:spacing w:after="0"/>
        <w:ind w:left="0"/>
        <w:jc w:val="left"/>
      </w:pPr>
      <w:r>
        <w:rPr>
          <w:rFonts w:ascii="Times New Roman"/>
          <w:b/>
          <w:i w:val="false"/>
          <w:color w:val="000000"/>
        </w:rPr>
        <w:t xml:space="preserve">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w:t>
      </w:r>
    </w:p>
    <w:bookmarkEnd w:id="141"/>
    <w:bookmarkStart w:name="z170" w:id="142"/>
    <w:p>
      <w:pPr>
        <w:spacing w:after="0"/>
        <w:ind w:left="0"/>
        <w:jc w:val="both"/>
      </w:pPr>
      <w:r>
        <w:rPr>
          <w:rFonts w:ascii="Times New Roman"/>
          <w:b w:val="false"/>
          <w:i w:val="false"/>
          <w:color w:val="000000"/>
          <w:sz w:val="28"/>
        </w:rPr>
        <w:t xml:space="preserve">
      1.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11 Закона Республики Казахстан "Об аудиторской деятельности".</w:t>
      </w:r>
    </w:p>
    <w:bookmarkEnd w:id="142"/>
    <w:bookmarkStart w:name="z171" w:id="143"/>
    <w:p>
      <w:pPr>
        <w:spacing w:after="0"/>
        <w:ind w:left="0"/>
        <w:jc w:val="both"/>
      </w:pPr>
      <w:r>
        <w:rPr>
          <w:rFonts w:ascii="Times New Roman"/>
          <w:b w:val="false"/>
          <w:i w:val="false"/>
          <w:color w:val="000000"/>
          <w:sz w:val="28"/>
        </w:rPr>
        <w:t>
      2. Форма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представляется профессиональными аудиторскими организациями о проведении внешнего контроля качества, 15 числа месяца (включительно), следующего за отчетным периодом на ежеквартальной основе.</w:t>
      </w:r>
    </w:p>
    <w:bookmarkEnd w:id="143"/>
    <w:bookmarkStart w:name="z172" w:id="144"/>
    <w:p>
      <w:pPr>
        <w:spacing w:after="0"/>
        <w:ind w:left="0"/>
        <w:jc w:val="both"/>
      </w:pPr>
      <w:r>
        <w:rPr>
          <w:rFonts w:ascii="Times New Roman"/>
          <w:b w:val="false"/>
          <w:i w:val="false"/>
          <w:color w:val="000000"/>
          <w:sz w:val="28"/>
        </w:rPr>
        <w:t>
      3. Форма заполняется следующим образом:</w:t>
      </w:r>
    </w:p>
    <w:bookmarkEnd w:id="144"/>
    <w:bookmarkStart w:name="z173" w:id="145"/>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145"/>
    <w:bookmarkStart w:name="z174" w:id="146"/>
    <w:p>
      <w:pPr>
        <w:spacing w:after="0"/>
        <w:ind w:left="0"/>
        <w:jc w:val="both"/>
      </w:pPr>
      <w:r>
        <w:rPr>
          <w:rFonts w:ascii="Times New Roman"/>
          <w:b w:val="false"/>
          <w:i w:val="false"/>
          <w:color w:val="000000"/>
          <w:sz w:val="28"/>
        </w:rPr>
        <w:t>
      в графе 2 "Аудиторские организации, в которых проведен внешний контроль качества" указываются аудиторские организации, в которых проведен внешний контроль качества;</w:t>
      </w:r>
    </w:p>
    <w:bookmarkEnd w:id="146"/>
    <w:bookmarkStart w:name="z175" w:id="147"/>
    <w:p>
      <w:pPr>
        <w:spacing w:after="0"/>
        <w:ind w:left="0"/>
        <w:jc w:val="both"/>
      </w:pPr>
      <w:r>
        <w:rPr>
          <w:rFonts w:ascii="Times New Roman"/>
          <w:b w:val="false"/>
          <w:i w:val="false"/>
          <w:color w:val="000000"/>
          <w:sz w:val="28"/>
        </w:rPr>
        <w:t>
      в графе 3 "Бизнес-идентификационный номер аудиторской организации" указывается бизнес-идентификационный номер аудиторской организации;</w:t>
      </w:r>
    </w:p>
    <w:bookmarkEnd w:id="147"/>
    <w:bookmarkStart w:name="z176" w:id="148"/>
    <w:p>
      <w:pPr>
        <w:spacing w:after="0"/>
        <w:ind w:left="0"/>
        <w:jc w:val="both"/>
      </w:pPr>
      <w:r>
        <w:rPr>
          <w:rFonts w:ascii="Times New Roman"/>
          <w:b w:val="false"/>
          <w:i w:val="false"/>
          <w:color w:val="000000"/>
          <w:sz w:val="28"/>
        </w:rPr>
        <w:t>
      в графе 4 "Предыдущая дата проведения внешнего контроля качества" указывается предыдущая дата проведения внешнего контроля качества;</w:t>
      </w:r>
    </w:p>
    <w:bookmarkEnd w:id="148"/>
    <w:bookmarkStart w:name="z177" w:id="149"/>
    <w:p>
      <w:pPr>
        <w:spacing w:after="0"/>
        <w:ind w:left="0"/>
        <w:jc w:val="both"/>
      </w:pPr>
      <w:r>
        <w:rPr>
          <w:rFonts w:ascii="Times New Roman"/>
          <w:b w:val="false"/>
          <w:i w:val="false"/>
          <w:color w:val="000000"/>
          <w:sz w:val="28"/>
        </w:rPr>
        <w:t>
      в графе 5 "Номер" указывается номер заключения, выданного по результатам внешнего контроля качества;</w:t>
      </w:r>
    </w:p>
    <w:bookmarkEnd w:id="149"/>
    <w:bookmarkStart w:name="z178" w:id="150"/>
    <w:p>
      <w:pPr>
        <w:spacing w:after="0"/>
        <w:ind w:left="0"/>
        <w:jc w:val="both"/>
      </w:pPr>
      <w:r>
        <w:rPr>
          <w:rFonts w:ascii="Times New Roman"/>
          <w:b w:val="false"/>
          <w:i w:val="false"/>
          <w:color w:val="000000"/>
          <w:sz w:val="28"/>
        </w:rPr>
        <w:t>
      в графе 6 "Дата" указывается дата заключения, выданного по результатам внешнего контроля качества;</w:t>
      </w:r>
    </w:p>
    <w:bookmarkEnd w:id="150"/>
    <w:bookmarkStart w:name="z179" w:id="151"/>
    <w:p>
      <w:pPr>
        <w:spacing w:after="0"/>
        <w:ind w:left="0"/>
        <w:jc w:val="both"/>
      </w:pPr>
      <w:r>
        <w:rPr>
          <w:rFonts w:ascii="Times New Roman"/>
          <w:b w:val="false"/>
          <w:i w:val="false"/>
          <w:color w:val="000000"/>
          <w:sz w:val="28"/>
        </w:rPr>
        <w:t>
      в графе 7 "Результат проведения внешнего контроля качества (оценка)" указывается результат проведения внешнего контроля качества (оценка);</w:t>
      </w:r>
    </w:p>
    <w:bookmarkEnd w:id="151"/>
    <w:bookmarkStart w:name="z180" w:id="152"/>
    <w:p>
      <w:pPr>
        <w:spacing w:after="0"/>
        <w:ind w:left="0"/>
        <w:jc w:val="both"/>
      </w:pPr>
      <w:r>
        <w:rPr>
          <w:rFonts w:ascii="Times New Roman"/>
          <w:b w:val="false"/>
          <w:i w:val="false"/>
          <w:color w:val="000000"/>
          <w:sz w:val="28"/>
        </w:rPr>
        <w:t>
      в графе 8 "Выявленные нарушения (при наличии указываются по существу и вкратце)" указываются выявленные нарушения (при наличии указываются по существу и вкратце);</w:t>
      </w:r>
    </w:p>
    <w:bookmarkEnd w:id="152"/>
    <w:bookmarkStart w:name="z181" w:id="153"/>
    <w:p>
      <w:pPr>
        <w:spacing w:after="0"/>
        <w:ind w:left="0"/>
        <w:jc w:val="both"/>
      </w:pPr>
      <w:r>
        <w:rPr>
          <w:rFonts w:ascii="Times New Roman"/>
          <w:b w:val="false"/>
          <w:i w:val="false"/>
          <w:color w:val="000000"/>
          <w:sz w:val="28"/>
        </w:rPr>
        <w:t>
      в графе 9 "Установленный срок устранения нарушений (при наличии)" указывается установленный срок устранения нарушений (при наличии);</w:t>
      </w:r>
    </w:p>
    <w:bookmarkEnd w:id="153"/>
    <w:bookmarkStart w:name="z182" w:id="154"/>
    <w:p>
      <w:pPr>
        <w:spacing w:after="0"/>
        <w:ind w:left="0"/>
        <w:jc w:val="both"/>
      </w:pPr>
      <w:r>
        <w:rPr>
          <w:rFonts w:ascii="Times New Roman"/>
          <w:b w:val="false"/>
          <w:i w:val="false"/>
          <w:color w:val="000000"/>
          <w:sz w:val="28"/>
        </w:rPr>
        <w:t>
      в графе 10 "Информация об исполнении устранения нарушений (при наличии)" указывается информация об исполнении устранения нарушений (при наличии);</w:t>
      </w:r>
    </w:p>
    <w:bookmarkEnd w:id="154"/>
    <w:bookmarkStart w:name="z183" w:id="155"/>
    <w:p>
      <w:pPr>
        <w:spacing w:after="0"/>
        <w:ind w:left="0"/>
        <w:jc w:val="both"/>
      </w:pPr>
      <w:r>
        <w:rPr>
          <w:rFonts w:ascii="Times New Roman"/>
          <w:b w:val="false"/>
          <w:i w:val="false"/>
          <w:color w:val="000000"/>
          <w:sz w:val="28"/>
        </w:rPr>
        <w:t>
      в графе 11 "Дата обжалования заключения (при наличии)" указывается дата обжалования заключения (при наличии).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87" w:id="156"/>
      <w:r>
        <w:rPr>
          <w:rFonts w:ascii="Times New Roman"/>
          <w:b w:val="false"/>
          <w:i w:val="false"/>
          <w:color w:val="000000"/>
          <w:sz w:val="28"/>
        </w:rPr>
        <w:t>
      Представляется: Комитет внутреннего государственного аудита Министерства финансов Республики Казахстан</w:t>
      </w:r>
    </w:p>
    <w:bookmarkEnd w:id="156"/>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188" w:id="157"/>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157"/>
    <w:p>
      <w:pPr>
        <w:spacing w:after="0"/>
        <w:ind w:left="0"/>
        <w:jc w:val="both"/>
      </w:pPr>
      <w:bookmarkStart w:name="z189" w:id="158"/>
      <w:r>
        <w:rPr>
          <w:rFonts w:ascii="Times New Roman"/>
          <w:b w:val="false"/>
          <w:i w:val="false"/>
          <w:color w:val="000000"/>
          <w:sz w:val="28"/>
        </w:rPr>
        <w:t>
      Индекс: Форма № 6-А (Аудит)</w:t>
      </w:r>
    </w:p>
    <w:bookmarkEnd w:id="158"/>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Круг лиц, представляющих информацию: Аудиторские организации</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Ежегодно 1 марта года (включительно), следующего за отчетным периодом</w:t>
      </w:r>
    </w:p>
    <w:p>
      <w:pPr>
        <w:spacing w:after="0"/>
        <w:ind w:left="0"/>
        <w:jc w:val="both"/>
      </w:pPr>
      <w:r>
        <w:rPr>
          <w:rFonts w:ascii="Times New Roman"/>
          <w:b w:val="false"/>
          <w:i w:val="false"/>
          <w:color w:val="000000"/>
          <w:sz w:val="28"/>
        </w:rPr>
        <w:t>Год______________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юридического лица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9"/>
    <w:p>
      <w:pPr>
        <w:spacing w:after="0"/>
        <w:ind w:left="0"/>
        <w:jc w:val="both"/>
      </w:pPr>
      <w:r>
        <w:rPr>
          <w:rFonts w:ascii="Times New Roman"/>
          <w:b w:val="false"/>
          <w:i w:val="false"/>
          <w:color w:val="000000"/>
          <w:sz w:val="28"/>
        </w:rPr>
        <w:t>
      Руководитель организации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лишении лицензии в соответствии с законодательными актами Республики Казахстан ранее возглавляемой им аудиторской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0"/>
    <w:p>
      <w:pPr>
        <w:spacing w:after="0"/>
        <w:ind w:left="0"/>
        <w:jc w:val="both"/>
      </w:pPr>
      <w:r>
        <w:rPr>
          <w:rFonts w:ascii="Times New Roman"/>
          <w:b w:val="false"/>
          <w:i w:val="false"/>
          <w:color w:val="000000"/>
          <w:sz w:val="28"/>
        </w:rPr>
        <w:t>
      Информация об осуществлении видов деятельности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1"/>
    <w:p>
      <w:pPr>
        <w:spacing w:after="0"/>
        <w:ind w:left="0"/>
        <w:jc w:val="both"/>
      </w:pPr>
      <w:r>
        <w:rPr>
          <w:rFonts w:ascii="Times New Roman"/>
          <w:b w:val="false"/>
          <w:i w:val="false"/>
          <w:color w:val="000000"/>
          <w:sz w:val="28"/>
        </w:rPr>
        <w:t>
      Наличие административных взысканий, связанных с нарушениями законодательства об аудиторской деятельности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о наложении административного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по </w:t>
            </w:r>
            <w:r>
              <w:rPr>
                <w:rFonts w:ascii="Times New Roman"/>
                <w:b w:val="false"/>
                <w:i w:val="false"/>
                <w:color w:val="000000"/>
                <w:sz w:val="20"/>
              </w:rPr>
              <w:t>Кодексу</w:t>
            </w:r>
            <w:r>
              <w:rPr>
                <w:rFonts w:ascii="Times New Roman"/>
                <w:b w:val="false"/>
                <w:i w:val="false"/>
                <w:color w:val="000000"/>
                <w:sz w:val="20"/>
              </w:rPr>
              <w:t xml:space="preserve"> об административных правонарушениях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наложивший административное взыскание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2"/>
    <w:p>
      <w:pPr>
        <w:spacing w:after="0"/>
        <w:ind w:left="0"/>
        <w:jc w:val="both"/>
      </w:pPr>
      <w:r>
        <w:rPr>
          <w:rFonts w:ascii="Times New Roman"/>
          <w:b w:val="false"/>
          <w:i w:val="false"/>
          <w:color w:val="000000"/>
          <w:sz w:val="28"/>
        </w:rPr>
        <w:t>
      Доля в уставном капитале аудиторской организации, принадлежащая аудиторам и (или) иностранным аудиторским организациям</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или иностранные аудиторские организации, являющиеся участниками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в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63"/>
      <w:r>
        <w:rPr>
          <w:rFonts w:ascii="Times New Roman"/>
          <w:b w:val="false"/>
          <w:i w:val="false"/>
          <w:color w:val="000000"/>
          <w:sz w:val="28"/>
        </w:rPr>
        <w:t>
      Наличие изменений в учредительных документах за отчетный период</w:t>
      </w:r>
    </w:p>
    <w:bookmarkEnd w:id="163"/>
    <w:p>
      <w:pPr>
        <w:spacing w:after="0"/>
        <w:ind w:left="0"/>
        <w:jc w:val="both"/>
      </w:pPr>
      <w:r>
        <w:rPr>
          <w:rFonts w:ascii="Times New Roman"/>
          <w:b w:val="false"/>
          <w:i w:val="false"/>
          <w:color w:val="000000"/>
          <w:sz w:val="28"/>
        </w:rPr>
        <w:t>(заполняется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видов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4"/>
    <w:p>
      <w:pPr>
        <w:spacing w:after="0"/>
        <w:ind w:left="0"/>
        <w:jc w:val="both"/>
      </w:pPr>
      <w:r>
        <w:rPr>
          <w:rFonts w:ascii="Times New Roman"/>
          <w:b w:val="false"/>
          <w:i w:val="false"/>
          <w:color w:val="000000"/>
          <w:sz w:val="28"/>
        </w:rPr>
        <w:t>
      Численный состав аудиторской организации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состоящие в штате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5"/>
    <w:p>
      <w:pPr>
        <w:spacing w:after="0"/>
        <w:ind w:left="0"/>
        <w:jc w:val="both"/>
      </w:pPr>
      <w:r>
        <w:rPr>
          <w:rFonts w:ascii="Times New Roman"/>
          <w:b w:val="false"/>
          <w:i w:val="false"/>
          <w:color w:val="000000"/>
          <w:sz w:val="28"/>
        </w:rPr>
        <w:t>
      Аудиторы, работающие в организации, и сведения о повышении квалификации аудиторов, работающих в организации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из них в сфере: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аудитора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6"/>
    <w:p>
      <w:pPr>
        <w:spacing w:after="0"/>
        <w:ind w:left="0"/>
        <w:jc w:val="both"/>
      </w:pPr>
      <w:r>
        <w:rPr>
          <w:rFonts w:ascii="Times New Roman"/>
          <w:b w:val="false"/>
          <w:i w:val="false"/>
          <w:color w:val="000000"/>
          <w:sz w:val="28"/>
        </w:rPr>
        <w:t>
      Членство в профессиональной аудиторской организации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(повторного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7"/>
    <w:p>
      <w:pPr>
        <w:spacing w:after="0"/>
        <w:ind w:left="0"/>
        <w:jc w:val="both"/>
      </w:pPr>
      <w:r>
        <w:rPr>
          <w:rFonts w:ascii="Times New Roman"/>
          <w:b w:val="false"/>
          <w:i w:val="false"/>
          <w:color w:val="000000"/>
          <w:sz w:val="28"/>
        </w:rPr>
        <w:t>
      Данные о филиалах аудиторской организации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филиала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филиала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или справки об учетной регистрации (перерегистрации) филиала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 w:id="168"/>
      <w:r>
        <w:rPr>
          <w:rFonts w:ascii="Times New Roman"/>
          <w:b w:val="false"/>
          <w:i w:val="false"/>
          <w:color w:val="000000"/>
          <w:sz w:val="28"/>
        </w:rPr>
        <w:t>
      Бизнес-идентификационный номер профессиональной аудиторской организации</w:t>
      </w:r>
    </w:p>
    <w:bookmarkEnd w:id="168"/>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Наименование__________________________</w:t>
            </w:r>
          </w:p>
          <w:p>
            <w:pPr>
              <w:spacing w:after="20"/>
              <w:ind w:left="20"/>
              <w:jc w:val="both"/>
            </w:pPr>
            <w:r>
              <w:rPr>
                <w:rFonts w:ascii="Times New Roman"/>
                <w:b w:val="false"/>
                <w:i w:val="false"/>
                <w:color w:val="000000"/>
                <w:sz w:val="20"/>
              </w:rPr>
              <w:t>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w:t>
            </w:r>
          </w:p>
          <w:p>
            <w:pPr>
              <w:spacing w:after="20"/>
              <w:ind w:left="20"/>
              <w:jc w:val="both"/>
            </w:pPr>
            <w:r>
              <w:rPr>
                <w:rFonts w:ascii="Times New Roman"/>
                <w:b w:val="false"/>
                <w:i w:val="false"/>
                <w:color w:val="000000"/>
                <w:sz w:val="20"/>
              </w:rPr>
              <w:t>__________________________________</w:t>
            </w:r>
          </w:p>
        </w:tc>
      </w:tr>
    </w:tbl>
    <w:p>
      <w:pPr>
        <w:spacing w:after="0"/>
        <w:ind w:left="0"/>
        <w:jc w:val="both"/>
      </w:pPr>
      <w:bookmarkStart w:name="z200" w:id="169"/>
      <w:r>
        <w:rPr>
          <w:rFonts w:ascii="Times New Roman"/>
          <w:b w:val="false"/>
          <w:i w:val="false"/>
          <w:color w:val="000000"/>
          <w:sz w:val="28"/>
        </w:rPr>
        <w:t>
      Телефон _________________________________________________________</w:t>
      </w:r>
    </w:p>
    <w:bookmarkEnd w:id="169"/>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Ежегодный отчет</w:t>
            </w:r>
            <w:r>
              <w:br/>
            </w:r>
            <w:r>
              <w:rPr>
                <w:rFonts w:ascii="Times New Roman"/>
                <w:b w:val="false"/>
                <w:i w:val="false"/>
                <w:color w:val="000000"/>
                <w:sz w:val="20"/>
              </w:rPr>
              <w:t>аудиторской организации</w:t>
            </w:r>
            <w:r>
              <w:br/>
            </w:r>
            <w:r>
              <w:rPr>
                <w:rFonts w:ascii="Times New Roman"/>
                <w:b w:val="false"/>
                <w:i w:val="false"/>
                <w:color w:val="000000"/>
                <w:sz w:val="20"/>
              </w:rPr>
              <w:t>о соответствии квалификационным</w:t>
            </w:r>
            <w:r>
              <w:br/>
            </w:r>
            <w:r>
              <w:rPr>
                <w:rFonts w:ascii="Times New Roman"/>
                <w:b w:val="false"/>
                <w:i w:val="false"/>
                <w:color w:val="000000"/>
                <w:sz w:val="20"/>
              </w:rPr>
              <w:t>требованиям к аудиторской</w:t>
            </w:r>
            <w:r>
              <w:br/>
            </w:r>
            <w:r>
              <w:rPr>
                <w:rFonts w:ascii="Times New Roman"/>
                <w:b w:val="false"/>
                <w:i w:val="false"/>
                <w:color w:val="000000"/>
                <w:sz w:val="20"/>
              </w:rPr>
              <w:t>деятельности</w:t>
            </w:r>
          </w:p>
        </w:tc>
      </w:tr>
    </w:tbl>
    <w:bookmarkStart w:name="z202" w:id="1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70"/>
    <w:bookmarkStart w:name="z203" w:id="171"/>
    <w:p>
      <w:pPr>
        <w:spacing w:after="0"/>
        <w:ind w:left="0"/>
        <w:jc w:val="left"/>
      </w:pPr>
      <w:r>
        <w:rPr>
          <w:rFonts w:ascii="Times New Roman"/>
          <w:b/>
          <w:i w:val="false"/>
          <w:color w:val="000000"/>
        </w:rPr>
        <w:t xml:space="preserve"> Ежегодный отчет аудиторской организации о соответствии квалификационным требованиям к аудиторской деятельности</w:t>
      </w:r>
    </w:p>
    <w:bookmarkEnd w:id="171"/>
    <w:bookmarkStart w:name="z204" w:id="172"/>
    <w:p>
      <w:pPr>
        <w:spacing w:after="0"/>
        <w:ind w:left="0"/>
        <w:jc w:val="both"/>
      </w:pPr>
      <w:r>
        <w:rPr>
          <w:rFonts w:ascii="Times New Roman"/>
          <w:b w:val="false"/>
          <w:i w:val="false"/>
          <w:color w:val="000000"/>
          <w:sz w:val="28"/>
        </w:rPr>
        <w:t xml:space="preserve">
      1. Форма "Ежегодный отчет аудиторской организации о соответствии квалификационным требованиям к аудиторской деятельности"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"Об аудиторской деятельности".</w:t>
      </w:r>
    </w:p>
    <w:bookmarkEnd w:id="172"/>
    <w:bookmarkStart w:name="z205" w:id="173"/>
    <w:p>
      <w:pPr>
        <w:spacing w:after="0"/>
        <w:ind w:left="0"/>
        <w:jc w:val="both"/>
      </w:pPr>
      <w:r>
        <w:rPr>
          <w:rFonts w:ascii="Times New Roman"/>
          <w:b w:val="false"/>
          <w:i w:val="false"/>
          <w:color w:val="000000"/>
          <w:sz w:val="28"/>
        </w:rPr>
        <w:t>
      2. Форма "Ежегодный отчет аудиторской организации о соответствии квалификационным требованиям к аудиторской деятельности" представляется аудиторскими организациями о соответствии квалификационным требованиям к аудиторской деятельности, 1 марта года (включительно), следующего за отчетным периодом на ежегодной основе.</w:t>
      </w:r>
    </w:p>
    <w:bookmarkEnd w:id="173"/>
    <w:bookmarkStart w:name="z206" w:id="174"/>
    <w:p>
      <w:pPr>
        <w:spacing w:after="0"/>
        <w:ind w:left="0"/>
        <w:jc w:val="both"/>
      </w:pPr>
      <w:r>
        <w:rPr>
          <w:rFonts w:ascii="Times New Roman"/>
          <w:b w:val="false"/>
          <w:i w:val="false"/>
          <w:color w:val="000000"/>
          <w:sz w:val="28"/>
        </w:rPr>
        <w:t>
      3. Форма заполняется следующим образом:</w:t>
      </w:r>
    </w:p>
    <w:bookmarkEnd w:id="174"/>
    <w:bookmarkStart w:name="z207" w:id="175"/>
    <w:p>
      <w:pPr>
        <w:spacing w:after="0"/>
        <w:ind w:left="0"/>
        <w:jc w:val="both"/>
      </w:pPr>
      <w:r>
        <w:rPr>
          <w:rFonts w:ascii="Times New Roman"/>
          <w:b w:val="false"/>
          <w:i w:val="false"/>
          <w:color w:val="000000"/>
          <w:sz w:val="28"/>
        </w:rPr>
        <w:t>
      в графе 1 "серия" указывается серия лицензии на осуществление аудиторской деятельности;</w:t>
      </w:r>
    </w:p>
    <w:bookmarkEnd w:id="175"/>
    <w:bookmarkStart w:name="z208" w:id="176"/>
    <w:p>
      <w:pPr>
        <w:spacing w:after="0"/>
        <w:ind w:left="0"/>
        <w:jc w:val="both"/>
      </w:pPr>
      <w:r>
        <w:rPr>
          <w:rFonts w:ascii="Times New Roman"/>
          <w:b w:val="false"/>
          <w:i w:val="false"/>
          <w:color w:val="000000"/>
          <w:sz w:val="28"/>
        </w:rPr>
        <w:t>
      в графе 2 "номер" указывается номер лицензии на осуществление аудиторской деятельности;</w:t>
      </w:r>
    </w:p>
    <w:bookmarkEnd w:id="176"/>
    <w:bookmarkStart w:name="z209" w:id="177"/>
    <w:p>
      <w:pPr>
        <w:spacing w:after="0"/>
        <w:ind w:left="0"/>
        <w:jc w:val="both"/>
      </w:pPr>
      <w:r>
        <w:rPr>
          <w:rFonts w:ascii="Times New Roman"/>
          <w:b w:val="false"/>
          <w:i w:val="false"/>
          <w:color w:val="000000"/>
          <w:sz w:val="28"/>
        </w:rPr>
        <w:t>
      в графе 3 "дата выдачи" указывается дата выдачи лицензии на осуществление аудиторской деятельности;</w:t>
      </w:r>
    </w:p>
    <w:bookmarkEnd w:id="177"/>
    <w:bookmarkStart w:name="z210" w:id="178"/>
    <w:p>
      <w:pPr>
        <w:spacing w:after="0"/>
        <w:ind w:left="0"/>
        <w:jc w:val="both"/>
      </w:pPr>
      <w:r>
        <w:rPr>
          <w:rFonts w:ascii="Times New Roman"/>
          <w:b w:val="false"/>
          <w:i w:val="false"/>
          <w:color w:val="000000"/>
          <w:sz w:val="28"/>
        </w:rPr>
        <w:t>
      в графе 4 "регион"" указывается регион юридический адреса согласно классификатору административно-территориальных объектов (КАТО);</w:t>
      </w:r>
    </w:p>
    <w:bookmarkEnd w:id="178"/>
    <w:bookmarkStart w:name="z211" w:id="179"/>
    <w:p>
      <w:pPr>
        <w:spacing w:after="0"/>
        <w:ind w:left="0"/>
        <w:jc w:val="both"/>
      </w:pPr>
      <w:r>
        <w:rPr>
          <w:rFonts w:ascii="Times New Roman"/>
          <w:b w:val="false"/>
          <w:i w:val="false"/>
          <w:color w:val="000000"/>
          <w:sz w:val="28"/>
        </w:rPr>
        <w:t>
      в графе 5 "полный адрес, телефон" указывается полный юридический адрес, телефон;</w:t>
      </w:r>
    </w:p>
    <w:bookmarkEnd w:id="179"/>
    <w:bookmarkStart w:name="z212" w:id="180"/>
    <w:p>
      <w:pPr>
        <w:spacing w:after="0"/>
        <w:ind w:left="0"/>
        <w:jc w:val="both"/>
      </w:pPr>
      <w:r>
        <w:rPr>
          <w:rFonts w:ascii="Times New Roman"/>
          <w:b w:val="false"/>
          <w:i w:val="false"/>
          <w:color w:val="000000"/>
          <w:sz w:val="28"/>
        </w:rPr>
        <w:t>
      в графе 6 "регион" указывается регион фактического адреса согласно классификатору административно-территориальных объектов (КАТО);</w:t>
      </w:r>
    </w:p>
    <w:bookmarkEnd w:id="180"/>
    <w:bookmarkStart w:name="z213" w:id="181"/>
    <w:p>
      <w:pPr>
        <w:spacing w:after="0"/>
        <w:ind w:left="0"/>
        <w:jc w:val="both"/>
      </w:pPr>
      <w:r>
        <w:rPr>
          <w:rFonts w:ascii="Times New Roman"/>
          <w:b w:val="false"/>
          <w:i w:val="false"/>
          <w:color w:val="000000"/>
          <w:sz w:val="28"/>
        </w:rPr>
        <w:t>
      в графе 7 "полный адрес, телефон" указывается полный фактический адрес, телефон;</w:t>
      </w:r>
    </w:p>
    <w:bookmarkEnd w:id="181"/>
    <w:bookmarkStart w:name="z214" w:id="182"/>
    <w:p>
      <w:pPr>
        <w:spacing w:after="0"/>
        <w:ind w:left="0"/>
        <w:jc w:val="both"/>
      </w:pPr>
      <w:r>
        <w:rPr>
          <w:rFonts w:ascii="Times New Roman"/>
          <w:b w:val="false"/>
          <w:i w:val="false"/>
          <w:color w:val="000000"/>
          <w:sz w:val="28"/>
        </w:rPr>
        <w:t>
      в графе 8 "серия" указывается серия свидетельства или справки о государственной регистрации (перерегистрации) юридического лица;</w:t>
      </w:r>
    </w:p>
    <w:bookmarkEnd w:id="182"/>
    <w:bookmarkStart w:name="z215" w:id="183"/>
    <w:p>
      <w:pPr>
        <w:spacing w:after="0"/>
        <w:ind w:left="0"/>
        <w:jc w:val="both"/>
      </w:pPr>
      <w:r>
        <w:rPr>
          <w:rFonts w:ascii="Times New Roman"/>
          <w:b w:val="false"/>
          <w:i w:val="false"/>
          <w:color w:val="000000"/>
          <w:sz w:val="28"/>
        </w:rPr>
        <w:t>
      в графе 9 "номер" указывается номер свидетельства или справки о государственной регистрации (перерегистрации) юридического лиц;</w:t>
      </w:r>
    </w:p>
    <w:bookmarkEnd w:id="183"/>
    <w:bookmarkStart w:name="z216" w:id="184"/>
    <w:p>
      <w:pPr>
        <w:spacing w:after="0"/>
        <w:ind w:left="0"/>
        <w:jc w:val="both"/>
      </w:pPr>
      <w:r>
        <w:rPr>
          <w:rFonts w:ascii="Times New Roman"/>
          <w:b w:val="false"/>
          <w:i w:val="false"/>
          <w:color w:val="000000"/>
          <w:sz w:val="28"/>
        </w:rPr>
        <w:t>
      в графе 10 "дата выдачи" указывается дата выдачи свидетельства или справки о государственной регистрации (перерегистрации) юридического лиц;</w:t>
      </w:r>
    </w:p>
    <w:bookmarkEnd w:id="184"/>
    <w:bookmarkStart w:name="z217" w:id="185"/>
    <w:p>
      <w:pPr>
        <w:spacing w:after="0"/>
        <w:ind w:left="0"/>
        <w:jc w:val="both"/>
      </w:pPr>
      <w:r>
        <w:rPr>
          <w:rFonts w:ascii="Times New Roman"/>
          <w:b w:val="false"/>
          <w:i w:val="false"/>
          <w:color w:val="000000"/>
          <w:sz w:val="28"/>
        </w:rPr>
        <w:t>
      Для таблицы "Руководитель организации":</w:t>
      </w:r>
    </w:p>
    <w:bookmarkEnd w:id="185"/>
    <w:bookmarkStart w:name="z218" w:id="186"/>
    <w:p>
      <w:pPr>
        <w:spacing w:after="0"/>
        <w:ind w:left="0"/>
        <w:jc w:val="both"/>
      </w:pPr>
      <w:r>
        <w:rPr>
          <w:rFonts w:ascii="Times New Roman"/>
          <w:b w:val="false"/>
          <w:i w:val="false"/>
          <w:color w:val="000000"/>
          <w:sz w:val="28"/>
        </w:rPr>
        <w:t>
      в строке "Индивидуальный идентификационный номер руководителя организации" указывается индивидуальный идентификационный номер руководителя организации;</w:t>
      </w:r>
    </w:p>
    <w:bookmarkEnd w:id="186"/>
    <w:bookmarkStart w:name="z219" w:id="187"/>
    <w:p>
      <w:pPr>
        <w:spacing w:after="0"/>
        <w:ind w:left="0"/>
        <w:jc w:val="both"/>
      </w:pPr>
      <w:r>
        <w:rPr>
          <w:rFonts w:ascii="Times New Roman"/>
          <w:b w:val="false"/>
          <w:i w:val="false"/>
          <w:color w:val="000000"/>
          <w:sz w:val="28"/>
        </w:rPr>
        <w:t>
      в строке "Фамилия, имя, отчество (при его наличии) руководителя организации" указывается фамилия, имя, отчество (при его наличии) руководителя организации;</w:t>
      </w:r>
    </w:p>
    <w:bookmarkEnd w:id="187"/>
    <w:bookmarkStart w:name="z220" w:id="188"/>
    <w:p>
      <w:pPr>
        <w:spacing w:after="0"/>
        <w:ind w:left="0"/>
        <w:jc w:val="both"/>
      </w:pPr>
      <w:r>
        <w:rPr>
          <w:rFonts w:ascii="Times New Roman"/>
          <w:b w:val="false"/>
          <w:i w:val="false"/>
          <w:color w:val="000000"/>
          <w:sz w:val="28"/>
        </w:rPr>
        <w:t>
      в строке "Номер выдачи квалификационного свидетельства "аудитор" указывается номер выдачи квалификационного свидетельства аудитора;</w:t>
      </w:r>
    </w:p>
    <w:bookmarkEnd w:id="188"/>
    <w:bookmarkStart w:name="z221" w:id="189"/>
    <w:p>
      <w:pPr>
        <w:spacing w:after="0"/>
        <w:ind w:left="0"/>
        <w:jc w:val="both"/>
      </w:pPr>
      <w:r>
        <w:rPr>
          <w:rFonts w:ascii="Times New Roman"/>
          <w:b w:val="false"/>
          <w:i w:val="false"/>
          <w:color w:val="000000"/>
          <w:sz w:val="28"/>
        </w:rPr>
        <w:t>
      в строке "Дата выдачи квалификационного свидетельства "аудитор" указывается дата выдачи квалификационного свидетельства аудитора;</w:t>
      </w:r>
    </w:p>
    <w:bookmarkEnd w:id="189"/>
    <w:bookmarkStart w:name="z222" w:id="190"/>
    <w:p>
      <w:pPr>
        <w:spacing w:after="0"/>
        <w:ind w:left="0"/>
        <w:jc w:val="both"/>
      </w:pPr>
      <w:r>
        <w:rPr>
          <w:rFonts w:ascii="Times New Roman"/>
          <w:b w:val="false"/>
          <w:i w:val="false"/>
          <w:color w:val="000000"/>
          <w:sz w:val="28"/>
        </w:rPr>
        <w:t>
      в строке "Сведения о лишении лицензии в соответствии с законодательными актами Республики Казахстан ранее возглавляемой им аудиторской организации" указывается сведения о лишении лицензии в соответствии с законодательными актами Республики Казахстан ранее возглавляемой им аудиторской организации.</w:t>
      </w:r>
    </w:p>
    <w:bookmarkEnd w:id="190"/>
    <w:bookmarkStart w:name="z223" w:id="191"/>
    <w:p>
      <w:pPr>
        <w:spacing w:after="0"/>
        <w:ind w:left="0"/>
        <w:jc w:val="both"/>
      </w:pPr>
      <w:r>
        <w:rPr>
          <w:rFonts w:ascii="Times New Roman"/>
          <w:b w:val="false"/>
          <w:i w:val="false"/>
          <w:color w:val="000000"/>
          <w:sz w:val="28"/>
        </w:rPr>
        <w:t>
      Для таблицы "Информация об осуществлении видов деятельности":</w:t>
      </w:r>
    </w:p>
    <w:bookmarkEnd w:id="191"/>
    <w:bookmarkStart w:name="z224" w:id="192"/>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192"/>
    <w:bookmarkStart w:name="z225" w:id="193"/>
    <w:p>
      <w:pPr>
        <w:spacing w:after="0"/>
        <w:ind w:left="0"/>
        <w:jc w:val="both"/>
      </w:pPr>
      <w:r>
        <w:rPr>
          <w:rFonts w:ascii="Times New Roman"/>
          <w:b w:val="false"/>
          <w:i w:val="false"/>
          <w:color w:val="000000"/>
          <w:sz w:val="28"/>
        </w:rPr>
        <w:t>
      в графе 2 "наименование" указывается наименование видов деятельности.</w:t>
      </w:r>
    </w:p>
    <w:bookmarkEnd w:id="193"/>
    <w:bookmarkStart w:name="z226" w:id="194"/>
    <w:p>
      <w:pPr>
        <w:spacing w:after="0"/>
        <w:ind w:left="0"/>
        <w:jc w:val="both"/>
      </w:pPr>
      <w:r>
        <w:rPr>
          <w:rFonts w:ascii="Times New Roman"/>
          <w:b w:val="false"/>
          <w:i w:val="false"/>
          <w:color w:val="000000"/>
          <w:sz w:val="28"/>
        </w:rPr>
        <w:t>
      Для таблицы "Наличие административных взысканий, связанных с нарушениями законодательства об аудиторской деятельности":</w:t>
      </w:r>
    </w:p>
    <w:bookmarkEnd w:id="194"/>
    <w:bookmarkStart w:name="z227" w:id="195"/>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195"/>
    <w:bookmarkStart w:name="z228" w:id="196"/>
    <w:p>
      <w:pPr>
        <w:spacing w:after="0"/>
        <w:ind w:left="0"/>
        <w:jc w:val="both"/>
      </w:pPr>
      <w:r>
        <w:rPr>
          <w:rFonts w:ascii="Times New Roman"/>
          <w:b w:val="false"/>
          <w:i w:val="false"/>
          <w:color w:val="000000"/>
          <w:sz w:val="28"/>
        </w:rPr>
        <w:t>
      в графе 2 "дата постановления о наложении административного взыскания" указывается дата постановления о наложении административного взыскания;</w:t>
      </w:r>
    </w:p>
    <w:bookmarkEnd w:id="196"/>
    <w:bookmarkStart w:name="z229" w:id="197"/>
    <w:p>
      <w:pPr>
        <w:spacing w:after="0"/>
        <w:ind w:left="0"/>
        <w:jc w:val="both"/>
      </w:pPr>
      <w:r>
        <w:rPr>
          <w:rFonts w:ascii="Times New Roman"/>
          <w:b w:val="false"/>
          <w:i w:val="false"/>
          <w:color w:val="000000"/>
          <w:sz w:val="28"/>
        </w:rPr>
        <w:t>
      в графе 3 "статья по Кодекс об административных правонарушениях" указывается статья по Кодексу об административных правонарушениях;</w:t>
      </w:r>
    </w:p>
    <w:bookmarkEnd w:id="197"/>
    <w:bookmarkStart w:name="z230" w:id="198"/>
    <w:p>
      <w:pPr>
        <w:spacing w:after="0"/>
        <w:ind w:left="0"/>
        <w:jc w:val="both"/>
      </w:pPr>
      <w:r>
        <w:rPr>
          <w:rFonts w:ascii="Times New Roman"/>
          <w:b w:val="false"/>
          <w:i w:val="false"/>
          <w:color w:val="000000"/>
          <w:sz w:val="28"/>
        </w:rPr>
        <w:t>
      в графе 4 "орган, наложивший административное взыскание" указывается орган наложивший административное взыскание;</w:t>
      </w:r>
    </w:p>
    <w:bookmarkEnd w:id="198"/>
    <w:bookmarkStart w:name="z231" w:id="199"/>
    <w:p>
      <w:pPr>
        <w:spacing w:after="0"/>
        <w:ind w:left="0"/>
        <w:jc w:val="both"/>
      </w:pPr>
      <w:r>
        <w:rPr>
          <w:rFonts w:ascii="Times New Roman"/>
          <w:b w:val="false"/>
          <w:i w:val="false"/>
          <w:color w:val="000000"/>
          <w:sz w:val="28"/>
        </w:rPr>
        <w:t>
      Для таблицы "Доля в уставном капитале аудиторской организации, принадлежащая аудиторам и (или) иностранным аудиторским организациям":</w:t>
      </w:r>
    </w:p>
    <w:bookmarkEnd w:id="199"/>
    <w:bookmarkStart w:name="z232" w:id="200"/>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00"/>
    <w:bookmarkStart w:name="z233" w:id="201"/>
    <w:p>
      <w:pPr>
        <w:spacing w:after="0"/>
        <w:ind w:left="0"/>
        <w:jc w:val="both"/>
      </w:pPr>
      <w:r>
        <w:rPr>
          <w:rFonts w:ascii="Times New Roman"/>
          <w:b w:val="false"/>
          <w:i w:val="false"/>
          <w:color w:val="000000"/>
          <w:sz w:val="28"/>
        </w:rPr>
        <w:t>
      в графе 2 "наименование" указывается наименование аудиторов или иностранных аудиторских организаций, являющихся участниками;</w:t>
      </w:r>
    </w:p>
    <w:bookmarkEnd w:id="201"/>
    <w:bookmarkStart w:name="z234" w:id="202"/>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202"/>
    <w:bookmarkStart w:name="z235" w:id="203"/>
    <w:p>
      <w:pPr>
        <w:spacing w:after="0"/>
        <w:ind w:left="0"/>
        <w:jc w:val="both"/>
      </w:pPr>
      <w:r>
        <w:rPr>
          <w:rFonts w:ascii="Times New Roman"/>
          <w:b w:val="false"/>
          <w:i w:val="false"/>
          <w:color w:val="000000"/>
          <w:sz w:val="28"/>
        </w:rPr>
        <w:t>
      в графе 4 "местонахождение" указывается местонахождение аудиторов или иностранных аудиторских организаций, являющихся участниками;</w:t>
      </w:r>
    </w:p>
    <w:bookmarkEnd w:id="203"/>
    <w:bookmarkStart w:name="z236" w:id="204"/>
    <w:p>
      <w:pPr>
        <w:spacing w:after="0"/>
        <w:ind w:left="0"/>
        <w:jc w:val="both"/>
      </w:pPr>
      <w:r>
        <w:rPr>
          <w:rFonts w:ascii="Times New Roman"/>
          <w:b w:val="false"/>
          <w:i w:val="false"/>
          <w:color w:val="000000"/>
          <w:sz w:val="28"/>
        </w:rPr>
        <w:t>
      в графе 5 "размер доли в уставном капитале (в процентах)" указывается размер доли в уставном капитале (в процентах);</w:t>
      </w:r>
    </w:p>
    <w:bookmarkEnd w:id="204"/>
    <w:bookmarkStart w:name="z237" w:id="205"/>
    <w:p>
      <w:pPr>
        <w:spacing w:after="0"/>
        <w:ind w:left="0"/>
        <w:jc w:val="both"/>
      </w:pPr>
      <w:r>
        <w:rPr>
          <w:rFonts w:ascii="Times New Roman"/>
          <w:b w:val="false"/>
          <w:i w:val="false"/>
          <w:color w:val="000000"/>
          <w:sz w:val="28"/>
        </w:rPr>
        <w:t>
      Для таблицы "Наличие изменений в учредительных документах за отчетный период (заполняется при наличии)":</w:t>
      </w:r>
    </w:p>
    <w:bookmarkEnd w:id="205"/>
    <w:bookmarkStart w:name="z238" w:id="206"/>
    <w:p>
      <w:pPr>
        <w:spacing w:after="0"/>
        <w:ind w:left="0"/>
        <w:jc w:val="both"/>
      </w:pPr>
      <w:r>
        <w:rPr>
          <w:rFonts w:ascii="Times New Roman"/>
          <w:b w:val="false"/>
          <w:i w:val="false"/>
          <w:color w:val="000000"/>
          <w:sz w:val="28"/>
        </w:rPr>
        <w:t>
      в графе 1 "дата внесения изменения" указывается дата внесения изменения в составе учредителей;</w:t>
      </w:r>
    </w:p>
    <w:bookmarkEnd w:id="206"/>
    <w:bookmarkStart w:name="z239" w:id="207"/>
    <w:p>
      <w:pPr>
        <w:spacing w:after="0"/>
        <w:ind w:left="0"/>
        <w:jc w:val="both"/>
      </w:pPr>
      <w:r>
        <w:rPr>
          <w:rFonts w:ascii="Times New Roman"/>
          <w:b w:val="false"/>
          <w:i w:val="false"/>
          <w:color w:val="000000"/>
          <w:sz w:val="28"/>
        </w:rPr>
        <w:t>
      в графе 2 "внесенные изменения" указываются внесенные изменения в составе учредителей;</w:t>
      </w:r>
    </w:p>
    <w:bookmarkEnd w:id="207"/>
    <w:bookmarkStart w:name="z240" w:id="208"/>
    <w:p>
      <w:pPr>
        <w:spacing w:after="0"/>
        <w:ind w:left="0"/>
        <w:jc w:val="both"/>
      </w:pPr>
      <w:r>
        <w:rPr>
          <w:rFonts w:ascii="Times New Roman"/>
          <w:b w:val="false"/>
          <w:i w:val="false"/>
          <w:color w:val="000000"/>
          <w:sz w:val="28"/>
        </w:rPr>
        <w:t>
      в графе 3 "дата внесения изменения" указывается дата внесения изменения по видам деятельности;</w:t>
      </w:r>
    </w:p>
    <w:bookmarkEnd w:id="208"/>
    <w:bookmarkStart w:name="z241" w:id="209"/>
    <w:p>
      <w:pPr>
        <w:spacing w:after="0"/>
        <w:ind w:left="0"/>
        <w:jc w:val="both"/>
      </w:pPr>
      <w:r>
        <w:rPr>
          <w:rFonts w:ascii="Times New Roman"/>
          <w:b w:val="false"/>
          <w:i w:val="false"/>
          <w:color w:val="000000"/>
          <w:sz w:val="28"/>
        </w:rPr>
        <w:t>
      в графе 4 "внесенные изменения" указывается внесенные изменения по видам деятельности;</w:t>
      </w:r>
    </w:p>
    <w:bookmarkEnd w:id="209"/>
    <w:bookmarkStart w:name="z242" w:id="210"/>
    <w:p>
      <w:pPr>
        <w:spacing w:after="0"/>
        <w:ind w:left="0"/>
        <w:jc w:val="both"/>
      </w:pPr>
      <w:r>
        <w:rPr>
          <w:rFonts w:ascii="Times New Roman"/>
          <w:b w:val="false"/>
          <w:i w:val="false"/>
          <w:color w:val="000000"/>
          <w:sz w:val="28"/>
        </w:rPr>
        <w:t>
      Для таблицы "Численный состав аудиторской организации":</w:t>
      </w:r>
    </w:p>
    <w:bookmarkEnd w:id="210"/>
    <w:bookmarkStart w:name="z243" w:id="211"/>
    <w:p>
      <w:pPr>
        <w:spacing w:after="0"/>
        <w:ind w:left="0"/>
        <w:jc w:val="both"/>
      </w:pPr>
      <w:r>
        <w:rPr>
          <w:rFonts w:ascii="Times New Roman"/>
          <w:b w:val="false"/>
          <w:i w:val="false"/>
          <w:color w:val="000000"/>
          <w:sz w:val="28"/>
        </w:rPr>
        <w:t>
      в графе 1 "за предыдущий период" указывается общая численность работников за предыдущий период;</w:t>
      </w:r>
    </w:p>
    <w:bookmarkEnd w:id="211"/>
    <w:bookmarkStart w:name="z244" w:id="212"/>
    <w:p>
      <w:pPr>
        <w:spacing w:after="0"/>
        <w:ind w:left="0"/>
        <w:jc w:val="both"/>
      </w:pPr>
      <w:r>
        <w:rPr>
          <w:rFonts w:ascii="Times New Roman"/>
          <w:b w:val="false"/>
          <w:i w:val="false"/>
          <w:color w:val="000000"/>
          <w:sz w:val="28"/>
        </w:rPr>
        <w:t>
      в графе 2 "за отчетный период" указывается общая численность работников за отчетный период;</w:t>
      </w:r>
    </w:p>
    <w:bookmarkEnd w:id="212"/>
    <w:bookmarkStart w:name="z245" w:id="213"/>
    <w:p>
      <w:pPr>
        <w:spacing w:after="0"/>
        <w:ind w:left="0"/>
        <w:jc w:val="both"/>
      </w:pPr>
      <w:r>
        <w:rPr>
          <w:rFonts w:ascii="Times New Roman"/>
          <w:b w:val="false"/>
          <w:i w:val="false"/>
          <w:color w:val="000000"/>
          <w:sz w:val="28"/>
        </w:rPr>
        <w:t>
      в графе 3 "за предыдущий период" указывается численность работников в том числе, не состоящие в штате за предыдущий период;</w:t>
      </w:r>
    </w:p>
    <w:bookmarkEnd w:id="213"/>
    <w:bookmarkStart w:name="z246" w:id="214"/>
    <w:p>
      <w:pPr>
        <w:spacing w:after="0"/>
        <w:ind w:left="0"/>
        <w:jc w:val="both"/>
      </w:pPr>
      <w:r>
        <w:rPr>
          <w:rFonts w:ascii="Times New Roman"/>
          <w:b w:val="false"/>
          <w:i w:val="false"/>
          <w:color w:val="000000"/>
          <w:sz w:val="28"/>
        </w:rPr>
        <w:t>
      в графе 4 "за отчетный период" указывается численность работников в том числе, не состоящие в штате за отчетный период;</w:t>
      </w:r>
    </w:p>
    <w:bookmarkEnd w:id="214"/>
    <w:bookmarkStart w:name="z247" w:id="215"/>
    <w:p>
      <w:pPr>
        <w:spacing w:after="0"/>
        <w:ind w:left="0"/>
        <w:jc w:val="both"/>
      </w:pPr>
      <w:r>
        <w:rPr>
          <w:rFonts w:ascii="Times New Roman"/>
          <w:b w:val="false"/>
          <w:i w:val="false"/>
          <w:color w:val="000000"/>
          <w:sz w:val="28"/>
        </w:rPr>
        <w:t>
      Для таблицы "Аудиторы, работающие в организации, и сведения о повышении квалификации аудиторов, работающих в организации":</w:t>
      </w:r>
    </w:p>
    <w:bookmarkEnd w:id="215"/>
    <w:bookmarkStart w:name="z248" w:id="216"/>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16"/>
    <w:bookmarkStart w:name="z249" w:id="217"/>
    <w:p>
      <w:pPr>
        <w:spacing w:after="0"/>
        <w:ind w:left="0"/>
        <w:jc w:val="both"/>
      </w:pPr>
      <w:r>
        <w:rPr>
          <w:rFonts w:ascii="Times New Roman"/>
          <w:b w:val="false"/>
          <w:i w:val="false"/>
          <w:color w:val="000000"/>
          <w:sz w:val="28"/>
        </w:rPr>
        <w:t>
      в графе 2 "Фамилия, имя, отчество (при его наличии) аудитора" указывается фамилия, имя, отчество (при его наличии) аудитора;</w:t>
      </w:r>
    </w:p>
    <w:bookmarkEnd w:id="217"/>
    <w:bookmarkStart w:name="z250" w:id="218"/>
    <w:p>
      <w:pPr>
        <w:spacing w:after="0"/>
        <w:ind w:left="0"/>
        <w:jc w:val="both"/>
      </w:pPr>
      <w:r>
        <w:rPr>
          <w:rFonts w:ascii="Times New Roman"/>
          <w:b w:val="false"/>
          <w:i w:val="false"/>
          <w:color w:val="000000"/>
          <w:sz w:val="28"/>
        </w:rPr>
        <w:t>
      в графе 3 "Индивидуальный идентификационный номер аудитора" указывается индивидуальный идентификационный номер аудитора;</w:t>
      </w:r>
    </w:p>
    <w:bookmarkEnd w:id="218"/>
    <w:bookmarkStart w:name="z251" w:id="219"/>
    <w:p>
      <w:pPr>
        <w:spacing w:after="0"/>
        <w:ind w:left="0"/>
        <w:jc w:val="both"/>
      </w:pPr>
      <w:r>
        <w:rPr>
          <w:rFonts w:ascii="Times New Roman"/>
          <w:b w:val="false"/>
          <w:i w:val="false"/>
          <w:color w:val="000000"/>
          <w:sz w:val="28"/>
        </w:rPr>
        <w:t>
      в графе 4 "номер" указывается номер выданного квалификационного свидетельства "аудитор";</w:t>
      </w:r>
    </w:p>
    <w:bookmarkEnd w:id="219"/>
    <w:bookmarkStart w:name="z252" w:id="220"/>
    <w:p>
      <w:pPr>
        <w:spacing w:after="0"/>
        <w:ind w:left="0"/>
        <w:jc w:val="both"/>
      </w:pPr>
      <w:r>
        <w:rPr>
          <w:rFonts w:ascii="Times New Roman"/>
          <w:b w:val="false"/>
          <w:i w:val="false"/>
          <w:color w:val="000000"/>
          <w:sz w:val="28"/>
        </w:rPr>
        <w:t>
      в графе 5 "дата" указывается дата выдачи квалификационного свидетельства "аудитор";</w:t>
      </w:r>
    </w:p>
    <w:bookmarkEnd w:id="220"/>
    <w:bookmarkStart w:name="z253" w:id="221"/>
    <w:p>
      <w:pPr>
        <w:spacing w:after="0"/>
        <w:ind w:left="0"/>
        <w:jc w:val="both"/>
      </w:pPr>
      <w:r>
        <w:rPr>
          <w:rFonts w:ascii="Times New Roman"/>
          <w:b w:val="false"/>
          <w:i w:val="false"/>
          <w:color w:val="000000"/>
          <w:sz w:val="28"/>
        </w:rPr>
        <w:t>
      в графе 6 "аудита" указывается общий стаж работы в аудите;</w:t>
      </w:r>
    </w:p>
    <w:bookmarkEnd w:id="221"/>
    <w:bookmarkStart w:name="z254" w:id="222"/>
    <w:p>
      <w:pPr>
        <w:spacing w:after="0"/>
        <w:ind w:left="0"/>
        <w:jc w:val="both"/>
      </w:pPr>
      <w:r>
        <w:rPr>
          <w:rFonts w:ascii="Times New Roman"/>
          <w:b w:val="false"/>
          <w:i w:val="false"/>
          <w:color w:val="000000"/>
          <w:sz w:val="28"/>
        </w:rPr>
        <w:t>
      в графе 7 "иной" указывается общий стаж работы в иной сфере;</w:t>
      </w:r>
    </w:p>
    <w:bookmarkEnd w:id="222"/>
    <w:bookmarkStart w:name="z255" w:id="223"/>
    <w:p>
      <w:pPr>
        <w:spacing w:after="0"/>
        <w:ind w:left="0"/>
        <w:jc w:val="both"/>
      </w:pPr>
      <w:r>
        <w:rPr>
          <w:rFonts w:ascii="Times New Roman"/>
          <w:b w:val="false"/>
          <w:i w:val="false"/>
          <w:color w:val="000000"/>
          <w:sz w:val="28"/>
        </w:rPr>
        <w:t>
      в графе 8 "дата принятия аудитора" указывается дата принятия аудитора на работу;</w:t>
      </w:r>
    </w:p>
    <w:bookmarkEnd w:id="223"/>
    <w:bookmarkStart w:name="z256" w:id="224"/>
    <w:p>
      <w:pPr>
        <w:spacing w:after="0"/>
        <w:ind w:left="0"/>
        <w:jc w:val="both"/>
      </w:pPr>
      <w:r>
        <w:rPr>
          <w:rFonts w:ascii="Times New Roman"/>
          <w:b w:val="false"/>
          <w:i w:val="false"/>
          <w:color w:val="000000"/>
          <w:sz w:val="28"/>
        </w:rPr>
        <w:t>
      в графе 9 "дата увольнения аудитора" указывается дата в увольнения аудитора при наличии;</w:t>
      </w:r>
    </w:p>
    <w:bookmarkEnd w:id="224"/>
    <w:bookmarkStart w:name="z257" w:id="225"/>
    <w:p>
      <w:pPr>
        <w:spacing w:after="0"/>
        <w:ind w:left="0"/>
        <w:jc w:val="both"/>
      </w:pPr>
      <w:r>
        <w:rPr>
          <w:rFonts w:ascii="Times New Roman"/>
          <w:b w:val="false"/>
          <w:i w:val="false"/>
          <w:color w:val="000000"/>
          <w:sz w:val="28"/>
        </w:rPr>
        <w:t>
      в графе 10 "признак (да/нет)" указывается признак (да/нет) повышения квалификации аудитора;</w:t>
      </w:r>
    </w:p>
    <w:bookmarkEnd w:id="225"/>
    <w:bookmarkStart w:name="z258" w:id="226"/>
    <w:p>
      <w:pPr>
        <w:spacing w:after="0"/>
        <w:ind w:left="0"/>
        <w:jc w:val="both"/>
      </w:pPr>
      <w:r>
        <w:rPr>
          <w:rFonts w:ascii="Times New Roman"/>
          <w:b w:val="false"/>
          <w:i w:val="false"/>
          <w:color w:val="000000"/>
          <w:sz w:val="28"/>
        </w:rPr>
        <w:t>
      в графе 11 "дата (с/по)" указывается дата (с/по) повышения квалификации аудитора;</w:t>
      </w:r>
    </w:p>
    <w:bookmarkEnd w:id="226"/>
    <w:bookmarkStart w:name="z259" w:id="227"/>
    <w:p>
      <w:pPr>
        <w:spacing w:after="0"/>
        <w:ind w:left="0"/>
        <w:jc w:val="both"/>
      </w:pPr>
      <w:r>
        <w:rPr>
          <w:rFonts w:ascii="Times New Roman"/>
          <w:b w:val="false"/>
          <w:i w:val="false"/>
          <w:color w:val="000000"/>
          <w:sz w:val="28"/>
        </w:rPr>
        <w:t>
      в графе 12 "место" указывается место повышения квалификации аудитора;</w:t>
      </w:r>
    </w:p>
    <w:bookmarkEnd w:id="227"/>
    <w:bookmarkStart w:name="z260" w:id="228"/>
    <w:p>
      <w:pPr>
        <w:spacing w:after="0"/>
        <w:ind w:left="0"/>
        <w:jc w:val="both"/>
      </w:pPr>
      <w:r>
        <w:rPr>
          <w:rFonts w:ascii="Times New Roman"/>
          <w:b w:val="false"/>
          <w:i w:val="false"/>
          <w:color w:val="000000"/>
          <w:sz w:val="28"/>
        </w:rPr>
        <w:t>
      Для таблицы "Членство в профессиональной аудиторской организации":</w:t>
      </w:r>
    </w:p>
    <w:bookmarkEnd w:id="228"/>
    <w:bookmarkStart w:name="z261" w:id="229"/>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29"/>
    <w:bookmarkStart w:name="z262" w:id="230"/>
    <w:p>
      <w:pPr>
        <w:spacing w:after="0"/>
        <w:ind w:left="0"/>
        <w:jc w:val="both"/>
      </w:pPr>
      <w:r>
        <w:rPr>
          <w:rFonts w:ascii="Times New Roman"/>
          <w:b w:val="false"/>
          <w:i w:val="false"/>
          <w:color w:val="000000"/>
          <w:sz w:val="28"/>
        </w:rPr>
        <w:t>
      в графе 2 "Наименование" указывается наименование профессиональной аудиторской организации;</w:t>
      </w:r>
    </w:p>
    <w:bookmarkEnd w:id="230"/>
    <w:bookmarkStart w:name="z263" w:id="231"/>
    <w:p>
      <w:pPr>
        <w:spacing w:after="0"/>
        <w:ind w:left="0"/>
        <w:jc w:val="both"/>
      </w:pPr>
      <w:r>
        <w:rPr>
          <w:rFonts w:ascii="Times New Roman"/>
          <w:b w:val="false"/>
          <w:i w:val="false"/>
          <w:color w:val="000000"/>
          <w:sz w:val="28"/>
        </w:rPr>
        <w:t>
      в графе 3 "Бизнес-идентификационный номер" указывается бизнес-идентификационный номер профессиональной аудиторской организации;</w:t>
      </w:r>
    </w:p>
    <w:bookmarkEnd w:id="231"/>
    <w:bookmarkStart w:name="z264" w:id="232"/>
    <w:p>
      <w:pPr>
        <w:spacing w:after="0"/>
        <w:ind w:left="0"/>
        <w:jc w:val="both"/>
      </w:pPr>
      <w:r>
        <w:rPr>
          <w:rFonts w:ascii="Times New Roman"/>
          <w:b w:val="false"/>
          <w:i w:val="false"/>
          <w:color w:val="000000"/>
          <w:sz w:val="28"/>
        </w:rPr>
        <w:t>
      в графе 4 "Дата вступления (повторного вступления)" указывается дата вступления (повторного вступления) аудиторской организации в членство в профессиональную аудиторскую организацию;</w:t>
      </w:r>
    </w:p>
    <w:bookmarkEnd w:id="232"/>
    <w:bookmarkStart w:name="z265" w:id="233"/>
    <w:p>
      <w:pPr>
        <w:spacing w:after="0"/>
        <w:ind w:left="0"/>
        <w:jc w:val="both"/>
      </w:pPr>
      <w:r>
        <w:rPr>
          <w:rFonts w:ascii="Times New Roman"/>
          <w:b w:val="false"/>
          <w:i w:val="false"/>
          <w:color w:val="000000"/>
          <w:sz w:val="28"/>
        </w:rPr>
        <w:t>
      в графе 5 "Дата выбытия" указывается дата выбытия аудиторской организации из членства;</w:t>
      </w:r>
    </w:p>
    <w:bookmarkEnd w:id="233"/>
    <w:bookmarkStart w:name="z266" w:id="234"/>
    <w:p>
      <w:pPr>
        <w:spacing w:after="0"/>
        <w:ind w:left="0"/>
        <w:jc w:val="both"/>
      </w:pPr>
      <w:r>
        <w:rPr>
          <w:rFonts w:ascii="Times New Roman"/>
          <w:b w:val="false"/>
          <w:i w:val="false"/>
          <w:color w:val="000000"/>
          <w:sz w:val="28"/>
        </w:rPr>
        <w:t>
      Для таблицы "Данные о филиалах аудиторской организации":</w:t>
      </w:r>
    </w:p>
    <w:bookmarkEnd w:id="234"/>
    <w:bookmarkStart w:name="z267" w:id="235"/>
    <w:p>
      <w:pPr>
        <w:spacing w:after="0"/>
        <w:ind w:left="0"/>
        <w:jc w:val="both"/>
      </w:pPr>
      <w:r>
        <w:rPr>
          <w:rFonts w:ascii="Times New Roman"/>
          <w:b w:val="false"/>
          <w:i w:val="false"/>
          <w:color w:val="000000"/>
          <w:sz w:val="28"/>
        </w:rPr>
        <w:t>
      в графе 1 "№ п/п" указывается номер по порядку. Последующая информация не прерывает нумерацию по порядку;</w:t>
      </w:r>
    </w:p>
    <w:bookmarkEnd w:id="235"/>
    <w:bookmarkStart w:name="z268" w:id="236"/>
    <w:p>
      <w:pPr>
        <w:spacing w:after="0"/>
        <w:ind w:left="0"/>
        <w:jc w:val="both"/>
      </w:pPr>
      <w:r>
        <w:rPr>
          <w:rFonts w:ascii="Times New Roman"/>
          <w:b w:val="false"/>
          <w:i w:val="false"/>
          <w:color w:val="000000"/>
          <w:sz w:val="28"/>
        </w:rPr>
        <w:t>
      в графе 2 "Бизнес-идентификационный номер филиала" указывается бизнес-идентификационный номер филиала аудиторской организации в случае наличия;</w:t>
      </w:r>
    </w:p>
    <w:bookmarkEnd w:id="236"/>
    <w:bookmarkStart w:name="z269" w:id="237"/>
    <w:p>
      <w:pPr>
        <w:spacing w:after="0"/>
        <w:ind w:left="0"/>
        <w:jc w:val="both"/>
      </w:pPr>
      <w:r>
        <w:rPr>
          <w:rFonts w:ascii="Times New Roman"/>
          <w:b w:val="false"/>
          <w:i w:val="false"/>
          <w:color w:val="000000"/>
          <w:sz w:val="28"/>
        </w:rPr>
        <w:t>
      в графе 3 "Наименование филиала" указывается наименование филиала;</w:t>
      </w:r>
    </w:p>
    <w:bookmarkEnd w:id="237"/>
    <w:bookmarkStart w:name="z270" w:id="238"/>
    <w:p>
      <w:pPr>
        <w:spacing w:after="0"/>
        <w:ind w:left="0"/>
        <w:jc w:val="both"/>
      </w:pPr>
      <w:r>
        <w:rPr>
          <w:rFonts w:ascii="Times New Roman"/>
          <w:b w:val="false"/>
          <w:i w:val="false"/>
          <w:color w:val="000000"/>
          <w:sz w:val="28"/>
        </w:rPr>
        <w:t>
      в графе 4 "Местонахождение филиала" указывается местонахождение филиала;</w:t>
      </w:r>
    </w:p>
    <w:bookmarkEnd w:id="238"/>
    <w:bookmarkStart w:name="z271" w:id="239"/>
    <w:p>
      <w:pPr>
        <w:spacing w:after="0"/>
        <w:ind w:left="0"/>
        <w:jc w:val="both"/>
      </w:pPr>
      <w:r>
        <w:rPr>
          <w:rFonts w:ascii="Times New Roman"/>
          <w:b w:val="false"/>
          <w:i w:val="false"/>
          <w:color w:val="000000"/>
          <w:sz w:val="28"/>
        </w:rPr>
        <w:t>
      в графе 5 "Индивидуальный идентификационный номер руководителя" указывается индивидуальный идентификационный номер руководителя;</w:t>
      </w:r>
    </w:p>
    <w:bookmarkEnd w:id="239"/>
    <w:bookmarkStart w:name="z272" w:id="240"/>
    <w:p>
      <w:pPr>
        <w:spacing w:after="0"/>
        <w:ind w:left="0"/>
        <w:jc w:val="both"/>
      </w:pPr>
      <w:r>
        <w:rPr>
          <w:rFonts w:ascii="Times New Roman"/>
          <w:b w:val="false"/>
          <w:i w:val="false"/>
          <w:color w:val="000000"/>
          <w:sz w:val="28"/>
        </w:rPr>
        <w:t>
      в графе 6 "Фамилия, имя, отчество (при его наличии) руководителя" указывается фамилия, имя, отчество (при его наличии) руководителя;</w:t>
      </w:r>
    </w:p>
    <w:bookmarkEnd w:id="240"/>
    <w:bookmarkStart w:name="z273" w:id="241"/>
    <w:p>
      <w:pPr>
        <w:spacing w:after="0"/>
        <w:ind w:left="0"/>
        <w:jc w:val="both"/>
      </w:pPr>
      <w:r>
        <w:rPr>
          <w:rFonts w:ascii="Times New Roman"/>
          <w:b w:val="false"/>
          <w:i w:val="false"/>
          <w:color w:val="000000"/>
          <w:sz w:val="28"/>
        </w:rPr>
        <w:t>
      в графе 7 "Номер квалификационного свидетельства "аудитор" указывается номер квалификационного свидетельства аудитора;</w:t>
      </w:r>
    </w:p>
    <w:bookmarkEnd w:id="241"/>
    <w:bookmarkStart w:name="z274" w:id="242"/>
    <w:p>
      <w:pPr>
        <w:spacing w:after="0"/>
        <w:ind w:left="0"/>
        <w:jc w:val="both"/>
      </w:pPr>
      <w:r>
        <w:rPr>
          <w:rFonts w:ascii="Times New Roman"/>
          <w:b w:val="false"/>
          <w:i w:val="false"/>
          <w:color w:val="000000"/>
          <w:sz w:val="28"/>
        </w:rPr>
        <w:t>
      в графе 8 "Дата выдачи квалификационного свидетельства "аудитор" указывается дата выдачи квалификационного свидетельства "аудитор" руководителя филиала;</w:t>
      </w:r>
    </w:p>
    <w:bookmarkEnd w:id="242"/>
    <w:bookmarkStart w:name="z275" w:id="243"/>
    <w:p>
      <w:pPr>
        <w:spacing w:after="0"/>
        <w:ind w:left="0"/>
        <w:jc w:val="both"/>
      </w:pPr>
      <w:r>
        <w:rPr>
          <w:rFonts w:ascii="Times New Roman"/>
          <w:b w:val="false"/>
          <w:i w:val="false"/>
          <w:color w:val="000000"/>
          <w:sz w:val="28"/>
        </w:rPr>
        <w:t>
      в графе 9 "Номер свидетельства или справки об учетной регистрации (перерегистрации) филиала" указывается номер свидетельства или справки об учетной регистрации (перерегистрации) филиала.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2024 года № 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2017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79" w:id="244"/>
      <w:r>
        <w:rPr>
          <w:rFonts w:ascii="Times New Roman"/>
          <w:b w:val="false"/>
          <w:i w:val="false"/>
          <w:color w:val="000000"/>
          <w:sz w:val="28"/>
        </w:rPr>
        <w:t>
      Куда представляется: Комитет внутреннего государственного аудита Министерства финансов Республики Казахстан</w:t>
      </w:r>
    </w:p>
    <w:bookmarkEnd w:id="244"/>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bookmarkStart w:name="z280" w:id="245"/>
    <w:p>
      <w:pPr>
        <w:spacing w:after="0"/>
        <w:ind w:left="0"/>
        <w:jc w:val="left"/>
      </w:pPr>
      <w:r>
        <w:rPr>
          <w:rFonts w:ascii="Times New Roman"/>
          <w:b/>
          <w:i w:val="false"/>
          <w:color w:val="000000"/>
        </w:rPr>
        <w:t xml:space="preserve"> Информация по страхованию гражданско-правовой ответственности аудиторской организации</w:t>
      </w:r>
    </w:p>
    <w:bookmarkEnd w:id="245"/>
    <w:p>
      <w:pPr>
        <w:spacing w:after="0"/>
        <w:ind w:left="0"/>
        <w:jc w:val="both"/>
      </w:pPr>
      <w:bookmarkStart w:name="z281" w:id="246"/>
      <w:r>
        <w:rPr>
          <w:rFonts w:ascii="Times New Roman"/>
          <w:b w:val="false"/>
          <w:i w:val="false"/>
          <w:color w:val="000000"/>
          <w:sz w:val="28"/>
        </w:rPr>
        <w:t>
      Индекс: Форма № 7-А (Аудит)</w:t>
      </w:r>
    </w:p>
    <w:bookmarkEnd w:id="246"/>
    <w:p>
      <w:pPr>
        <w:spacing w:after="0"/>
        <w:ind w:left="0"/>
        <w:jc w:val="both"/>
      </w:pPr>
      <w:r>
        <w:rPr>
          <w:rFonts w:ascii="Times New Roman"/>
          <w:b w:val="false"/>
          <w:i w:val="false"/>
          <w:color w:val="000000"/>
          <w:sz w:val="28"/>
        </w:rPr>
        <w:t>Периодичность: В течение 15 рабочих дней с даты заключения договора</w:t>
      </w:r>
    </w:p>
    <w:p>
      <w:pPr>
        <w:spacing w:after="0"/>
        <w:ind w:left="0"/>
        <w:jc w:val="both"/>
      </w:pPr>
      <w:r>
        <w:rPr>
          <w:rFonts w:ascii="Times New Roman"/>
          <w:b w:val="false"/>
          <w:i w:val="false"/>
          <w:color w:val="000000"/>
          <w:sz w:val="28"/>
        </w:rPr>
        <w:t>обязательного страхования гражданско-правовой ответственности</w:t>
      </w:r>
    </w:p>
    <w:p>
      <w:pPr>
        <w:spacing w:after="0"/>
        <w:ind w:left="0"/>
        <w:jc w:val="both"/>
      </w:pPr>
      <w:r>
        <w:rPr>
          <w:rFonts w:ascii="Times New Roman"/>
          <w:b w:val="false"/>
          <w:i w:val="false"/>
          <w:color w:val="000000"/>
          <w:sz w:val="28"/>
        </w:rPr>
        <w:t>Отчетный период: __ квартал 20___год</w:t>
      </w:r>
    </w:p>
    <w:p>
      <w:pPr>
        <w:spacing w:after="0"/>
        <w:ind w:left="0"/>
        <w:jc w:val="both"/>
      </w:pPr>
      <w:r>
        <w:rPr>
          <w:rFonts w:ascii="Times New Roman"/>
          <w:b w:val="false"/>
          <w:i w:val="false"/>
          <w:color w:val="000000"/>
          <w:sz w:val="28"/>
        </w:rPr>
        <w:t>Круг лиц, представляющих информацию: Аудиторские организации</w:t>
      </w:r>
    </w:p>
    <w:p>
      <w:pPr>
        <w:spacing w:after="0"/>
        <w:ind w:left="0"/>
        <w:jc w:val="both"/>
      </w:pPr>
      <w:r>
        <w:rPr>
          <w:rFonts w:ascii="Times New Roman"/>
          <w:b w:val="false"/>
          <w:i w:val="false"/>
          <w:color w:val="000000"/>
          <w:sz w:val="28"/>
        </w:rPr>
        <w:t>Срок представления формы административных данных: В течение 15 рабочих дней</w:t>
      </w:r>
    </w:p>
    <w:p>
      <w:pPr>
        <w:spacing w:after="0"/>
        <w:ind w:left="0"/>
        <w:jc w:val="both"/>
      </w:pPr>
      <w:r>
        <w:rPr>
          <w:rFonts w:ascii="Times New Roman"/>
          <w:b w:val="false"/>
          <w:i w:val="false"/>
          <w:color w:val="000000"/>
          <w:sz w:val="28"/>
        </w:rPr>
        <w:t>с даты заключения договора обязательного страхования гражданско-правовой ответственности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страховании гражданско-правовой ответственности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договора страхования (полис)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(полис)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фактически выплаченной страховой премии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47"/>
      <w:r>
        <w:rPr>
          <w:rFonts w:ascii="Times New Roman"/>
          <w:b w:val="false"/>
          <w:i w:val="false"/>
          <w:color w:val="000000"/>
          <w:sz w:val="28"/>
        </w:rPr>
        <w:t>
      Бизнес-идентификационный номер профессиональной аудиторской организации</w:t>
      </w:r>
    </w:p>
    <w:bookmarkEnd w:id="247"/>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283" w:id="248"/>
      <w:r>
        <w:rPr>
          <w:rFonts w:ascii="Times New Roman"/>
          <w:b w:val="false"/>
          <w:i w:val="false"/>
          <w:color w:val="000000"/>
          <w:sz w:val="28"/>
        </w:rPr>
        <w:t>
      Телефон _________________________________________________________</w:t>
      </w:r>
    </w:p>
    <w:bookmarkEnd w:id="248"/>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Информация по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ответственности аудиторской</w:t>
            </w:r>
            <w:r>
              <w:br/>
            </w:r>
            <w:r>
              <w:rPr>
                <w:rFonts w:ascii="Times New Roman"/>
                <w:b w:val="false"/>
                <w:i w:val="false"/>
                <w:color w:val="000000"/>
                <w:sz w:val="20"/>
              </w:rPr>
              <w:t>организации</w:t>
            </w:r>
          </w:p>
        </w:tc>
      </w:tr>
    </w:tbl>
    <w:bookmarkStart w:name="z285" w:id="2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9"/>
    <w:bookmarkStart w:name="z286" w:id="250"/>
    <w:p>
      <w:pPr>
        <w:spacing w:after="0"/>
        <w:ind w:left="0"/>
        <w:jc w:val="left"/>
      </w:pPr>
      <w:r>
        <w:rPr>
          <w:rFonts w:ascii="Times New Roman"/>
          <w:b/>
          <w:i w:val="false"/>
          <w:color w:val="000000"/>
        </w:rPr>
        <w:t xml:space="preserve"> Информация по страхованию гражданско-правовой ответственности аудиторской организации</w:t>
      </w:r>
    </w:p>
    <w:bookmarkEnd w:id="250"/>
    <w:bookmarkStart w:name="z287" w:id="251"/>
    <w:p>
      <w:pPr>
        <w:spacing w:after="0"/>
        <w:ind w:left="0"/>
        <w:jc w:val="both"/>
      </w:pPr>
      <w:r>
        <w:rPr>
          <w:rFonts w:ascii="Times New Roman"/>
          <w:b w:val="false"/>
          <w:i w:val="false"/>
          <w:color w:val="000000"/>
          <w:sz w:val="28"/>
        </w:rPr>
        <w:t xml:space="preserve">
      1. Форма "Информация по страхованию гражданско-правовой ответственности аудиторской организации"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21 Закона Республики Казахстан "Об аудиторской деятельности".</w:t>
      </w:r>
    </w:p>
    <w:bookmarkEnd w:id="251"/>
    <w:bookmarkStart w:name="z288" w:id="252"/>
    <w:p>
      <w:pPr>
        <w:spacing w:after="0"/>
        <w:ind w:left="0"/>
        <w:jc w:val="both"/>
      </w:pPr>
      <w:r>
        <w:rPr>
          <w:rFonts w:ascii="Times New Roman"/>
          <w:b w:val="false"/>
          <w:i w:val="false"/>
          <w:color w:val="000000"/>
          <w:sz w:val="28"/>
        </w:rPr>
        <w:t>
      2. Форма "Информация по страхованию гражданско-правовой ответственности аудиторской организации" формируется автоматически посредством интеграционного сервиса Единой страховой базы данных и информационной системой "Депозитарий финансовой отчҰтности" и предоставляется аудиторскими организациями, в течение 15 рабочих дней с даты заключения договора обязательного страхования гражданско-правовой ответственности путем подписания автоматически заполненной формы электронной цифровой подписью.</w:t>
      </w:r>
    </w:p>
    <w:bookmarkEnd w:id="252"/>
    <w:bookmarkStart w:name="z289" w:id="253"/>
    <w:p>
      <w:pPr>
        <w:spacing w:after="0"/>
        <w:ind w:left="0"/>
        <w:jc w:val="both"/>
      </w:pPr>
      <w:r>
        <w:rPr>
          <w:rFonts w:ascii="Times New Roman"/>
          <w:b w:val="false"/>
          <w:i w:val="false"/>
          <w:color w:val="000000"/>
          <w:sz w:val="28"/>
        </w:rPr>
        <w:t>
      3. Форма автоматически заполняется следующим образом:</w:t>
      </w:r>
    </w:p>
    <w:bookmarkEnd w:id="253"/>
    <w:bookmarkStart w:name="z290" w:id="254"/>
    <w:p>
      <w:pPr>
        <w:spacing w:after="0"/>
        <w:ind w:left="0"/>
        <w:jc w:val="both"/>
      </w:pPr>
      <w:r>
        <w:rPr>
          <w:rFonts w:ascii="Times New Roman"/>
          <w:b w:val="false"/>
          <w:i w:val="false"/>
          <w:color w:val="000000"/>
          <w:sz w:val="28"/>
        </w:rPr>
        <w:t>
      в графе 1 "№" указывается номер по порядку. Последующая информация не прерывает нумерацию по порядку;</w:t>
      </w:r>
    </w:p>
    <w:bookmarkEnd w:id="254"/>
    <w:bookmarkStart w:name="z291" w:id="255"/>
    <w:p>
      <w:pPr>
        <w:spacing w:after="0"/>
        <w:ind w:left="0"/>
        <w:jc w:val="both"/>
      </w:pPr>
      <w:r>
        <w:rPr>
          <w:rFonts w:ascii="Times New Roman"/>
          <w:b w:val="false"/>
          <w:i w:val="false"/>
          <w:color w:val="000000"/>
          <w:sz w:val="28"/>
        </w:rPr>
        <w:t>
      в графе 2 "Наименование" указывается наименование страховой организации;</w:t>
      </w:r>
    </w:p>
    <w:bookmarkEnd w:id="255"/>
    <w:bookmarkStart w:name="z292" w:id="256"/>
    <w:p>
      <w:pPr>
        <w:spacing w:after="0"/>
        <w:ind w:left="0"/>
        <w:jc w:val="both"/>
      </w:pPr>
      <w:r>
        <w:rPr>
          <w:rFonts w:ascii="Times New Roman"/>
          <w:b w:val="false"/>
          <w:i w:val="false"/>
          <w:color w:val="000000"/>
          <w:sz w:val="28"/>
        </w:rPr>
        <w:t>
      в графе 3 "Местонахождение" указывается местонахождение страховой организации: область, город, улица, номер дома;</w:t>
      </w:r>
    </w:p>
    <w:bookmarkEnd w:id="256"/>
    <w:bookmarkStart w:name="z293" w:id="257"/>
    <w:p>
      <w:pPr>
        <w:spacing w:after="0"/>
        <w:ind w:left="0"/>
        <w:jc w:val="both"/>
      </w:pPr>
      <w:r>
        <w:rPr>
          <w:rFonts w:ascii="Times New Roman"/>
          <w:b w:val="false"/>
          <w:i w:val="false"/>
          <w:color w:val="000000"/>
          <w:sz w:val="28"/>
        </w:rPr>
        <w:t>
      в графе 4 "Уникальный номер договора страхования (полис)" указывается номер страхового полиса;</w:t>
      </w:r>
    </w:p>
    <w:bookmarkEnd w:id="257"/>
    <w:bookmarkStart w:name="z294" w:id="258"/>
    <w:p>
      <w:pPr>
        <w:spacing w:after="0"/>
        <w:ind w:left="0"/>
        <w:jc w:val="both"/>
      </w:pPr>
      <w:r>
        <w:rPr>
          <w:rFonts w:ascii="Times New Roman"/>
          <w:b w:val="false"/>
          <w:i w:val="false"/>
          <w:color w:val="000000"/>
          <w:sz w:val="28"/>
        </w:rPr>
        <w:t>
      в графе 5 "Дата заключения договора страхования (полис)" указывается дата заключения страхового полиса;</w:t>
      </w:r>
    </w:p>
    <w:bookmarkEnd w:id="258"/>
    <w:bookmarkStart w:name="z295" w:id="259"/>
    <w:p>
      <w:pPr>
        <w:spacing w:after="0"/>
        <w:ind w:left="0"/>
        <w:jc w:val="both"/>
      </w:pPr>
      <w:r>
        <w:rPr>
          <w:rFonts w:ascii="Times New Roman"/>
          <w:b w:val="false"/>
          <w:i w:val="false"/>
          <w:color w:val="000000"/>
          <w:sz w:val="28"/>
        </w:rPr>
        <w:t>
      в графе 6 "Размер страховой суммы" указывается размер страховой суммы страхового полиса;</w:t>
      </w:r>
    </w:p>
    <w:bookmarkEnd w:id="259"/>
    <w:bookmarkStart w:name="z296" w:id="260"/>
    <w:p>
      <w:pPr>
        <w:spacing w:after="0"/>
        <w:ind w:left="0"/>
        <w:jc w:val="both"/>
      </w:pPr>
      <w:r>
        <w:rPr>
          <w:rFonts w:ascii="Times New Roman"/>
          <w:b w:val="false"/>
          <w:i w:val="false"/>
          <w:color w:val="000000"/>
          <w:sz w:val="28"/>
        </w:rPr>
        <w:t>
      в графе 7 "Размер страховой премии" указывается размер страховой премии страхового полиса</w:t>
      </w:r>
    </w:p>
    <w:bookmarkEnd w:id="260"/>
    <w:bookmarkStart w:name="z297" w:id="261"/>
    <w:p>
      <w:pPr>
        <w:spacing w:after="0"/>
        <w:ind w:left="0"/>
        <w:jc w:val="both"/>
      </w:pPr>
      <w:r>
        <w:rPr>
          <w:rFonts w:ascii="Times New Roman"/>
          <w:b w:val="false"/>
          <w:i w:val="false"/>
          <w:color w:val="000000"/>
          <w:sz w:val="28"/>
        </w:rPr>
        <w:t>
      в графе 8 "Размер фактически выплаченной страховой премии" указывается размер фактически выплаченной страховой премии страхового полиса.</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