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edf" w14:textId="594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июня 2024 года № 193. Зарегистрирован в Министерстве юстиции Республики Казахстан 15 июня 2024 года № 34502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тринадцатого пункта 1, пунктов 2, 3 и 4 Перечня некоторых приказов, в которые вносятся изменения, которые вводятся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193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198 "Об утверждении Правил предоставление специальных социальных услуг лицу (семье), не относящемуся к нуждающимся в специальных социальных услугах за счет средств получателя услуг" (зарегистрирован в реестре государственной регистрации нормативных правовых актов № 32685)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лицу (семье), не относящемуся к нуждающимся в специальных социальных услугах за счет средств получателя,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Социального Кодекса Республики Казахстан (далее – Кодекс) и определяют порядок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получатель услуг - лицо, обратившееся за получением специальных социальных услуг, а также лицо, совершивший административное, уголовное правонарушение с применением насилия, на период установленных судом особых требований за счет средств получателя услуги;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Специальные социальные услуги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услуги должны соответствовать Стандартам оказания специальных социальных услуг в области социальной защиты населения, утвержденным уполномоченным государственным органом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(далее – Стандарты).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услуг или его законный представитель обращается к субъекту, предоставляющему специальные социальные услуги, путем представления: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получателя услуг;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формам согласно Стандартов;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где установлены особые требования к поведению правонарушителя.".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принятия руководителем субъекта, предоставляющего специальные социальные услуги, решения о предоставлении специальных социальных услуг лицу (семье), не относящемуся (не относящейся) к нуждающимся в оказании услуг,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получателя, между ними заключается Договор на оказание услуг за счет средств получателя (далее –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формирования в электронном виде на портале социальных услуг регистра организаций, предоставляющих специальные социальные услуги" (зарегистрирован в Реестре государственной регистрации нормативных правовых актов № 32724) следующее изменение: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в электронном виде на портале социальных услуг регистра организаций, предоставляющих специальные социальные услуги,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услуг;".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32920) следующее изменение: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услуг;".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 32987) следующее изменение: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специальные социальные услуги,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услуг;";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специальные социальные услуги,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услуг;".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