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aaab" w14:textId="ebea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июня 2024 года № 221-НҚ. Зарегистрирован в Министерстве юстиции Республики Казахстан 10 июня 2024 года № 34467. Утратил силу приказом и.о. Министра культуры и информации Республики Казахстан от 18 апреля 2025 года № 177-НҚ.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культуры и информации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29 декабря 2023 года № 606-НҚ "Об утверждении стандарта открытости обладателей информации" (зарегистрирован в Реестре государственной регистрации нормативных правовых актов за № 33860) следующее изменение: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открытости обладателей информации,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размещать на интернет-ресурсе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а также Типовым кодексом корпоративного управления в контролируемых государством акционерных обществах, за исключением Фонда национального благосостояния,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имуществе;".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