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485" w14:textId="5516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 мая 2024 года № 134. Зарегистрирован в Министерстве юстиции Республики Казахстан 4 мая 2024 года № 34336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 (зарегистрирован в Реестре государственной регистрации нормативных правовых актов под № 31938)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49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профессий для получения иностранцами разрешения на постоянное проживание в Республике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занятий национального классификатора 01-2017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2217-4-001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Врач-нейрохирург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2215-2-002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Врач-неонатолог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2214-8-001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математики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неорганических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органических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подготовке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авиационный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аппаратно-программному обеспечению космической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внедрению новой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лазерному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производства целлюлозы, бумаги, полиграфии и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Инженер-медицинский радиохимик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Инженер-медицинский физик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текстильного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отрасли цифрового развития, инноваций и аэрокосмической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информационной технологии-инфраструктуры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поддержке программных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в области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проектов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автоматизации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Wide 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доцент, профессор информационно-технологическому и программному обеспечению, высшее учебное заведение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(инженерия и инженерное дело)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отрасли креативных индустрий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2651-3-004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