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8a74" w14:textId="75c8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внутренних дел Республики Казахстан от 23 июня 2014 года № 367 "Об утверждении Правил аккредитации профессиональных объединений по подготовке водителей транспортных средств, Правил формирования и осуществления деятельности квалификационной комиссии, Правил проведения аттестации кандидатов в преподаватели, мастера производственного обучения и мастера обучения вождению во время образовательного процесса по подготовке водителей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марта 2024 года № 217. Зарегистрирован в Министерстве юстиции Республики Казахстан 11 марта 2024 года № 34134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июня 2014 года № 367 "Об утверждении Правил аккредитации профессиональных объединений по подготовке водителей транспортных средств, Правил формирования и осуществления деятельности квалификационной комиссии, Правил проведения аттестации кандидатов в преподаватели, мастера производственного обучения и мастера обучения вождению во время образовательного процесса по подготовке водителей транспортных средств"(зарегистрирован в Реестре государственной регистрации нормативных правовых актов под № 9609)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и осуществления деятельности квалификационной комиссии, Правил проведения аттестации кандидатов в преподаватели, мастера производственного обучения и мастера обучения вождению во время образовательного процесса по подготовке водителей транспортных средств, а также форму и периодичность представления отчетности о своей деятельности профессиональными объединениями";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форму и периодичность представления отчетности о своей деятельности профессиональными объединениями.";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2014 года № 367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периодичность представления отчетности о своей деятельности профессиональными объединениями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12 месяцев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аттестации кандидатов в преподаватели, мастеров производственного обучения и мастеров обучения вождения (общее количество)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лиц прошедших аттестацию кандидатов в преподаватели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лиц прошедших аттестацию кандидатов в мастера производственного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лиц прошедших аттестацию кандидатов в мастера производственного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объединения два раза в год до 10 числа месяца (по итогам первого полугодия до 10 июля текущего года и года до 10 января года, следующего за отчетным), следующего за отчетным периодом, направляют в Департаменты полиции столицы, областей и городов республиканского значения отчетную информацию согласно указанной таблице.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