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6bf6" w14:textId="c026b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– Министра торговли и интеграции Республики Казахстан от 30 сентября 2022 года № 389-НҚ "Об утверждении Правил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отечественных высокотехнологичных товаров и услуг обрабатывающей промышленности, которые подлежат страхованию со стороны единого оператора по продвижению несырьевого экспорта, с учетом принятых международных обязательств, перечня отечественных высокотехнологичных товаров и услуг обрабатывающей промышленности для целей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отечественных высокотехнологичных товаров и услуг обрабатывающей промышленности, которые подлежат страхованию со стороны единого оператора по продвижению несырьевого экспорта"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22 февраля 2024 года № 107-НҚ. Зарегистрирован в Министерстве юстиции Республики Казахстан 23 февраля 2024 года № 34036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25.03.2024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торговли и интеграции Республики Казахстан от 30 сентября 2022 года № 389-НҚ "Об утверждении Правил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отечественных высокотехнологичных товаров и услуг обрабатывающей промышленности, которые подлежат страхованию со стороны единого оператора по продвижению несырьевого экспорта, с учетом принятых международных обязательств, перечня отечественных высокотехнологичных товаров и услуг обрабатывающей промышленности для целей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отечественных высокотехнологичных товаров и услуг обрабатывающей промышленности, которые подлежат страхованию со стороны единого оператора по продвижению несырьевого экспорта" (зарегистрирован в Реестре государственной регистрации нормативных правовых актов за № 29930) внести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отечественных высокотехнологичных товаров и услуг обрабатывающей промышленности, которые подлежат страхованию со стороны Экспортно-кредитного агентства Казахстана, с учетом принятых международных обязательств, перечня отечественных высокотехнологичных товаров и услуг обрабатывающей промышленности для целей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отечественных высокотехнологичных товаров и услуг обрабатывающей промышленности, которые подлежат страхованию со стороны Экспортно-кредитного агентства Казахстана";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отечественных высокотехнологичных товаров и услуг обрабатывающей промышленности, которые подлежат страхованию со стороны Экспортно-кредитного агентства Казахстана, с учетом принятых международных обязательств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отечественных высокотехнологичных товаров и услуг обрабатывающей промышленности для целей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отечественных высокотехнологичных товаров и услуг обрабатывающей промышленности, которые подлежат страхованию со стороны Экспортно-кредитного агентства Казахстана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отечественных высокотехнологичных товаров и услуг обрабатывающей промышленности, которые подлежат страхованию со стороны единого оператора по продвижению несырьевого экспорта, с учетом принятых международных обязательств, утвержденных указанным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отечественных высокотехнологичных товаров и услуг обрабатывающей промышленности, которые подлежат страхованию со стороны Экспортно-кредитного агентства Казахстана, с учетом принятых международных обязательств";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отечественных высокотехнологичных товаров и услуг обрабатывающей промышленности, которые подлежат страхованию со стороны Экспортно-кредитного агентства Казахстана, с учетом принятых международных обязательств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промышленной политике" (далее – Закон) и определяют порядок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отечественных высокотехнологичных товаров и услуг обрабатывающей промышленности, которые подлежат страхованию со стороны Экспортно-кредитного агентства Казахстана, с учетом принятых международных обязательств.";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договор страхования – двустороннее письменное соглашение, заключаемое между кредитором/лизинговой компанией и Экспортно-кредитным агентством Казахстана о добровольном страховании займа/финансового лизинга (страховщиком) для приобретения высокотехнологичных товаров и услуг обрабатывающей промышленности;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страховщик – Экспортно-кредитное агентства Казахстана, осуществляющее деятельность в рамках реализации настоящих Правил;";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Субсидирование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отечественных высокотехнологичных товаров и услуг обрабатывающей промышленности, которые подлежат страхованию со стороны Экспортно-кредитного агентства Казахстана, с учетом принятых международных обязательств (далее – субсидирование) осуществляется в рамках реализации задач, определенных в Концепции развития обрабатывающей промышленности Республики Казахстан на 2023-2029 годы,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2018 года № 846.";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отечественных высокотехнологичных товаров и услуг обрабатывающей промышленности, которые подлежат страхованию со стороны Экспортно-кредитного агентства Казахстана, с учетом принятых международных обязательств";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Субсидирование осуществляется в пользу кредиторов/лизинговых компаний, осуществляющих финансирование зарубежных покупателей отечественных высокотехнологичных товаров и услуг обрабатывающей промышленности, включенных в перечень отечественных высокотехнологичных товаров и услуг обрабатывающей промышленности для целей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отечественных высокотехнологичных товаров и услуг обрабатывающей промышленности, которые подлежат страхованию со стороны Экспортно-кредитного агентства Казахстана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выдаваемым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 и совершаемым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лизинговым сделкам банками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уровня,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Банком Развития Казахстана,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иными юридическими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осуществляющими лизинговую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деятельность, зарубежным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покупателям 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высокотехнологичных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 обрабатывающей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подлежат страхованию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стороны Экспортно-кредитного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с учетом 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обязательств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первый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"Прошу Вас инициировать рассмотрение финансовым агентом вопроса о субсидировании ставки вознаграждения по кредиту/совершаемой лизинговой сделке банком второго уровня/Банком Развития Казахстана/иным юридическим лицом, осуществляющим лизинговую деятельность, зарубежному покупателю отечественных высокотехнологичных товаров и услуг обрабатывающей промышленности, которые подлежат страхованию со стороны Экспортно-кредитного агентства Казахстана, с учетом принятых международных обязательств согласно нижеследующей информации:";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отечественных высокотехнологичных товаров и услуг обрабатывающей промышленности для целей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отечественных высокотехнологичных товаров и услуг обрабатывающей промышленности, которые подлежат страхованию со стороны единого оператора по продвижению несырьевого экспорта, утвержденном указанным приказом: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отечественных высокотехнологичных товаров и услуг обрабатывающей промышленности для целей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отечественных высокотехнологичных товаров и услуг обрабатывающей промышленности, которые подлежат страхованию со стороны Экспортно-кредитного агентства Казахстана".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продвижения экспорта Министерства торговли и интеграции Республики Казахстан в установленном законодательством порядке обеспечить: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25 марта 2024 года и подлежит официальному опубликованию.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1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3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4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