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825c9" w14:textId="df825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базовых ставок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Восточно-Казахстанской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постановление Восточно-Казахстанского областного акимата от 18 мая 2023 года № 104 и решение Восточно-Казахстанского областного маслихата от 31 мая 2023 года года № 3/30-VIII. Зарегистрировано Департаментом юстиции Восточно-Казахстанской области 8 июня 2023 года № 8863-16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Земельного кодекса Республики Казахстан, подпунктом 13)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2 сентября 2003 года № 890 "Об установлении базовых ставок платы за земельные участки" Восточно-Казахстанский областной акимат ПОСТАНОВЛЯЕТ и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базовые ставки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Восточно-Казахстанской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постановлению и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Восточно-Казахстанского областного маслихата и постановления Восточно-Казахстанского областного акимата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постановлению и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совместное постановление и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акима Восточно-Казахстанской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Нурбаев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совместному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"18" мая 2023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решению 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"31" мая 2023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3/30-VIII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Базовые ставки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Восточно-Казахстанской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совместного постановления Восточно - Казахстанского областного акимата от 03.04.2025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и решения Восточно - Казахстанского областного маслихата от 09.04.2025 </w:t>
      </w:r>
      <w:r>
        <w:rPr>
          <w:rFonts w:ascii="Times New Roman"/>
          <w:b w:val="false"/>
          <w:i w:val="false"/>
          <w:color w:val="ff0000"/>
          <w:sz w:val="28"/>
        </w:rPr>
        <w:t>№ 20/161-VIII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тексте на русском языке слово "тенге" заменить словом "теңге" совместным постановлением Восточно-Казахстанского областного акимата от 20.08.2026 </w:t>
      </w:r>
      <w:r>
        <w:rPr>
          <w:rFonts w:ascii="Times New Roman"/>
          <w:b w:val="false"/>
          <w:i w:val="false"/>
          <w:color w:val="ff0000"/>
          <w:sz w:val="28"/>
        </w:rPr>
        <w:t>№ 207</w:t>
      </w:r>
      <w:r>
        <w:rPr>
          <w:rFonts w:ascii="Times New Roman"/>
          <w:b w:val="false"/>
          <w:i w:val="false"/>
          <w:color w:val="ff0000"/>
          <w:sz w:val="28"/>
        </w:rPr>
        <w:t> и решением Восточно-Казахстанского областного маслихата от 27.08.2026 </w:t>
      </w:r>
      <w:r>
        <w:rPr>
          <w:rFonts w:ascii="Times New Roman"/>
          <w:b w:val="false"/>
          <w:i w:val="false"/>
          <w:color w:val="ff0000"/>
          <w:sz w:val="28"/>
        </w:rPr>
        <w:t>№ 30/264-VIII 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ставка платы за 1 кв.м (теңге)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району Алтай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Серебрянск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Никольск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Алтайка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Бородино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Кремнюха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Тургусунский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Тургусун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Парыгинский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Парыгино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Баяновск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Кутиха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Соловьевский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Соловьево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Ново-Крестьянка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Маяк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Подорленок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Средигорненский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Средигорное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Чиркаин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Александровка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Чапаево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Крестовка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Снегирево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Пролетарка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Восточное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Зубовск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Зубовск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Малеевский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Малеевск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Путинцево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Богатырево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Ландман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Новая Бухтарма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Новая Бухтарма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Александровка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Октябрьский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Бухтарма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Сажаевка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Селезневка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Полянское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Полянское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Дородница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поселок Прибрежный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Заводинка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Феклистовка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Северное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Глубоковскому району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Глубокое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Глубокое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Алтайский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Алтайский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Верхнеберезовский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Верхнеберезовский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БерҰзовский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Перевальное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Кожоховский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Кожохово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Прогресс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Прапорщиково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Уварово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Черногорка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разъезд 226 км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Опытнопольский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Опытное поле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Бобровский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Бобровка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Солнечное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Каменный Карьер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Секисовский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Секисовка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Белокаменка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Планидовка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Ново-Михайловка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Тарханский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Винное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Горная Ульбинка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Ульба Перевалочная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Быструшинский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Быструха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Зимовье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Черемшанский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Малоубинский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Малоубинка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Карагужиха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Зайсанскому району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Зайсан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Дауал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Сатбай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Мукашы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Кенсайский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Саржыра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Бакасу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Айнабулакский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Айнабулак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Кайнар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Жанатурмыс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Шүршітсу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Шиликтинский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Шиликты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Тасбастау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Какенталды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Биржан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Куаныш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Дайыр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Кокжыра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Улкен Каратал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Коскора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Жинишкесу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Кабыргатал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Сарытерекский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Шалкар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Когедай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Аккойын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Катон-Карагайскому району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Аккайнарский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Аккайнар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Кызылжулдыз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Акмарал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Бекалка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Жазаба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Акшарбак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Белкарагайский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Орнек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Топкаин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Шубарагаш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Рахмановские ключи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Катон-Карагай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Шынгыстай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Жана-Ульгы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Мойылды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Кабырга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Коробихинский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Коробиха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Барлык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Урыльский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Урыль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Аршаты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Курчумскому району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Теректыбулак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Бурабай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Балыкшинский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Жолнускау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Калгутинский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Каратогай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Егиндибулак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Куйганский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Куйган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село Кайнар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Курчум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Алгабас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Маралдинский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Маралды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Кистау Курчум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Сарыоленский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Сарыолен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Барак Батыр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району Марқакөл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Терискей-Бокенбай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Кунгей-Бокенбай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Жидели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Жана-ауыл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Игилик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Калжырский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Калжыр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Правый Усть-Калжыр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Такыр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Шенгельды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Маркакольский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Маркаколь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Акжайлау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Карашилик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Кайнарлы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Былгары-Табыты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Тоскаинский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Тоскаин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Балыктыбулак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Шанагаты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Бугумуюз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Урунхайка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району Самар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Самарское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Шубаркайын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Каинды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Палатцынский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Палатцы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Песчанка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Кулынжонский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Кулынжон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Кокжыра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Бастаушинский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Бастауши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Кокжота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Сарыбелский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Сарыбел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Новостройка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Аккала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Жанажол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Караткуль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Мариногорский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Мариногорка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Жумба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Мойылды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Миролюбовский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Миролюбовка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Тарбагатайскому району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Тугыл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Акжар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Жанатилеу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Жаналык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Кабанбайский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Кабанбай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Шенгельды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Тауке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Шорга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Байтогас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Акмектеп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Шолакорда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Жолкурылыс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Куйганский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Куйган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Жаланаш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Жетыаральский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Жетыарал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Жангызтал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Асусай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Камысты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Маныракский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Манырак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Даулетбай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Жанааульский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Жанаауыл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Жанаталап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Ахметбулак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Сарыолен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району Үлкен Нарын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Алтынбельский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Алтынбель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Майемер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Егынды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Ново-Поляковский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Ново-Поляковка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Бесуй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Сенное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Каражал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Ново-Хайрузовский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Ново-Хайрузовка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Кундызды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Алыбай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Приморское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Солоновкий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Солоновка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Малонарымка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Солдатовский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Солдатово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 Нарынский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Улкен Нарын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Свинчатка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Балгын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Жулдыз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Кокбастау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Уланскому району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Касым Кайсенов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Алмасайский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Алмасай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Баяш Утепова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Айыртау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Новая Канайка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Егинсуйский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Уланское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Жанузак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Бурсак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Асубулакский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Асубулак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Белогорский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Огневка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Огневка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Аблакетский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Мамай батыр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Желдіөзек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Сагыр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Таргынский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Таргын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Верхняя Таинта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Манат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Изгутты Айтыкова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Таврический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Таврическое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Актөбе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Пролетарка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Гагарино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Багратионовский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Привольное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Митрофановка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Азовое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Ново-Азовое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Беткудук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Тройницкое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Саратовка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Ново-Одесское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Отрадное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Толеген Тохтаровский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Герасимовка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Украинка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Казачье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Восточное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Макеевка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Бозанбайский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Бозанбай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Алгабас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Шемонаихинскому району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Шемонаиха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Вавилонский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Сугатовка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Горкуново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Кенюхово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Пруггерово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Волчанский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Волчанка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Кандыковка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Крюковка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Большая Речка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Выдрихинский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Выдриха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Межовка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Верх-Убинский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Верх-Уба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Зевакинский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Зевакино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Новая Убинка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Убинка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Рассыпное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Рулиха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Рулиха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Октябрьское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Луговое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Красная Шемонаиха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Белый Камень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Медведка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Первомайский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Ново-Ильинка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Усть-Таловский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Усть-Таловка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Половинка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городу Риддер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Ульба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Пригородное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Поперечное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Коноваловка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Ливино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Верхняя Хариузовка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Бутаково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Лениногорский лесхоз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Ульбастрой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городу Усть-Каменогорск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Ахмирово, село Ново-Ахмирово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Ново-Явленка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Самсоновка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совместному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решению 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18 мая 2023 года № 104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 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3/30-VIII</w:t>
            </w:r>
          </w:p>
        </w:tc>
      </w:tr>
    </w:tbl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Восточно-Казахстанского областного маслихата и постановлений Восточно-Казахстанского областного акимата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17 апреля 2015 года № 27/336-V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15 апреля 2015 года № 88 "О базовых ставках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области" (зарегистрировано в Реестре государственной регистрации нормативных правовых актов за № 3957).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18 марта 2016 года № 37/448-V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14 марта 2016 года № 73 "О внесении изменения в решение Восточно-Казахстанского областного маслихата от 17 апреля 2015 года № 27/336-V и постановление Восточно-Казахстанского областного акимата от 15 апреля 2015 года № 88 "О базовых ставках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области" (зарегистрировано в Реестре государственной регистрации нормативных правовых актов за № 4509).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28 апреля 2021 года № 155 и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23 апреля 2021 года № 4/43-VII "О внесении изменения в решение Восточно-Казахстанского областного маслихата от 17 апреля 2015 года № 27/336-V и постановление Восточно-Казахстанского областного акимата от 15 апреля 2015 года № 88 "О базовых ставках платы за земельные участки, предоставляемые в частную собственность в областном центре, городах областного и районного значения, поселках и сельских населенных пунктах области" (зарегистрировано в Реестре государственной регистрации нормативных правовых актов за № 8764).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