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6ee7" w14:textId="a356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Сауран от 26 декабря 2022 года № 167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25 декабря 2023 года № 103. Зарегистрировано в Департаменте юстиции Туркестанской области 26 декабря 2023 года № 6430-13. Утратило силу решением Сауранского районного маслихата Туркестанской области от 13 ноября 2024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13.11.2024 № 192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"Об определении размера и перечня категорий получателей жилищных сертификатов" от 26 декабря 2022 года №167 (зарегистрировано в Реестре государственной регистрации нормативных правовых актов под №31537)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району Сауран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в районе Сауран: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процентов от суммы жилищного займа, но не более 1 500 000 (одного миллиона пятисот тысяч) тенге в виде социальной помощи;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процентов от суммы жилищного займа, но не более 1 500 000 (одного миллиона пятисот тысяч) тенге в виде социальной поддержки.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1 500 000 (одного миллиона пятисот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району Сауран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социально уязвимых слоев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социального обеспечения,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32546).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