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b81" w14:textId="ad3e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районного маслихата от 28 марта 2018 года № 222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 и от 15 марта 2022 года № 122 "О внесении изменений в решение районного маслихата от 28 марта 2018 года № 222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мая 2023 года № 30. Зарегистрировано в Департаменте юстиции Атырауской области 7 июня 2023 года № 5034-06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районного маслихата от 28 марта 2018 года № 222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Реестре государственной регистрации нормативных правовых актов под № 4122) и от 15 марта 2022 года № 122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районного маслихата от 28 марта 2018 года № 222 "Об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Махамбетского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