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393fad" w14:textId="1393fa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Аягозского районного маслихата от 8 декабря 2020 года № 54/505-VІ "Об определении размера и порядка оказания жилищной помощи в Аягозском районе"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Аягозского районного маслихата области Абай от 7 декабря 2023 года № 9/138-VIII. Зарегистрировано Департаментом юстиции области Абай 14 декабря 2023 года № 190-18. Утратило силу решением Аягозского районного маслихата области Абай от 16 апреля 2024 года № 12/212-VIII.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Аягозского районного маслихата области Абай от 16.04.2024 </w:t>
      </w:r>
      <w:r>
        <w:rPr>
          <w:rFonts w:ascii="Times New Roman"/>
          <w:b w:val="false"/>
          <w:i w:val="false"/>
          <w:color w:val="ff0000"/>
          <w:sz w:val="28"/>
        </w:rPr>
        <w:t>№ 12/212-VIII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5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Аягозский районный маслихат РЕШИЛ: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определении размера и порядка оказания жилищной помощи в Аягозском районе" от 8 декабря 2020 года № 54/505-VІ (зарегистрировано в Реестре государственной регистрации нормативных правовых актов под № 8148)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в приложении к указанному решению изложить в новой редакции:</w:t>
      </w:r>
    </w:p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"3. Совокупный доход малообеспеченной семьи (гражданина) исчисляется уполномоченным органом за квартал, предшествовавший кварталу обращения за назначением жилищной помощи, согласно </w:t>
      </w:r>
      <w:r>
        <w:rPr>
          <w:rFonts w:ascii="Times New Roman"/>
          <w:b w:val="false"/>
          <w:i w:val="false"/>
          <w:color w:val="000000"/>
          <w:sz w:val="28"/>
        </w:rPr>
        <w:t>приказу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индустрии и инфраструктурного развития Республики Казахстан от 24 апреля 2020 года № 226 "Об утверждении Правил исчисления совокупного дохода семьи (гражданина Республики Казахстан), претендующей на получение жилищной помощи" (зарегистрирован в Реестре государственной регистрации нормативных правовых актов под № 20498)";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5</w:t>
      </w:r>
      <w:r>
        <w:rPr>
          <w:rFonts w:ascii="Times New Roman"/>
          <w:b w:val="false"/>
          <w:i w:val="false"/>
          <w:color w:val="000000"/>
          <w:sz w:val="28"/>
        </w:rPr>
        <w:t xml:space="preserve"> в приложении к указанному решению изложить в новой редакции:</w:t>
      </w:r>
    </w:p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"5. Выплата компенсации повышения тарифов абонентской платы за оказание услуг телекоммуникаций социально защищаемым гражданам осуществляется в составе жилищной помощи, предоставляемой малообеспеченным семьям (гражданам), постоянно зарегистрированным и проживающим в жилище, которое находится на праве собственности как единственное жилище на территории Республики Казахстан, а также нанимателям (поднанимателям) жилища из государственного жилищного фонда и жилища, арендованного местным исполнительным органом в частном жилищном фонде, на оплату услуг связи в части увеличения абонентской платы за телефон, подключенный к сети телекоммуникаций осуществляется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приказам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цифрового развития, инноваций и аэрокосмической промышленности Республики Казахстан от 28 июля 2023 года №295/НҚ "Об определении размера и утверждении Правил компенсации повышения тарифов абонентской платы за оказание услуг телекоммуникаций социально защищаемым гражданам" (зарегистрирован в Реестре государственной регистрации нормативных правовых актов под № 33200)".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396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Аягозского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Ибрайшин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