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cc85" w14:textId="e8cc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29 июня 2023 года № 270. Зарегистрирован в Министерстве юстиции Республики Казахстан 30 июня 2023 года № 32957.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 xml:space="preserve"> г.  </w:t>
      </w:r>
    </w:p>
    <w:bookmarkStart w:name="z4"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246</w:t>
      </w:r>
      <w:r>
        <w:rPr>
          <w:rFonts w:ascii="Times New Roman"/>
          <w:b w:val="false"/>
          <w:i w:val="false"/>
          <w:color w:val="000000"/>
          <w:sz w:val="28"/>
        </w:rPr>
        <w:t xml:space="preserve">, пунктом 10 </w:t>
      </w:r>
      <w:r>
        <w:rPr>
          <w:rFonts w:ascii="Times New Roman"/>
          <w:b w:val="false"/>
          <w:i w:val="false"/>
          <w:color w:val="000000"/>
          <w:sz w:val="28"/>
        </w:rPr>
        <w:t>статьи 248</w:t>
      </w:r>
      <w:r>
        <w:rPr>
          <w:rFonts w:ascii="Times New Roman"/>
          <w:b w:val="false"/>
          <w:i w:val="false"/>
          <w:color w:val="000000"/>
          <w:sz w:val="28"/>
        </w:rPr>
        <w:t xml:space="preserve"> Социального кодекса Республики Казахстан, пунктом 6 </w:t>
      </w:r>
      <w:r>
        <w:rPr>
          <w:rFonts w:ascii="Times New Roman"/>
          <w:b w:val="false"/>
          <w:i w:val="false"/>
          <w:color w:val="000000"/>
          <w:sz w:val="28"/>
        </w:rPr>
        <w:t>статьи 823</w:t>
      </w:r>
      <w:r>
        <w:rPr>
          <w:rFonts w:ascii="Times New Roman"/>
          <w:b w:val="false"/>
          <w:i w:val="false"/>
          <w:color w:val="000000"/>
          <w:sz w:val="28"/>
        </w:rPr>
        <w:t xml:space="preserve"> Налогового кодекса Республики Казахстан и подпунктом 2-1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2023 года № 28 "Об утверждении Правил уплаты, перечисления и распределения, а также возврата единого платежа" (зарегистрирован в Реестре государственной регистрации нормативных правовых актов под № 31819). </w:t>
      </w:r>
    </w:p>
    <w:bookmarkEnd w:id="2"/>
    <w:bookmarkStart w:name="z7" w:id="3"/>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труда и социальной защиты  </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Дуйсенова   </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 xml:space="preserve">промышленности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Заместитель Премьер-Министра </w:t>
            </w:r>
            <w:r>
              <w:br/>
            </w:r>
            <w:r>
              <w:rPr>
                <w:rFonts w:ascii="Times New Roman"/>
                <w:b w:val="false"/>
                <w:i w:val="false"/>
                <w:color w:val="000000"/>
                <w:sz w:val="20"/>
              </w:rPr>
              <w:t xml:space="preserve">- </w:t>
            </w:r>
            <w:r>
              <w:rPr>
                <w:rFonts w:ascii="Times New Roman"/>
                <w:b w:val="false"/>
                <w:i w:val="false"/>
                <w:color w:val="000000"/>
                <w:sz w:val="20"/>
              </w:rPr>
              <w:t>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2023 года </w:t>
            </w:r>
            <w:r>
              <w:rPr>
                <w:rFonts w:ascii="Times New Roman"/>
                <w:b w:val="false"/>
                <w:i w:val="false"/>
                <w:color w:val="000000"/>
                <w:sz w:val="20"/>
              </w:rPr>
              <w:t>№ 270</w:t>
            </w:r>
          </w:p>
        </w:tc>
      </w:tr>
    </w:tbl>
    <w:bookmarkStart w:name="z38" w:id="10"/>
    <w:p>
      <w:pPr>
        <w:spacing w:after="0"/>
        <w:ind w:left="0"/>
        <w:jc w:val="left"/>
      </w:pPr>
      <w:r>
        <w:rPr>
          <w:rFonts w:ascii="Times New Roman"/>
          <w:b/>
          <w:i w:val="false"/>
          <w:color w:val="000000"/>
        </w:rPr>
        <w:t xml:space="preserve"> Правила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w:t>
      </w:r>
    </w:p>
    <w:bookmarkEnd w:id="10"/>
    <w:bookmarkStart w:name="z39" w:id="11"/>
    <w:p>
      <w:pPr>
        <w:spacing w:after="0"/>
        <w:ind w:left="0"/>
        <w:jc w:val="left"/>
      </w:pPr>
      <w:r>
        <w:rPr>
          <w:rFonts w:ascii="Times New Roman"/>
          <w:b/>
          <w:i w:val="false"/>
          <w:color w:val="000000"/>
        </w:rPr>
        <w:t xml:space="preserve"> Глава 1. Общие положения  </w:t>
      </w:r>
    </w:p>
    <w:bookmarkEnd w:id="11"/>
    <w:bookmarkStart w:name="z40" w:id="12"/>
    <w:p>
      <w:pPr>
        <w:spacing w:after="0"/>
        <w:ind w:left="0"/>
        <w:jc w:val="both"/>
      </w:pPr>
      <w:r>
        <w:rPr>
          <w:rFonts w:ascii="Times New Roman"/>
          <w:b w:val="false"/>
          <w:i w:val="false"/>
          <w:color w:val="000000"/>
          <w:sz w:val="28"/>
        </w:rPr>
        <w:t xml:space="preserve">
      1. Настоящие Правила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(далее – Правила) разработаны в соответствии с пунктом 5 </w:t>
      </w:r>
      <w:r>
        <w:rPr>
          <w:rFonts w:ascii="Times New Roman"/>
          <w:b w:val="false"/>
          <w:i w:val="false"/>
          <w:color w:val="000000"/>
          <w:sz w:val="28"/>
        </w:rPr>
        <w:t>статьи 246</w:t>
      </w:r>
      <w:r>
        <w:rPr>
          <w:rFonts w:ascii="Times New Roman"/>
          <w:b w:val="false"/>
          <w:i w:val="false"/>
          <w:color w:val="000000"/>
          <w:sz w:val="28"/>
        </w:rPr>
        <w:t xml:space="preserve"> и пунктом 10 </w:t>
      </w:r>
      <w:r>
        <w:rPr>
          <w:rFonts w:ascii="Times New Roman"/>
          <w:b w:val="false"/>
          <w:i w:val="false"/>
          <w:color w:val="000000"/>
          <w:sz w:val="28"/>
        </w:rPr>
        <w:t>статьи 248</w:t>
      </w:r>
      <w:r>
        <w:rPr>
          <w:rFonts w:ascii="Times New Roman"/>
          <w:b w:val="false"/>
          <w:i w:val="false"/>
          <w:color w:val="000000"/>
          <w:sz w:val="28"/>
        </w:rPr>
        <w:t xml:space="preserve"> Социального кодекса Республики Казахстан (далее – Социальный кодекс), пунктом 6 </w:t>
      </w:r>
      <w:r>
        <w:rPr>
          <w:rFonts w:ascii="Times New Roman"/>
          <w:b w:val="false"/>
          <w:i w:val="false"/>
          <w:color w:val="000000"/>
          <w:sz w:val="28"/>
        </w:rPr>
        <w:t>статьи 823</w:t>
      </w:r>
      <w:r>
        <w:rPr>
          <w:rFonts w:ascii="Times New Roman"/>
          <w:b w:val="false"/>
          <w:i w:val="false"/>
          <w:color w:val="000000"/>
          <w:sz w:val="28"/>
        </w:rPr>
        <w:t xml:space="preserve"> Налогового кодекса Республики Казахстан, подпунктом 2-1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обязательном социальном медицинском страховании" (далее – Закон).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42"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4"/>
    <w:bookmarkStart w:name="z43" w:id="15"/>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5"/>
    <w:bookmarkStart w:name="z44" w:id="16"/>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6"/>
    <w:bookmarkStart w:name="z45" w:id="17"/>
    <w:p>
      <w:pPr>
        <w:spacing w:after="0"/>
        <w:ind w:left="0"/>
        <w:jc w:val="both"/>
      </w:pPr>
      <w:r>
        <w:rPr>
          <w:rFonts w:ascii="Times New Roman"/>
          <w:b w:val="false"/>
          <w:i w:val="false"/>
          <w:color w:val="000000"/>
          <w:sz w:val="28"/>
        </w:rPr>
        <w:t>
      4) фонд социального медицинского страхования (далее – ФСМС)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7"/>
    <w:bookmarkStart w:name="z46" w:id="18"/>
    <w:p>
      <w:pPr>
        <w:spacing w:after="0"/>
        <w:ind w:left="0"/>
        <w:jc w:val="both"/>
      </w:pPr>
      <w:r>
        <w:rPr>
          <w:rFonts w:ascii="Times New Roman"/>
          <w:b w:val="false"/>
          <w:i w:val="false"/>
          <w:color w:val="000000"/>
          <w:sz w:val="28"/>
        </w:rPr>
        <w:t xml:space="preserve">
      5) социальные платежи – обязательные пенсионные взносы, обязательные профессиональные пенсионные взносы, обязательные пенсионные взносы работодателя, социальные отчисления, уплачиваемые в соответствии с Социальным кодексом, отчисления и взносы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8"/>
    <w:bookmarkStart w:name="z47" w:id="19"/>
    <w:p>
      <w:pPr>
        <w:spacing w:after="0"/>
        <w:ind w:left="0"/>
        <w:jc w:val="both"/>
      </w:pPr>
      <w:r>
        <w:rPr>
          <w:rFonts w:ascii="Times New Roman"/>
          <w:b w:val="false"/>
          <w:i w:val="false"/>
          <w:color w:val="000000"/>
          <w:sz w:val="28"/>
        </w:rPr>
        <w:t>
      6)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9"/>
    <w:bookmarkStart w:name="z48" w:id="20"/>
    <w:p>
      <w:pPr>
        <w:spacing w:after="0"/>
        <w:ind w:left="0"/>
        <w:jc w:val="both"/>
      </w:pPr>
      <w:r>
        <w:rPr>
          <w:rFonts w:ascii="Times New Roman"/>
          <w:b w:val="false"/>
          <w:i w:val="false"/>
          <w:color w:val="000000"/>
          <w:sz w:val="28"/>
        </w:rPr>
        <w:t xml:space="preserve">
      7) задолженность по единому платежу – исчисленные и не уплаченные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суммы единого платежа, а также неуплаченные суммы пени по ним;</w:t>
      </w:r>
    </w:p>
    <w:bookmarkEnd w:id="20"/>
    <w:bookmarkStart w:name="z49" w:id="21"/>
    <w:p>
      <w:pPr>
        <w:spacing w:after="0"/>
        <w:ind w:left="0"/>
        <w:jc w:val="both"/>
      </w:pPr>
      <w:r>
        <w:rPr>
          <w:rFonts w:ascii="Times New Roman"/>
          <w:b w:val="false"/>
          <w:i w:val="false"/>
          <w:color w:val="000000"/>
          <w:sz w:val="28"/>
        </w:rPr>
        <w:t>
      8) плательщик единого платежа (далее – плательщик) – налоговый агент, определенный статьей 820 Налогового кодекса;</w:t>
      </w:r>
    </w:p>
    <w:bookmarkEnd w:id="21"/>
    <w:bookmarkStart w:name="z50" w:id="22"/>
    <w:p>
      <w:pPr>
        <w:spacing w:after="0"/>
        <w:ind w:left="0"/>
        <w:jc w:val="both"/>
      </w:pPr>
      <w:r>
        <w:rPr>
          <w:rFonts w:ascii="Times New Roman"/>
          <w:b w:val="false"/>
          <w:i w:val="false"/>
          <w:color w:val="000000"/>
          <w:sz w:val="28"/>
        </w:rPr>
        <w:t xml:space="preserve">
      9)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22"/>
    <w:bookmarkStart w:name="z51" w:id="23"/>
    <w:p>
      <w:pPr>
        <w:spacing w:after="0"/>
        <w:ind w:left="0"/>
        <w:jc w:val="both"/>
      </w:pPr>
      <w:r>
        <w:rPr>
          <w:rFonts w:ascii="Times New Roman"/>
          <w:b w:val="false"/>
          <w:i w:val="false"/>
          <w:color w:val="000000"/>
          <w:sz w:val="28"/>
        </w:rPr>
        <w:t>
      10)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23"/>
    <w:bookmarkStart w:name="z52" w:id="24"/>
    <w:p>
      <w:pPr>
        <w:spacing w:after="0"/>
        <w:ind w:left="0"/>
        <w:jc w:val="both"/>
      </w:pPr>
      <w:r>
        <w:rPr>
          <w:rFonts w:ascii="Times New Roman"/>
          <w:b w:val="false"/>
          <w:i w:val="false"/>
          <w:color w:val="000000"/>
          <w:sz w:val="28"/>
        </w:rPr>
        <w:t>
      11)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24"/>
    <w:bookmarkStart w:name="z53" w:id="25"/>
    <w:p>
      <w:pPr>
        <w:spacing w:after="0"/>
        <w:ind w:left="0"/>
        <w:jc w:val="both"/>
      </w:pPr>
      <w:r>
        <w:rPr>
          <w:rFonts w:ascii="Times New Roman"/>
          <w:b w:val="false"/>
          <w:i w:val="false"/>
          <w:color w:val="000000"/>
          <w:sz w:val="28"/>
        </w:rPr>
        <w:t>
      12) ведомственная информационная система Комитета государственных доходов Министерства финансов Республики Казахстан (далее – ИС КГД МФ РК) – информационная система, регулируемая внутренними документами Комитета государственных доходов Министерства финансов Республики Казахстан;</w:t>
      </w:r>
    </w:p>
    <w:bookmarkEnd w:id="25"/>
    <w:bookmarkStart w:name="z54" w:id="26"/>
    <w:p>
      <w:pPr>
        <w:spacing w:after="0"/>
        <w:ind w:left="0"/>
        <w:jc w:val="both"/>
      </w:pPr>
      <w:r>
        <w:rPr>
          <w:rFonts w:ascii="Times New Roman"/>
          <w:b w:val="false"/>
          <w:i w:val="false"/>
          <w:color w:val="000000"/>
          <w:sz w:val="28"/>
        </w:rPr>
        <w:t>
      13) орган государственных доходов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26"/>
    <w:bookmarkStart w:name="z55" w:id="27"/>
    <w:p>
      <w:pPr>
        <w:spacing w:after="0"/>
        <w:ind w:left="0"/>
        <w:jc w:val="both"/>
      </w:pPr>
      <w:r>
        <w:rPr>
          <w:rFonts w:ascii="Times New Roman"/>
          <w:b w:val="false"/>
          <w:i w:val="false"/>
          <w:color w:val="000000"/>
          <w:sz w:val="28"/>
        </w:rPr>
        <w:t>
      14) Государственный фонд социального страхования (далее – ГФСС)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7"/>
    <w:bookmarkStart w:name="z56" w:id="28"/>
    <w:p>
      <w:pPr>
        <w:spacing w:after="0"/>
        <w:ind w:left="0"/>
        <w:jc w:val="both"/>
      </w:pPr>
      <w:r>
        <w:rPr>
          <w:rFonts w:ascii="Times New Roman"/>
          <w:b w:val="false"/>
          <w:i w:val="false"/>
          <w:color w:val="000000"/>
          <w:sz w:val="28"/>
        </w:rPr>
        <w:t xml:space="preserve">
      15) обязательные пенсионные взносы – деньги, вносимые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в единый накопительный пенсионный фонд в порядке, установленном законодательством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3. Подлежащие уплате в составе единого платежа взносы за каждого работника за один месяц (далее – пределы) не превышают пределов, установленных:</w:t>
      </w:r>
    </w:p>
    <w:bookmarkEnd w:id="29"/>
    <w:bookmarkStart w:name="z58" w:id="30"/>
    <w:p>
      <w:pPr>
        <w:spacing w:after="0"/>
        <w:ind w:left="0"/>
        <w:jc w:val="both"/>
      </w:pPr>
      <w:r>
        <w:rPr>
          <w:rFonts w:ascii="Times New Roman"/>
          <w:b w:val="false"/>
          <w:i w:val="false"/>
          <w:color w:val="000000"/>
          <w:sz w:val="28"/>
        </w:rPr>
        <w:t xml:space="preserve">
      для обязательных пенсионных взносов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249 Социального кодекса;</w:t>
      </w:r>
    </w:p>
    <w:bookmarkEnd w:id="30"/>
    <w:bookmarkStart w:name="z59" w:id="31"/>
    <w:p>
      <w:pPr>
        <w:spacing w:after="0"/>
        <w:ind w:left="0"/>
        <w:jc w:val="both"/>
      </w:pPr>
      <w:r>
        <w:rPr>
          <w:rFonts w:ascii="Times New Roman"/>
          <w:b w:val="false"/>
          <w:i w:val="false"/>
          <w:color w:val="000000"/>
          <w:sz w:val="28"/>
        </w:rPr>
        <w:t xml:space="preserve">
      для обязательных пенсионных взносов работодателя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251 Социального кодекса;</w:t>
      </w:r>
    </w:p>
    <w:bookmarkEnd w:id="31"/>
    <w:bookmarkStart w:name="z60" w:id="32"/>
    <w:p>
      <w:pPr>
        <w:spacing w:after="0"/>
        <w:ind w:left="0"/>
        <w:jc w:val="both"/>
      </w:pPr>
      <w:r>
        <w:rPr>
          <w:rFonts w:ascii="Times New Roman"/>
          <w:b w:val="false"/>
          <w:i w:val="false"/>
          <w:color w:val="000000"/>
          <w:sz w:val="28"/>
        </w:rPr>
        <w:t xml:space="preserve">
      для социальных отчислений -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244 Социального кодекса.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32"/>
    <w:bookmarkStart w:name="z61" w:id="33"/>
    <w:p>
      <w:pPr>
        <w:spacing w:after="0"/>
        <w:ind w:left="0"/>
        <w:jc w:val="both"/>
      </w:pPr>
      <w:r>
        <w:rPr>
          <w:rFonts w:ascii="Times New Roman"/>
          <w:b w:val="false"/>
          <w:i w:val="false"/>
          <w:color w:val="000000"/>
          <w:sz w:val="28"/>
        </w:rPr>
        <w:t xml:space="preserve">
      для отчислений и взносов на обязательное социальное медицинское страхование - дохода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33"/>
    <w:bookmarkStart w:name="z62" w:id="34"/>
    <w:p>
      <w:pPr>
        <w:spacing w:after="0"/>
        <w:ind w:left="0"/>
        <w:jc w:val="left"/>
      </w:pPr>
      <w:r>
        <w:rPr>
          <w:rFonts w:ascii="Times New Roman"/>
          <w:b/>
          <w:i w:val="false"/>
          <w:color w:val="000000"/>
        </w:rPr>
        <w:t xml:space="preserve"> Глава 2. Порядок уплаты единого платежа и (или) пени за его несвоевременную и (или) неполную уплату</w:t>
      </w:r>
    </w:p>
    <w:bookmarkEnd w:id="34"/>
    <w:bookmarkStart w:name="z63" w:id="35"/>
    <w:p>
      <w:pPr>
        <w:spacing w:after="0"/>
        <w:ind w:left="0"/>
        <w:jc w:val="both"/>
      </w:pPr>
      <w:r>
        <w:rPr>
          <w:rFonts w:ascii="Times New Roman"/>
          <w:b w:val="false"/>
          <w:i w:val="false"/>
          <w:color w:val="000000"/>
          <w:sz w:val="28"/>
        </w:rPr>
        <w:t>
      4. Уплата единого платежа и (или) пени за несвоевременную и (или) неполную уплату единого платежа производится плательщиком наличными деньгами либо безналичным способом через банки или организации, осуществляющие отдельные виды банковских операций, на банковский счет Государственной корпорации с учетом требований Закона Республики Казахстан "О платежах и платежных системах".</w:t>
      </w:r>
    </w:p>
    <w:bookmarkEnd w:id="35"/>
    <w:bookmarkStart w:name="z64" w:id="36"/>
    <w:p>
      <w:pPr>
        <w:spacing w:after="0"/>
        <w:ind w:left="0"/>
        <w:jc w:val="both"/>
      </w:pPr>
      <w:r>
        <w:rPr>
          <w:rFonts w:ascii="Times New Roman"/>
          <w:b w:val="false"/>
          <w:i w:val="false"/>
          <w:color w:val="000000"/>
          <w:sz w:val="28"/>
        </w:rPr>
        <w:t xml:space="preserve">
      5. Уплата плательщиками задолженности по единому платежу и (или) пени за несвоевременную и (или) неполную уплату единого платежа производится за период (месяц (месяцы), год (годы))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 14419) и форматами сообщений, утвержденными оператором или операционным центром платежных систем (далее – сводное платежное поручение).</w:t>
      </w:r>
    </w:p>
    <w:bookmarkEnd w:id="36"/>
    <w:bookmarkStart w:name="z239" w:id="37"/>
    <w:p>
      <w:pPr>
        <w:spacing w:after="0"/>
        <w:ind w:left="0"/>
        <w:jc w:val="both"/>
      </w:pPr>
      <w:r>
        <w:rPr>
          <w:rFonts w:ascii="Times New Roman"/>
          <w:b w:val="false"/>
          <w:i w:val="false"/>
          <w:color w:val="000000"/>
          <w:sz w:val="28"/>
        </w:rPr>
        <w:t xml:space="preserve">
      В сводном платежном поручении по каждому работнику, за которого производится уплата единого платежа и (или) пени указывается: фамилия, имя, отчество (при его наличии); индивидуальный идентификационный номер; перечисляемая сумма единого платежа и (или) пени; период (месяц, год), за который уплачивается единый платеж и (или) пени; коды назначения платежей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(далее – постановление Правления) (зарегистрированы в Реестре государственной регистрации нормативных правовых актов за № 14365) по платежам, включенным в состав единого платежа, и сумма единого платежа, исчисленного без учета снижения на соответствующие доли социальных платежей согласно положениям части второй пункта 1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w:t>
      </w:r>
    </w:p>
    <w:bookmarkEnd w:id="37"/>
    <w:bookmarkStart w:name="z240" w:id="38"/>
    <w:p>
      <w:pPr>
        <w:spacing w:after="0"/>
        <w:ind w:left="0"/>
        <w:jc w:val="both"/>
      </w:pPr>
      <w:r>
        <w:rPr>
          <w:rFonts w:ascii="Times New Roman"/>
          <w:b w:val="false"/>
          <w:i w:val="false"/>
          <w:color w:val="000000"/>
          <w:sz w:val="28"/>
        </w:rPr>
        <w:t xml:space="preserve">
      Перечисляемая сумма единого платежа указывается в размере, исчисленном с учетом снижения на соответствующие доли социальных платежей согласно положениям части второй пункта 1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 с учетом или без учета превышения пределов долей социальных платежей согласно пункту 3 настоящих Правил.</w:t>
      </w:r>
    </w:p>
    <w:bookmarkEnd w:id="38"/>
    <w:bookmarkStart w:name="z241" w:id="39"/>
    <w:p>
      <w:pPr>
        <w:spacing w:after="0"/>
        <w:ind w:left="0"/>
        <w:jc w:val="both"/>
      </w:pPr>
      <w:r>
        <w:rPr>
          <w:rFonts w:ascii="Times New Roman"/>
          <w:b w:val="false"/>
          <w:i w:val="false"/>
          <w:color w:val="000000"/>
          <w:sz w:val="28"/>
        </w:rPr>
        <w:t>
      При указании перечисляемой суммы единого платежа в размере, исчисленном без учета превышения пределов долей социальных платежей согласно пункту 3 настоящих Правил, распределение единого платежа осуществляется в соответствии с пунктом 16 настоящих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6. При несвоевременной уплате единого платежа органы государственных доходов принимают способы и меры взыскания в порядке и сроки, предусмотренные налоговым законодательством Республики Казахстан.</w:t>
      </w:r>
    </w:p>
    <w:bookmarkEnd w:id="40"/>
    <w:bookmarkStart w:name="z69" w:id="41"/>
    <w:p>
      <w:pPr>
        <w:spacing w:after="0"/>
        <w:ind w:left="0"/>
        <w:jc w:val="both"/>
      </w:pPr>
      <w:r>
        <w:rPr>
          <w:rFonts w:ascii="Times New Roman"/>
          <w:b w:val="false"/>
          <w:i w:val="false"/>
          <w:color w:val="000000"/>
          <w:sz w:val="28"/>
        </w:rPr>
        <w:t>
      При уплате суммы пени за несвоевременную и (или) неполную уплату единого платежа в ЕНПФ, ФСМС, ГФСС и орган государственных доходов плательщик представляет в банк или организацию, осуществляющую отдельные виды банковских операций платежное поручение с указанием соответствующего кода назначения платежа в соответствии с постановлением Правления в графе "назначение платежа" - "пеня за несвоевременную и (или) неполную уплату единого платежа за период (месяц (месяцы), год (годы))".</w:t>
      </w:r>
    </w:p>
    <w:bookmarkEnd w:id="41"/>
    <w:bookmarkStart w:name="z70" w:id="42"/>
    <w:p>
      <w:pPr>
        <w:spacing w:after="0"/>
        <w:ind w:left="0"/>
        <w:jc w:val="both"/>
      </w:pPr>
      <w:r>
        <w:rPr>
          <w:rFonts w:ascii="Times New Roman"/>
          <w:b w:val="false"/>
          <w:i w:val="false"/>
          <w:color w:val="000000"/>
          <w:sz w:val="28"/>
        </w:rPr>
        <w:t>
      По каждому работнику указываются сведения, перечисленные во втором абзаце пункта 5 настоящих Правил, указываются все коды назначения платежа (соответствующие уплате пени согласно постановлению Правления) по платежам, включенным в состав единого платежа.</w:t>
      </w:r>
    </w:p>
    <w:bookmarkEnd w:id="42"/>
    <w:bookmarkStart w:name="z185" w:id="43"/>
    <w:p>
      <w:pPr>
        <w:spacing w:after="0"/>
        <w:ind w:left="0"/>
        <w:jc w:val="both"/>
      </w:pPr>
      <w:r>
        <w:rPr>
          <w:rFonts w:ascii="Times New Roman"/>
          <w:b w:val="false"/>
          <w:i w:val="false"/>
          <w:color w:val="000000"/>
          <w:sz w:val="28"/>
        </w:rPr>
        <w:t>
      Указанная сумма пени распределяется и перечисляется в соответствии с пунктом 10 настоящих Правил без учета превышений, указанных в пункте 3 настоящих Правил.</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7. Плательщик перечисляет единый платеж по начисленным доходам ежемесячно, не позднее 25 числа месяца, следующего за отчетным, общей суммой через банки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единый платеж.</w:t>
      </w:r>
    </w:p>
    <w:bookmarkEnd w:id="44"/>
    <w:bookmarkStart w:name="z72" w:id="45"/>
    <w:p>
      <w:pPr>
        <w:spacing w:after="0"/>
        <w:ind w:left="0"/>
        <w:jc w:val="both"/>
      </w:pPr>
      <w:r>
        <w:rPr>
          <w:rFonts w:ascii="Times New Roman"/>
          <w:b w:val="false"/>
          <w:i w:val="false"/>
          <w:color w:val="000000"/>
          <w:sz w:val="28"/>
        </w:rPr>
        <w:t>
      8. Банки и организации, осуществляющие отдельные виды банковских операций, перечисляют сумму единого платежа и (или) пени за несвоевременную и (или) неполную уплату единого платежа в Государственную корпорацию сводным платежным поручением в день его инициирования плательщиком.</w:t>
      </w:r>
    </w:p>
    <w:bookmarkEnd w:id="45"/>
    <w:bookmarkStart w:name="z73" w:id="46"/>
    <w:p>
      <w:pPr>
        <w:spacing w:after="0"/>
        <w:ind w:left="0"/>
        <w:jc w:val="both"/>
      </w:pPr>
      <w:r>
        <w:rPr>
          <w:rFonts w:ascii="Times New Roman"/>
          <w:b w:val="false"/>
          <w:i w:val="false"/>
          <w:color w:val="000000"/>
          <w:sz w:val="28"/>
        </w:rPr>
        <w:t>
      При этом в сводном платежном поручении, формируемом банками-отправителями, период, за который уплачивается единый платеж и (или) пени, указывается в соответствующем поле "Prd" в формате "ММГГГГ".</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4" w:id="47"/>
    <w:p>
      <w:pPr>
        <w:spacing w:after="0"/>
        <w:ind w:left="0"/>
        <w:jc w:val="both"/>
      </w:pPr>
      <w:r>
        <w:rPr>
          <w:rFonts w:ascii="Times New Roman"/>
          <w:b w:val="false"/>
          <w:i w:val="false"/>
          <w:color w:val="000000"/>
          <w:sz w:val="28"/>
        </w:rPr>
        <w:t>
      9. Плательщик в сводном платежном поручении в поле "AddtlRmtInf" указывает сумму единого платежа и (или) пени в пределах сотых долей тиын (двух знаков после запятой) по работникам и коды назначения платежей по социальным платежам (за исключением обязательных пенсионных профессиональных взносов) и индивидуального подоходного налога.</w:t>
      </w:r>
    </w:p>
    <w:bookmarkEnd w:id="47"/>
    <w:bookmarkStart w:name="z75" w:id="48"/>
    <w:p>
      <w:pPr>
        <w:spacing w:after="0"/>
        <w:ind w:left="0"/>
        <w:jc w:val="both"/>
      </w:pPr>
      <w:r>
        <w:rPr>
          <w:rFonts w:ascii="Times New Roman"/>
          <w:b w:val="false"/>
          <w:i w:val="false"/>
          <w:color w:val="000000"/>
          <w:sz w:val="28"/>
        </w:rPr>
        <w:t>
      При отсутствии в поле "AddtlRmtInf" сумм единого платежа и (или) пени по работникам и кодов назначения платежей индивидуального подоходного налога и социальных платежей (за исключением обязательных пенсионных профессиональных взносов) банк и организация, осуществляющая отдельные виды банковских операций, не проводит операцию по приему и перечислению единого платежа на соответствующий счет Государственной корпорации.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76" w:id="49"/>
    <w:p>
      <w:pPr>
        <w:spacing w:after="0"/>
        <w:ind w:left="0"/>
        <w:jc w:val="left"/>
      </w:pPr>
      <w:r>
        <w:rPr>
          <w:rFonts w:ascii="Times New Roman"/>
          <w:b/>
          <w:i w:val="false"/>
          <w:color w:val="000000"/>
        </w:rPr>
        <w:t xml:space="preserve"> Глава 3. Перечисление и распределение, а также возврат излишне (ошибочно) уплаченных сумм единого платежа и (или) пени за несвоевременную и (или) неполную уплату единого платежа</w:t>
      </w:r>
    </w:p>
    <w:bookmarkEnd w:id="49"/>
    <w:bookmarkStart w:name="z77" w:id="50"/>
    <w:p>
      <w:pPr>
        <w:spacing w:after="0"/>
        <w:ind w:left="0"/>
        <w:jc w:val="both"/>
      </w:pPr>
      <w:r>
        <w:rPr>
          <w:rFonts w:ascii="Times New Roman"/>
          <w:b w:val="false"/>
          <w:i w:val="false"/>
          <w:color w:val="000000"/>
          <w:sz w:val="28"/>
        </w:rPr>
        <w:t xml:space="preserve">
      10. Перечисление и распределение единого платежа в АИС МТСЗН РК осуществляется Государственной корпорацией в соответствии со </w:t>
      </w:r>
      <w:r>
        <w:rPr>
          <w:rFonts w:ascii="Times New Roman"/>
          <w:b w:val="false"/>
          <w:i w:val="false"/>
          <w:color w:val="000000"/>
          <w:sz w:val="28"/>
        </w:rPr>
        <w:t>статьей 825</w:t>
      </w:r>
      <w:r>
        <w:rPr>
          <w:rFonts w:ascii="Times New Roman"/>
          <w:b w:val="false"/>
          <w:i w:val="false"/>
          <w:color w:val="000000"/>
          <w:sz w:val="28"/>
        </w:rPr>
        <w:t xml:space="preserve"> Налогового Кодекса.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11. Государственная корпорация не позднее трех операционных дней со дня поступления сумм единого платежа и (или) пени за несвоевременную и (или) неполную уплату единого платежа, поступивших на счет Государственной корпорации, распределяет и перечисляет на счета ЕНПФ, ФСМС, ГФСС и в соответствующий орган государственных доходов:</w:t>
      </w:r>
    </w:p>
    <w:bookmarkEnd w:id="51"/>
    <w:bookmarkStart w:name="z187" w:id="52"/>
    <w:p>
      <w:pPr>
        <w:spacing w:after="0"/>
        <w:ind w:left="0"/>
        <w:jc w:val="both"/>
      </w:pPr>
      <w:r>
        <w:rPr>
          <w:rFonts w:ascii="Times New Roman"/>
          <w:b w:val="false"/>
          <w:i w:val="false"/>
          <w:color w:val="000000"/>
          <w:sz w:val="28"/>
        </w:rPr>
        <w:t xml:space="preserve">
      доли социальных отчислений, определенной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Социального кодекса;</w:t>
      </w:r>
    </w:p>
    <w:bookmarkEnd w:id="52"/>
    <w:bookmarkStart w:name="z188" w:id="53"/>
    <w:p>
      <w:pPr>
        <w:spacing w:after="0"/>
        <w:ind w:left="0"/>
        <w:jc w:val="both"/>
      </w:pPr>
      <w:r>
        <w:rPr>
          <w:rFonts w:ascii="Times New Roman"/>
          <w:b w:val="false"/>
          <w:i w:val="false"/>
          <w:color w:val="000000"/>
          <w:sz w:val="28"/>
        </w:rPr>
        <w:t xml:space="preserve">
      доли обязательных пенсионных взносов, определенной </w:t>
      </w:r>
      <w:r>
        <w:rPr>
          <w:rFonts w:ascii="Times New Roman"/>
          <w:b w:val="false"/>
          <w:i w:val="false"/>
          <w:color w:val="000000"/>
          <w:sz w:val="28"/>
        </w:rPr>
        <w:t>пунктом 2</w:t>
      </w:r>
      <w:r>
        <w:rPr>
          <w:rFonts w:ascii="Times New Roman"/>
          <w:b w:val="false"/>
          <w:i w:val="false"/>
          <w:color w:val="000000"/>
          <w:sz w:val="28"/>
        </w:rPr>
        <w:t xml:space="preserve"> статьи 249 Социального кодекса;</w:t>
      </w:r>
    </w:p>
    <w:bookmarkEnd w:id="53"/>
    <w:bookmarkStart w:name="z189" w:id="54"/>
    <w:p>
      <w:pPr>
        <w:spacing w:after="0"/>
        <w:ind w:left="0"/>
        <w:jc w:val="both"/>
      </w:pPr>
      <w:r>
        <w:rPr>
          <w:rFonts w:ascii="Times New Roman"/>
          <w:b w:val="false"/>
          <w:i w:val="false"/>
          <w:color w:val="000000"/>
          <w:sz w:val="28"/>
        </w:rPr>
        <w:t xml:space="preserve">
      доли обязательных пенсионных взносов работодателя, определенной </w:t>
      </w:r>
      <w:r>
        <w:rPr>
          <w:rFonts w:ascii="Times New Roman"/>
          <w:b w:val="false"/>
          <w:i w:val="false"/>
          <w:color w:val="000000"/>
          <w:sz w:val="28"/>
        </w:rPr>
        <w:t>пунктом 3</w:t>
      </w:r>
      <w:r>
        <w:rPr>
          <w:rFonts w:ascii="Times New Roman"/>
          <w:b w:val="false"/>
          <w:i w:val="false"/>
          <w:color w:val="000000"/>
          <w:sz w:val="28"/>
        </w:rPr>
        <w:t xml:space="preserve"> статьи 251 Социального кодекса; </w:t>
      </w:r>
    </w:p>
    <w:bookmarkEnd w:id="54"/>
    <w:bookmarkStart w:name="z190" w:id="55"/>
    <w:p>
      <w:pPr>
        <w:spacing w:after="0"/>
        <w:ind w:left="0"/>
        <w:jc w:val="both"/>
      </w:pPr>
      <w:r>
        <w:rPr>
          <w:rFonts w:ascii="Times New Roman"/>
          <w:b w:val="false"/>
          <w:i w:val="false"/>
          <w:color w:val="000000"/>
          <w:sz w:val="28"/>
        </w:rPr>
        <w:t xml:space="preserve">
      доли отчислений на обязательное социальное медицинское страхование, определенной </w:t>
      </w:r>
      <w:r>
        <w:rPr>
          <w:rFonts w:ascii="Times New Roman"/>
          <w:b w:val="false"/>
          <w:i w:val="false"/>
          <w:color w:val="000000"/>
          <w:sz w:val="28"/>
        </w:rPr>
        <w:t>пунктом 1-1</w:t>
      </w:r>
      <w:r>
        <w:rPr>
          <w:rFonts w:ascii="Times New Roman"/>
          <w:b w:val="false"/>
          <w:i w:val="false"/>
          <w:color w:val="000000"/>
          <w:sz w:val="28"/>
        </w:rPr>
        <w:t xml:space="preserve"> статьи 27 Закона;</w:t>
      </w:r>
    </w:p>
    <w:bookmarkEnd w:id="55"/>
    <w:bookmarkStart w:name="z191" w:id="56"/>
    <w:p>
      <w:pPr>
        <w:spacing w:after="0"/>
        <w:ind w:left="0"/>
        <w:jc w:val="both"/>
      </w:pPr>
      <w:r>
        <w:rPr>
          <w:rFonts w:ascii="Times New Roman"/>
          <w:b w:val="false"/>
          <w:i w:val="false"/>
          <w:color w:val="000000"/>
          <w:sz w:val="28"/>
        </w:rPr>
        <w:t xml:space="preserve">
      доли взносов на обязательное социальное медицинское страхование, определенной </w:t>
      </w:r>
      <w:r>
        <w:rPr>
          <w:rFonts w:ascii="Times New Roman"/>
          <w:b w:val="false"/>
          <w:i w:val="false"/>
          <w:color w:val="000000"/>
          <w:sz w:val="28"/>
        </w:rPr>
        <w:t>пунктом 1-1</w:t>
      </w:r>
      <w:r>
        <w:rPr>
          <w:rFonts w:ascii="Times New Roman"/>
          <w:b w:val="false"/>
          <w:i w:val="false"/>
          <w:color w:val="000000"/>
          <w:sz w:val="28"/>
        </w:rPr>
        <w:t xml:space="preserve"> статьей 28 Закона;</w:t>
      </w:r>
    </w:p>
    <w:bookmarkEnd w:id="56"/>
    <w:bookmarkStart w:name="z192" w:id="57"/>
    <w:p>
      <w:pPr>
        <w:spacing w:after="0"/>
        <w:ind w:left="0"/>
        <w:jc w:val="both"/>
      </w:pPr>
      <w:r>
        <w:rPr>
          <w:rFonts w:ascii="Times New Roman"/>
          <w:b w:val="false"/>
          <w:i w:val="false"/>
          <w:color w:val="000000"/>
          <w:sz w:val="28"/>
        </w:rPr>
        <w:t xml:space="preserve">
      доли индивидуального подоходного налога, определенной пунктом 2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 w:id="58"/>
    <w:p>
      <w:pPr>
        <w:spacing w:after="0"/>
        <w:ind w:left="0"/>
        <w:jc w:val="both"/>
      </w:pPr>
      <w:r>
        <w:rPr>
          <w:rFonts w:ascii="Times New Roman"/>
          <w:b w:val="false"/>
          <w:i w:val="false"/>
          <w:color w:val="000000"/>
          <w:sz w:val="28"/>
        </w:rPr>
        <w:t xml:space="preserve">
      12. Сведения о принадлежности плательщиков к категории лиц, указанных в </w:t>
      </w:r>
      <w:r>
        <w:rPr>
          <w:rFonts w:ascii="Times New Roman"/>
          <w:b w:val="false"/>
          <w:i w:val="false"/>
          <w:color w:val="000000"/>
          <w:sz w:val="28"/>
        </w:rPr>
        <w:t>статье 820</w:t>
      </w:r>
      <w:r>
        <w:rPr>
          <w:rFonts w:ascii="Times New Roman"/>
          <w:b w:val="false"/>
          <w:i w:val="false"/>
          <w:color w:val="000000"/>
          <w:sz w:val="28"/>
        </w:rPr>
        <w:t xml:space="preserve"> Налогового кодекса, за исключением принадлежности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ИС КГД МФ РК в АИС МТСЗН РК. Период обновления сведений по субъектам предпринимательства ежемесячно.</w:t>
      </w:r>
    </w:p>
    <w:bookmarkEnd w:id="58"/>
    <w:bookmarkStart w:name="z86" w:id="59"/>
    <w:p>
      <w:pPr>
        <w:spacing w:after="0"/>
        <w:ind w:left="0"/>
        <w:jc w:val="both"/>
      </w:pPr>
      <w:r>
        <w:rPr>
          <w:rFonts w:ascii="Times New Roman"/>
          <w:b w:val="false"/>
          <w:i w:val="false"/>
          <w:color w:val="000000"/>
          <w:sz w:val="28"/>
        </w:rPr>
        <w:t xml:space="preserve">
      Сведения о принадлежности плательщиков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реестра субъектов предпринимательства Министерства национальной экономики Республики Казахстан в АИС МТСЗН РК. Период обновления сведений по субъектам предпринимательства ежемесячно.</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7" w:id="60"/>
    <w:p>
      <w:pPr>
        <w:spacing w:after="0"/>
        <w:ind w:left="0"/>
        <w:jc w:val="both"/>
      </w:pPr>
      <w:r>
        <w:rPr>
          <w:rFonts w:ascii="Times New Roman"/>
          <w:b w:val="false"/>
          <w:i w:val="false"/>
          <w:color w:val="000000"/>
          <w:sz w:val="28"/>
        </w:rPr>
        <w:t xml:space="preserve">
      13. Распределяемые Государственной корпорацией суммы единого платежа и (или) пени перечисляются в ЕНПФ, ФСМС и ГФСС, в пределах тиын – до сотых долей (двух знаков после запятой) с соответствующими кодами социальных платежей и индивидуального подоходного налога в назначении платежа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Оставшиеся тысячные и далее доли тиын (при их наличии), суммируются в пользу индивидуального подоходного налога и перечисляются в соответствующий орган государственных доходов.</w:t>
      </w:r>
    </w:p>
    <w:bookmarkEnd w:id="60"/>
    <w:bookmarkStart w:name="z88" w:id="61"/>
    <w:p>
      <w:pPr>
        <w:spacing w:after="0"/>
        <w:ind w:left="0"/>
        <w:jc w:val="both"/>
      </w:pPr>
      <w:r>
        <w:rPr>
          <w:rFonts w:ascii="Times New Roman"/>
          <w:b w:val="false"/>
          <w:i w:val="false"/>
          <w:color w:val="000000"/>
          <w:sz w:val="28"/>
        </w:rPr>
        <w:t>
      14. Распределение индивидуального подоходного налога в рамках единого платежа осуществляется Государственной корпорацией согласно сведениям справочника кодов органов государственного дохода, получаемых от Комитета государственных доходов Министерства финансов Республики Казахстан. Актуализация справочника кодов органов государственных доходов осуществляется путем выгрузки справочника из ИС КГД МФ РК в АИС МТСЗН РК.</w:t>
      </w:r>
    </w:p>
    <w:bookmarkEnd w:id="61"/>
    <w:bookmarkStart w:name="z89" w:id="62"/>
    <w:p>
      <w:pPr>
        <w:spacing w:after="0"/>
        <w:ind w:left="0"/>
        <w:jc w:val="both"/>
      </w:pPr>
      <w:r>
        <w:rPr>
          <w:rFonts w:ascii="Times New Roman"/>
          <w:b w:val="false"/>
          <w:i w:val="false"/>
          <w:color w:val="000000"/>
          <w:sz w:val="28"/>
        </w:rPr>
        <w:t>
      15. Поступивший единый платеж на счет Государственной корпорации возвращается плательщику в полном размере, или в размере соответствующей доли единого платежа и (или) пени за несвоевременную и (или) неполную уплату единого платежа, при:</w:t>
      </w:r>
    </w:p>
    <w:bookmarkEnd w:id="62"/>
    <w:bookmarkStart w:name="z90" w:id="63"/>
    <w:p>
      <w:pPr>
        <w:spacing w:after="0"/>
        <w:ind w:left="0"/>
        <w:jc w:val="both"/>
      </w:pPr>
      <w:r>
        <w:rPr>
          <w:rFonts w:ascii="Times New Roman"/>
          <w:b w:val="false"/>
          <w:i w:val="false"/>
          <w:color w:val="000000"/>
          <w:sz w:val="28"/>
        </w:rPr>
        <w:t>
      1) допущении ошибок в сумме единого платежа;</w:t>
      </w:r>
    </w:p>
    <w:bookmarkEnd w:id="63"/>
    <w:bookmarkStart w:name="z194" w:id="64"/>
    <w:p>
      <w:pPr>
        <w:spacing w:after="0"/>
        <w:ind w:left="0"/>
        <w:jc w:val="both"/>
      </w:pPr>
      <w:r>
        <w:rPr>
          <w:rFonts w:ascii="Times New Roman"/>
          <w:b w:val="false"/>
          <w:i w:val="false"/>
          <w:color w:val="000000"/>
          <w:sz w:val="28"/>
        </w:rPr>
        <w:t xml:space="preserve">
      2) отсутствии сведений о принадлежности плательщиков к категории лиц, указанных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w:t>
      </w:r>
    </w:p>
    <w:bookmarkEnd w:id="64"/>
    <w:bookmarkStart w:name="z195" w:id="65"/>
    <w:p>
      <w:pPr>
        <w:spacing w:after="0"/>
        <w:ind w:left="0"/>
        <w:jc w:val="both"/>
      </w:pPr>
      <w:r>
        <w:rPr>
          <w:rFonts w:ascii="Times New Roman"/>
          <w:b w:val="false"/>
          <w:i w:val="false"/>
          <w:color w:val="000000"/>
          <w:sz w:val="28"/>
        </w:rPr>
        <w:t>
      3) отсутствии по работнику в поле "AddtlRmtInf" суммы единого платежа и кодов назначения платежей по социальным платежам и индивидуального подоходного налога (за исключением обязательных профессиональных пенсионных взносов);</w:t>
      </w:r>
    </w:p>
    <w:bookmarkEnd w:id="65"/>
    <w:bookmarkStart w:name="z196" w:id="66"/>
    <w:p>
      <w:pPr>
        <w:spacing w:after="0"/>
        <w:ind w:left="0"/>
        <w:jc w:val="both"/>
      </w:pPr>
      <w:r>
        <w:rPr>
          <w:rFonts w:ascii="Times New Roman"/>
          <w:b w:val="false"/>
          <w:i w:val="false"/>
          <w:color w:val="000000"/>
          <w:sz w:val="28"/>
        </w:rPr>
        <w:t>
      4) несоответствии указанных в поле "AddtlRmtInf" кодов назначений платежей и суммы единого платежа;</w:t>
      </w:r>
    </w:p>
    <w:bookmarkEnd w:id="66"/>
    <w:bookmarkStart w:name="z197" w:id="67"/>
    <w:p>
      <w:pPr>
        <w:spacing w:after="0"/>
        <w:ind w:left="0"/>
        <w:jc w:val="both"/>
      </w:pPr>
      <w:r>
        <w:rPr>
          <w:rFonts w:ascii="Times New Roman"/>
          <w:b w:val="false"/>
          <w:i w:val="false"/>
          <w:color w:val="000000"/>
          <w:sz w:val="28"/>
        </w:rPr>
        <w:t xml:space="preserve">
      5) перечислении единого платежа за работника, освобожденного от уплаты социальных платежей (за исключением обязательных профессиональных пенсионных взносов)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а также за работников, за которых в соответствии с подпунктами 1), 7), 8), 9),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 взносы на обязательное социальное медицинское страхование уплачиваются государством, возврату подлежит соответствующая доля единого платежа;</w:t>
      </w:r>
    </w:p>
    <w:bookmarkEnd w:id="67"/>
    <w:bookmarkStart w:name="z198" w:id="68"/>
    <w:p>
      <w:pPr>
        <w:spacing w:after="0"/>
        <w:ind w:left="0"/>
        <w:jc w:val="both"/>
      </w:pPr>
      <w:r>
        <w:rPr>
          <w:rFonts w:ascii="Times New Roman"/>
          <w:b w:val="false"/>
          <w:i w:val="false"/>
          <w:color w:val="000000"/>
          <w:sz w:val="28"/>
        </w:rPr>
        <w:t>
      6) несоответствии суммы, указанной в сводном платежном поручении, в поле "AddtlRmtInf" и перечисляемой суммы единого платежа в соответствии с пунктом 5 настоящих Правил;</w:t>
      </w:r>
    </w:p>
    <w:bookmarkEnd w:id="68"/>
    <w:bookmarkStart w:name="z199" w:id="69"/>
    <w:p>
      <w:pPr>
        <w:spacing w:after="0"/>
        <w:ind w:left="0"/>
        <w:jc w:val="both"/>
      </w:pPr>
      <w:r>
        <w:rPr>
          <w:rFonts w:ascii="Times New Roman"/>
          <w:b w:val="false"/>
          <w:i w:val="false"/>
          <w:color w:val="000000"/>
          <w:sz w:val="28"/>
        </w:rPr>
        <w:t>
      7) сумма единого платежа по работнику возвращается плательщику при перечислении не всех положенных сумм долей единого платежа за работника, не освобожденного от уплаты социальных платежей (за исключением обязательных профессиональных пенсионных взносов).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16. Частичный возврат единого платежа плательщику, за исключением индивидуального подоходного налога, при превышении суммы доли и (или) долей, в составе единого платежа, соответствующим пределам, указанным в пункте 3 настоящих Правил, осуществляется Государственной корпорацией.</w:t>
      </w:r>
    </w:p>
    <w:bookmarkEnd w:id="70"/>
    <w:bookmarkStart w:name="z201" w:id="71"/>
    <w:p>
      <w:pPr>
        <w:spacing w:after="0"/>
        <w:ind w:left="0"/>
        <w:jc w:val="both"/>
      </w:pPr>
      <w:r>
        <w:rPr>
          <w:rFonts w:ascii="Times New Roman"/>
          <w:b w:val="false"/>
          <w:i w:val="false"/>
          <w:color w:val="000000"/>
          <w:sz w:val="28"/>
        </w:rPr>
        <w:t>
      Распределению единого платежа Государственной корпорацией по долям социальных платежей (за исключением обязательных профессиональных пенсионных взносов), подлежит часть суммы, которая не превысила пределы.</w:t>
      </w:r>
    </w:p>
    <w:bookmarkEnd w:id="71"/>
    <w:bookmarkStart w:name="z202" w:id="72"/>
    <w:p>
      <w:pPr>
        <w:spacing w:after="0"/>
        <w:ind w:left="0"/>
        <w:jc w:val="both"/>
      </w:pPr>
      <w:r>
        <w:rPr>
          <w:rFonts w:ascii="Times New Roman"/>
          <w:b w:val="false"/>
          <w:i w:val="false"/>
          <w:color w:val="000000"/>
          <w:sz w:val="28"/>
        </w:rPr>
        <w:t>
      Разница между общей суммой соответствующей доли и (или) долей, в составе единого платежа, и суммой, которая распределена в ЕНПФ, ГФСС,ФСМС, подлежит возврату плательщику, соответственно, ставка единого платежа уменьшается исходя из фактически распределенной суммы на индивидуальный подоходный налог и социальные платежи (за исключением обязательных профессиональных пенсионных взносов) с указанием в соответствующем поле "AddtlRmtInf" кодов назначения платежей индивидуального подоходного налога и социальных платежей (за исключением обязательных профессиональных пенсионных взносов).</w:t>
      </w:r>
    </w:p>
    <w:bookmarkEnd w:id="72"/>
    <w:bookmarkStart w:name="z203" w:id="73"/>
    <w:p>
      <w:pPr>
        <w:spacing w:after="0"/>
        <w:ind w:left="0"/>
        <w:jc w:val="both"/>
      </w:pPr>
      <w:r>
        <w:rPr>
          <w:rFonts w:ascii="Times New Roman"/>
          <w:b w:val="false"/>
          <w:i w:val="false"/>
          <w:color w:val="000000"/>
          <w:sz w:val="28"/>
        </w:rPr>
        <w:t>
      Действие настоящего пункта не распространяется на суммы пени за несвоевременную и (или) неполную уплату единого платежа.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01" w:id="74"/>
    <w:p>
      <w:pPr>
        <w:spacing w:after="0"/>
        <w:ind w:left="0"/>
        <w:jc w:val="both"/>
      </w:pPr>
      <w:r>
        <w:rPr>
          <w:rFonts w:ascii="Times New Roman"/>
          <w:b w:val="false"/>
          <w:i w:val="false"/>
          <w:color w:val="000000"/>
          <w:sz w:val="28"/>
        </w:rPr>
        <w:t>
      17. Плательщики в установленном законодательством порядке обеспечивают сохранность сведений об исчисленных и уплаченных суммах единого платежа и (или) пени за несвоевременную и (или) неполную уплату единого платежа, в том числе о возврате ошибочно (излишне) уплаченных суммы единого платежа и (или) пени за несвоевременную и (или) неполную уплату единого платежа на электронном или бумажном носителях в соответствии с законодательством о бухгалтерском учете и финансовой отчетности.</w:t>
      </w:r>
    </w:p>
    <w:bookmarkEnd w:id="74"/>
    <w:bookmarkStart w:name="z102" w:id="75"/>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единого платежа и пени за несвоевременную и (или) неполную уплату единого платежа передаются в Государственный архив.</w:t>
      </w:r>
    </w:p>
    <w:bookmarkEnd w:id="75"/>
    <w:bookmarkStart w:name="z103" w:id="76"/>
    <w:p>
      <w:pPr>
        <w:spacing w:after="0"/>
        <w:ind w:left="0"/>
        <w:jc w:val="both"/>
      </w:pPr>
      <w:r>
        <w:rPr>
          <w:rFonts w:ascii="Times New Roman"/>
          <w:b w:val="false"/>
          <w:i w:val="false"/>
          <w:color w:val="000000"/>
          <w:sz w:val="28"/>
        </w:rPr>
        <w:t>
      18. Плательщик единого платежа, а также работник, запрашивает и получает бесплатно от Государственной корпорации информацию об уплаченных суммах единого платежа или его долей.</w:t>
      </w:r>
    </w:p>
    <w:bookmarkEnd w:id="76"/>
    <w:bookmarkStart w:name="z104" w:id="77"/>
    <w:p>
      <w:pPr>
        <w:spacing w:after="0"/>
        <w:ind w:left="0"/>
        <w:jc w:val="both"/>
      </w:pPr>
      <w:r>
        <w:rPr>
          <w:rFonts w:ascii="Times New Roman"/>
          <w:b w:val="false"/>
          <w:i w:val="false"/>
          <w:color w:val="000000"/>
          <w:sz w:val="28"/>
        </w:rPr>
        <w:t xml:space="preserve">
      19. Возврат суммы единого платежа и (или) пени за несвоевременную и (или) неполную уплату единого платежа, излишне (ошибочно) уплаченного плательщиком и распределенного Государственной корпорацией в ЕНПФ, ФСМС, ГФСС и соответствующий орган государственных доходов, производится на основании заявления плательщика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направленного в Государственную корпорацию.</w:t>
      </w:r>
    </w:p>
    <w:bookmarkEnd w:id="77"/>
    <w:bookmarkStart w:name="z105" w:id="78"/>
    <w:p>
      <w:pPr>
        <w:spacing w:after="0"/>
        <w:ind w:left="0"/>
        <w:jc w:val="both"/>
      </w:pPr>
      <w:r>
        <w:rPr>
          <w:rFonts w:ascii="Times New Roman"/>
          <w:b w:val="false"/>
          <w:i w:val="false"/>
          <w:color w:val="000000"/>
          <w:sz w:val="28"/>
        </w:rPr>
        <w:t xml:space="preserve">
      20. Возврату излишне (ошибочно) уплаченных сумм единого платежа не подлежат: </w:t>
      </w:r>
    </w:p>
    <w:bookmarkEnd w:id="78"/>
    <w:bookmarkStart w:name="z106" w:id="79"/>
    <w:p>
      <w:pPr>
        <w:spacing w:after="0"/>
        <w:ind w:left="0"/>
        <w:jc w:val="both"/>
      </w:pPr>
      <w:r>
        <w:rPr>
          <w:rFonts w:ascii="Times New Roman"/>
          <w:b w:val="false"/>
          <w:i w:val="false"/>
          <w:color w:val="000000"/>
          <w:sz w:val="28"/>
        </w:rPr>
        <w:t xml:space="preserve">
      1) социальные отчисления, исчисленные за период, который был засчитан в стаж участия при назначении социальных выплат,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Социального кодекса;</w:t>
      </w:r>
    </w:p>
    <w:bookmarkEnd w:id="79"/>
    <w:bookmarkStart w:name="z107" w:id="80"/>
    <w:p>
      <w:pPr>
        <w:spacing w:after="0"/>
        <w:ind w:left="0"/>
        <w:jc w:val="both"/>
      </w:pPr>
      <w:r>
        <w:rPr>
          <w:rFonts w:ascii="Times New Roman"/>
          <w:b w:val="false"/>
          <w:i w:val="false"/>
          <w:color w:val="000000"/>
          <w:sz w:val="28"/>
        </w:rPr>
        <w:t>
      2) обязательные пенсионные взносы, учтенные при расчете суммы выплаты разницы между суммой фактически внесенных обязательных пенсионных взносов с учетом уровня инфляции и суммой пенсионных накоплений;</w:t>
      </w:r>
    </w:p>
    <w:bookmarkEnd w:id="80"/>
    <w:bookmarkStart w:name="z108" w:id="81"/>
    <w:p>
      <w:pPr>
        <w:spacing w:after="0"/>
        <w:ind w:left="0"/>
        <w:jc w:val="both"/>
      </w:pPr>
      <w:r>
        <w:rPr>
          <w:rFonts w:ascii="Times New Roman"/>
          <w:b w:val="false"/>
          <w:i w:val="false"/>
          <w:color w:val="000000"/>
          <w:sz w:val="28"/>
        </w:rPr>
        <w:t>
      3) обязательные пенсионные взносы, перечисленные с доходов, которые учтены при назначении социальной выплаты из ГФСС.</w:t>
      </w:r>
    </w:p>
    <w:bookmarkEnd w:id="81"/>
    <w:bookmarkStart w:name="z109" w:id="82"/>
    <w:p>
      <w:pPr>
        <w:spacing w:after="0"/>
        <w:ind w:left="0"/>
        <w:jc w:val="both"/>
      </w:pPr>
      <w:r>
        <w:rPr>
          <w:rFonts w:ascii="Times New Roman"/>
          <w:b w:val="false"/>
          <w:i w:val="false"/>
          <w:color w:val="000000"/>
          <w:sz w:val="28"/>
        </w:rPr>
        <w:t xml:space="preserve">
      21. К заявлению на возврат излишне (ошибочно) уплаченных плательщиком сумм единого платежа и (или) пени за несвоевременную и (или) неполную уплату единого платежа прикладывается нотариально заверенное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решение суда, направленного в Государственную корпорацию.</w:t>
      </w:r>
    </w:p>
    <w:bookmarkEnd w:id="82"/>
    <w:bookmarkStart w:name="z110" w:id="83"/>
    <w:p>
      <w:pPr>
        <w:spacing w:after="0"/>
        <w:ind w:left="0"/>
        <w:jc w:val="both"/>
      </w:pPr>
      <w:r>
        <w:rPr>
          <w:rFonts w:ascii="Times New Roman"/>
          <w:b w:val="false"/>
          <w:i w:val="false"/>
          <w:color w:val="000000"/>
          <w:sz w:val="28"/>
        </w:rPr>
        <w:t xml:space="preserve">
      22. При допущении ошибок при перечислении единого платежа по вине банка или организации, осуществляющей отдельные виды банковских операций, банк или организация, осуществляющая отдельные виды банковских операций плательщика направляет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возврате ошибочно перечисленных сумм.</w:t>
      </w:r>
    </w:p>
    <w:bookmarkEnd w:id="83"/>
    <w:bookmarkStart w:name="z111" w:id="84"/>
    <w:p>
      <w:pPr>
        <w:spacing w:after="0"/>
        <w:ind w:left="0"/>
        <w:jc w:val="both"/>
      </w:pPr>
      <w:r>
        <w:rPr>
          <w:rFonts w:ascii="Times New Roman"/>
          <w:b w:val="false"/>
          <w:i w:val="false"/>
          <w:color w:val="000000"/>
          <w:sz w:val="28"/>
        </w:rPr>
        <w:t>
      Заявление банка или организации, осуществляющей отдельные виды банковских операций плательщика предоставляется за подписью уполномоченных лиц банка или организации, осуществляющей отдельные виды банковских операций с приложением копии документа, подтверждающего полномочия данных лиц на подписание писем и заявлений на возврат ошибочно перечисленных сумм единого платежа.</w:t>
      </w:r>
    </w:p>
    <w:bookmarkEnd w:id="84"/>
    <w:bookmarkStart w:name="z112" w:id="85"/>
    <w:p>
      <w:pPr>
        <w:spacing w:after="0"/>
        <w:ind w:left="0"/>
        <w:jc w:val="both"/>
      </w:pPr>
      <w:r>
        <w:rPr>
          <w:rFonts w:ascii="Times New Roman"/>
          <w:b w:val="false"/>
          <w:i w:val="false"/>
          <w:color w:val="000000"/>
          <w:sz w:val="28"/>
        </w:rPr>
        <w:t>
      23. Заявление на возврат излишне (ошибочно) уплаченных плательщиком сумм единого платежа отклоняется в рассмотрении Государственной корпорацией, когда:</w:t>
      </w:r>
    </w:p>
    <w:bookmarkEnd w:id="85"/>
    <w:bookmarkStart w:name="z113" w:id="86"/>
    <w:p>
      <w:pPr>
        <w:spacing w:after="0"/>
        <w:ind w:left="0"/>
        <w:jc w:val="both"/>
      </w:pPr>
      <w:r>
        <w:rPr>
          <w:rFonts w:ascii="Times New Roman"/>
          <w:b w:val="false"/>
          <w:i w:val="false"/>
          <w:color w:val="000000"/>
          <w:sz w:val="28"/>
        </w:rPr>
        <w:t>
      1) факт зачисления единого платежа и (или) пени за несвоевременную и (или) неполную уплату единого платежа не подтвердился или сумма единого платежа была ранее сторнирована (возвращена в банк или организацию, осуществляющую отдельные виды банковских операций);</w:t>
      </w:r>
    </w:p>
    <w:bookmarkEnd w:id="86"/>
    <w:bookmarkStart w:name="z114" w:id="87"/>
    <w:p>
      <w:pPr>
        <w:spacing w:after="0"/>
        <w:ind w:left="0"/>
        <w:jc w:val="both"/>
      </w:pPr>
      <w:r>
        <w:rPr>
          <w:rFonts w:ascii="Times New Roman"/>
          <w:b w:val="false"/>
          <w:i w:val="false"/>
          <w:color w:val="000000"/>
          <w:sz w:val="28"/>
        </w:rPr>
        <w:t xml:space="preserve">
      2) заявление плательщика и согласие вкладчика обязательных пенсионных взносов, физического лица за которого уплачены обязательные пенсионные взносы работодателя, на списание суммы обязательных пенсионных взносов, обязательных пенсионных взносов работодателя с индивидуального/условного пенсионного счета не соответствуют формам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87"/>
    <w:bookmarkStart w:name="z115" w:id="88"/>
    <w:p>
      <w:pPr>
        <w:spacing w:after="0"/>
        <w:ind w:left="0"/>
        <w:jc w:val="both"/>
      </w:pPr>
      <w:r>
        <w:rPr>
          <w:rFonts w:ascii="Times New Roman"/>
          <w:b w:val="false"/>
          <w:i w:val="false"/>
          <w:color w:val="000000"/>
          <w:sz w:val="28"/>
        </w:rPr>
        <w:t>
      3) отсутствует нотариально заверенное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w:t>
      </w:r>
    </w:p>
    <w:bookmarkEnd w:id="88"/>
    <w:bookmarkStart w:name="z116" w:id="89"/>
    <w:p>
      <w:pPr>
        <w:spacing w:after="0"/>
        <w:ind w:left="0"/>
        <w:jc w:val="both"/>
      </w:pPr>
      <w:r>
        <w:rPr>
          <w:rFonts w:ascii="Times New Roman"/>
          <w:b w:val="false"/>
          <w:i w:val="false"/>
          <w:color w:val="000000"/>
          <w:sz w:val="28"/>
        </w:rPr>
        <w:t>
      4) в заявлении плательщика указана некорректная причина возврата (выбор более одной причины);</w:t>
      </w:r>
    </w:p>
    <w:bookmarkEnd w:id="89"/>
    <w:bookmarkStart w:name="z117" w:id="90"/>
    <w:p>
      <w:pPr>
        <w:spacing w:after="0"/>
        <w:ind w:left="0"/>
        <w:jc w:val="both"/>
      </w:pPr>
      <w:r>
        <w:rPr>
          <w:rFonts w:ascii="Times New Roman"/>
          <w:b w:val="false"/>
          <w:i w:val="false"/>
          <w:color w:val="000000"/>
          <w:sz w:val="28"/>
        </w:rPr>
        <w:t xml:space="preserve">
      5) к заявлению не приложены документы, подтверждающие причину возврата, предусмотренные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90"/>
    <w:bookmarkStart w:name="z118" w:id="91"/>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91"/>
    <w:bookmarkStart w:name="z119" w:id="92"/>
    <w:p>
      <w:pPr>
        <w:spacing w:after="0"/>
        <w:ind w:left="0"/>
        <w:jc w:val="both"/>
      </w:pPr>
      <w:r>
        <w:rPr>
          <w:rFonts w:ascii="Times New Roman"/>
          <w:b w:val="false"/>
          <w:i w:val="false"/>
          <w:color w:val="000000"/>
          <w:sz w:val="28"/>
        </w:rPr>
        <w:t xml:space="preserve">
      7) не подтверждается, что доля социальных отчислений излишне уплачена за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92"/>
    <w:bookmarkStart w:name="z120" w:id="93"/>
    <w:p>
      <w:pPr>
        <w:spacing w:after="0"/>
        <w:ind w:left="0"/>
        <w:jc w:val="both"/>
      </w:pPr>
      <w:r>
        <w:rPr>
          <w:rFonts w:ascii="Times New Roman"/>
          <w:b w:val="false"/>
          <w:i w:val="false"/>
          <w:color w:val="000000"/>
          <w:sz w:val="28"/>
        </w:rPr>
        <w:t>
      24. На основании заявления на возврат излишне (ошибочно) уплаченных сумм единого платежа от плательщика единого платежа, или банка, или организации, осуществляющей отдельные виды банковских операций, Государственная корпорация в течении двух рабочих дней со дня поступления заявления направляет в соответствующий орган государственных доходов предварительный запрос на возврат доли индивидуального подоходного налога в едином платеже.</w:t>
      </w:r>
    </w:p>
    <w:bookmarkEnd w:id="93"/>
    <w:bookmarkStart w:name="z205" w:id="94"/>
    <w:p>
      <w:pPr>
        <w:spacing w:after="0"/>
        <w:ind w:left="0"/>
        <w:jc w:val="both"/>
      </w:pPr>
      <w:r>
        <w:rPr>
          <w:rFonts w:ascii="Times New Roman"/>
          <w:b w:val="false"/>
          <w:i w:val="false"/>
          <w:color w:val="000000"/>
          <w:sz w:val="28"/>
        </w:rPr>
        <w:t>
      Соответствующий орган государственных доходов в течении 1 рабочего дня направляет ответ на предварительный запрос, с указанием кода соответствующего органа государственного дохода.</w:t>
      </w:r>
    </w:p>
    <w:bookmarkEnd w:id="94"/>
    <w:bookmarkStart w:name="z206" w:id="95"/>
    <w:p>
      <w:pPr>
        <w:spacing w:after="0"/>
        <w:ind w:left="0"/>
        <w:jc w:val="both"/>
      </w:pPr>
      <w:r>
        <w:rPr>
          <w:rFonts w:ascii="Times New Roman"/>
          <w:b w:val="false"/>
          <w:i w:val="false"/>
          <w:color w:val="000000"/>
          <w:sz w:val="28"/>
        </w:rPr>
        <w:t>
      При получении положительного ответа от соответствующего органа государственных доходов Государственная корпорация в течение двух рабочих дней формирует основной запрос на возврат долей единого платежа в ЕНПФ, ФСМС, ГФСС и соответствующий орган государственных доходов.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21" w:id="96"/>
    <w:p>
      <w:pPr>
        <w:spacing w:after="0"/>
        <w:ind w:left="0"/>
        <w:jc w:val="both"/>
      </w:pPr>
      <w:r>
        <w:rPr>
          <w:rFonts w:ascii="Times New Roman"/>
          <w:b w:val="false"/>
          <w:i w:val="false"/>
          <w:color w:val="000000"/>
          <w:sz w:val="28"/>
        </w:rPr>
        <w:t>
      25. В течение семи рабочих дней после поступления заявки ЕНПФ, ФСМС, ГФСС и соответствующий орган государственных доходов формируют сводное платежное поручение и осуществляют перечисление денег на банковский счет Государственной корпорации для последующего перечисления их плательщику, либо не осуществляют возврат доли единого платежа:</w:t>
      </w:r>
    </w:p>
    <w:bookmarkEnd w:id="96"/>
    <w:bookmarkStart w:name="z208" w:id="97"/>
    <w:p>
      <w:pPr>
        <w:spacing w:after="0"/>
        <w:ind w:left="0"/>
        <w:jc w:val="both"/>
      </w:pPr>
      <w:r>
        <w:rPr>
          <w:rFonts w:ascii="Times New Roman"/>
          <w:b w:val="false"/>
          <w:i w:val="false"/>
          <w:color w:val="000000"/>
          <w:sz w:val="28"/>
        </w:rPr>
        <w:t>
      1) период уплаты социальных отчислений в ГФСС зачтен в стаж участия в системе обязательного социального страхования при назначении социальных выплат;</w:t>
      </w:r>
    </w:p>
    <w:bookmarkEnd w:id="97"/>
    <w:bookmarkStart w:name="z209" w:id="98"/>
    <w:p>
      <w:pPr>
        <w:spacing w:after="0"/>
        <w:ind w:left="0"/>
        <w:jc w:val="both"/>
      </w:pPr>
      <w:r>
        <w:rPr>
          <w:rFonts w:ascii="Times New Roman"/>
          <w:b w:val="false"/>
          <w:i w:val="false"/>
          <w:color w:val="000000"/>
          <w:sz w:val="28"/>
        </w:rPr>
        <w:t>
      2) недостаточная сумма на индивидуальном/условном пенсионном счете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w:t>
      </w:r>
    </w:p>
    <w:bookmarkEnd w:id="98"/>
    <w:bookmarkStart w:name="z210" w:id="99"/>
    <w:p>
      <w:pPr>
        <w:spacing w:after="0"/>
        <w:ind w:left="0"/>
        <w:jc w:val="both"/>
      </w:pPr>
      <w:r>
        <w:rPr>
          <w:rFonts w:ascii="Times New Roman"/>
          <w:b w:val="false"/>
          <w:i w:val="false"/>
          <w:color w:val="000000"/>
          <w:sz w:val="28"/>
        </w:rPr>
        <w:t>
      3) если сумма обязательных пенсионных взносов учтена при расчете суммы пенсионных выплат, единовременных пенсионных выплат в целях улучшения жилищных условий и (или) оплаты лечения и при переводе пенсионных накоплений в страховую организацию;</w:t>
      </w:r>
    </w:p>
    <w:bookmarkEnd w:id="99"/>
    <w:bookmarkStart w:name="z211" w:id="100"/>
    <w:p>
      <w:pPr>
        <w:spacing w:after="0"/>
        <w:ind w:left="0"/>
        <w:jc w:val="both"/>
      </w:pPr>
      <w:r>
        <w:rPr>
          <w:rFonts w:ascii="Times New Roman"/>
          <w:b w:val="false"/>
          <w:i w:val="false"/>
          <w:color w:val="000000"/>
          <w:sz w:val="28"/>
        </w:rPr>
        <w:t>
      4) суммы обязательных пенсионных взносов, перечисленные с доходов, учтены при назначении социальной выплаты из ГФСС;</w:t>
      </w:r>
    </w:p>
    <w:bookmarkEnd w:id="100"/>
    <w:bookmarkStart w:name="z212" w:id="101"/>
    <w:p>
      <w:pPr>
        <w:spacing w:after="0"/>
        <w:ind w:left="0"/>
        <w:jc w:val="both"/>
      </w:pPr>
      <w:r>
        <w:rPr>
          <w:rFonts w:ascii="Times New Roman"/>
          <w:b w:val="false"/>
          <w:i w:val="false"/>
          <w:color w:val="000000"/>
          <w:sz w:val="28"/>
        </w:rPr>
        <w:t>
      5) за период уплаты отчислений и взносов на обязательное социальное медицинское страхование потребителем медицинских услуг была получена медицинская помощь в системе обязательного социального медицинского страхования;</w:t>
      </w:r>
    </w:p>
    <w:bookmarkEnd w:id="101"/>
    <w:bookmarkStart w:name="z213" w:id="102"/>
    <w:p>
      <w:pPr>
        <w:spacing w:after="0"/>
        <w:ind w:left="0"/>
        <w:jc w:val="both"/>
      </w:pPr>
      <w:r>
        <w:rPr>
          <w:rFonts w:ascii="Times New Roman"/>
          <w:b w:val="false"/>
          <w:i w:val="false"/>
          <w:color w:val="000000"/>
          <w:sz w:val="28"/>
        </w:rPr>
        <w:t>
      6) указанная в заявлении причина об уплате единого платежа два и более раз за один и тот же месяц не подтверждается;</w:t>
      </w:r>
    </w:p>
    <w:bookmarkEnd w:id="102"/>
    <w:bookmarkStart w:name="z214" w:id="103"/>
    <w:p>
      <w:pPr>
        <w:spacing w:after="0"/>
        <w:ind w:left="0"/>
        <w:jc w:val="both"/>
      </w:pPr>
      <w:r>
        <w:rPr>
          <w:rFonts w:ascii="Times New Roman"/>
          <w:b w:val="false"/>
          <w:i w:val="false"/>
          <w:color w:val="000000"/>
          <w:sz w:val="28"/>
        </w:rPr>
        <w:t xml:space="preserve">
      7) не подтверждается, что социальное отчисление уплачено за лицо, освобожденное от уплаты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Налогового кодекса;</w:t>
      </w:r>
    </w:p>
    <w:bookmarkEnd w:id="103"/>
    <w:bookmarkStart w:name="z215" w:id="104"/>
    <w:p>
      <w:pPr>
        <w:spacing w:after="0"/>
        <w:ind w:left="0"/>
        <w:jc w:val="both"/>
      </w:pPr>
      <w:r>
        <w:rPr>
          <w:rFonts w:ascii="Times New Roman"/>
          <w:b w:val="false"/>
          <w:i w:val="false"/>
          <w:color w:val="000000"/>
          <w:sz w:val="28"/>
        </w:rPr>
        <w:t>
      8) не подтверждается, что единый платеж уплачен лицом, которое признается плательщиком единого платежа в соответствии со статей 820 кодекса.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 с изменениями, внесенными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0" w:id="105"/>
    <w:p>
      <w:pPr>
        <w:spacing w:after="0"/>
        <w:ind w:left="0"/>
        <w:jc w:val="both"/>
      </w:pPr>
      <w:r>
        <w:rPr>
          <w:rFonts w:ascii="Times New Roman"/>
          <w:b w:val="false"/>
          <w:i w:val="false"/>
          <w:color w:val="000000"/>
          <w:sz w:val="28"/>
        </w:rPr>
        <w:t xml:space="preserve">
      26. При получении от фондов и соответствующего органа государственных доходов отказа в возврате одной или нескольких долей единого платежа Государственная корпорация в течение трех операционных дней возвращает в фонды и соответствующий орган государственных доходов поступившие доли единого платежа и в течение трех операционных дней направляет плательщику единого платежа уведомление с указанием причины отказа. </w:t>
      </w:r>
    </w:p>
    <w:bookmarkEnd w:id="105"/>
    <w:bookmarkStart w:name="z131" w:id="106"/>
    <w:p>
      <w:pPr>
        <w:spacing w:after="0"/>
        <w:ind w:left="0"/>
        <w:jc w:val="both"/>
      </w:pPr>
      <w:r>
        <w:rPr>
          <w:rFonts w:ascii="Times New Roman"/>
          <w:b w:val="false"/>
          <w:i w:val="false"/>
          <w:color w:val="000000"/>
          <w:sz w:val="28"/>
        </w:rPr>
        <w:t>
      27. При положительном решении фондов и соответствующего органа государственных доходов Государственная корпорация в течение трех операционных дней после получения всех долей единого платежа формирует сводное платежное поручение и перечисляет плательщику сумму излишне (ошибочно) уплаченного единого платежа и (или) пени за несвоевременную и (или) неполную уплату единого платежа и осуществляет перечисление средств на банковский счет плательщика.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133" w:id="107"/>
    <w:p>
      <w:pPr>
        <w:spacing w:after="0"/>
        <w:ind w:left="0"/>
        <w:jc w:val="both"/>
      </w:pPr>
      <w:r>
        <w:rPr>
          <w:rFonts w:ascii="Times New Roman"/>
          <w:b w:val="false"/>
          <w:i w:val="false"/>
          <w:color w:val="000000"/>
          <w:sz w:val="28"/>
        </w:rPr>
        <w:t>
      28. Государственная корпорация ежедневно, за прошедший операционный день, представляет в орган государственных доходов реестры поступивших и возвращенных ошибочно перечисленных долей единого платежа и (или) пени с указанием даты перечисления банками или организациями, осуществляющими отдельные виды банковских операций по плательщикам единого платежа.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уплаты,</w:t>
            </w:r>
            <w:r>
              <w:br/>
            </w:r>
            <w:r>
              <w:rPr>
                <w:rFonts w:ascii="Times New Roman"/>
                <w:b w:val="false"/>
                <w:i w:val="false"/>
                <w:color w:val="000000"/>
                <w:sz w:val="20"/>
              </w:rPr>
              <w:t>перечисления и распределения,</w:t>
            </w:r>
            <w:r>
              <w:br/>
            </w:r>
            <w:r>
              <w:rPr>
                <w:rFonts w:ascii="Times New Roman"/>
                <w:b w:val="false"/>
                <w:i w:val="false"/>
                <w:color w:val="000000"/>
                <w:sz w:val="20"/>
              </w:rPr>
              <w:t>а также возврата излишне</w:t>
            </w:r>
            <w:r>
              <w:br/>
            </w:r>
            <w:r>
              <w:rPr>
                <w:rFonts w:ascii="Times New Roman"/>
                <w:b w:val="false"/>
                <w:i w:val="false"/>
                <w:color w:val="000000"/>
                <w:sz w:val="20"/>
              </w:rPr>
              <w:t>(ошибочно) уплаченных сумм</w:t>
            </w:r>
            <w:r>
              <w:br/>
            </w:r>
            <w:r>
              <w:rPr>
                <w:rFonts w:ascii="Times New Roman"/>
                <w:b w:val="false"/>
                <w:i w:val="false"/>
                <w:color w:val="000000"/>
                <w:sz w:val="20"/>
              </w:rPr>
              <w:t>единого платежа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единого платежа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корпорации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5" w:id="108"/>
      <w:r>
        <w:rPr>
          <w:rFonts w:ascii="Times New Roman"/>
          <w:b w:val="false"/>
          <w:i w:val="false"/>
          <w:color w:val="000000"/>
          <w:sz w:val="28"/>
        </w:rPr>
        <w:t>
             Заявление на возврат ошибочно уплаченных сумм единого платежа</w:t>
      </w:r>
    </w:p>
    <w:bookmarkEnd w:id="108"/>
    <w:p>
      <w:pPr>
        <w:spacing w:after="0"/>
        <w:ind w:left="0"/>
        <w:jc w:val="both"/>
      </w:pPr>
      <w:r>
        <w:rPr>
          <w:rFonts w:ascii="Times New Roman"/>
          <w:b w:val="false"/>
          <w:i w:val="false"/>
          <w:color w:val="000000"/>
          <w:sz w:val="28"/>
        </w:rPr>
        <w:t xml:space="preserve">       от ______________________________________________________</w:t>
      </w:r>
    </w:p>
    <w:p>
      <w:pPr>
        <w:spacing w:after="0"/>
        <w:ind w:left="0"/>
        <w:jc w:val="both"/>
      </w:pPr>
      <w:r>
        <w:rPr>
          <w:rFonts w:ascii="Times New Roman"/>
          <w:b w:val="false"/>
          <w:i w:val="false"/>
          <w:color w:val="000000"/>
          <w:sz w:val="28"/>
        </w:rPr>
        <w:t xml:space="preserve">(наименование плательщика единого платежа или банка, организации, осуществляющей </w:t>
      </w:r>
    </w:p>
    <w:p>
      <w:pPr>
        <w:spacing w:after="0"/>
        <w:ind w:left="0"/>
        <w:jc w:val="both"/>
      </w:pPr>
      <w:r>
        <w:rPr>
          <w:rFonts w:ascii="Times New Roman"/>
          <w:b w:val="false"/>
          <w:i w:val="false"/>
          <w:color w:val="000000"/>
          <w:sz w:val="28"/>
        </w:rPr>
        <w:t xml:space="preserve">             отдельные виды банковских операций плательщика)</w:t>
      </w:r>
    </w:p>
    <w:p>
      <w:pPr>
        <w:spacing w:after="0"/>
        <w:ind w:left="0"/>
        <w:jc w:val="both"/>
      </w:pPr>
      <w:bookmarkStart w:name="z246" w:id="109"/>
      <w:r>
        <w:rPr>
          <w:rFonts w:ascii="Times New Roman"/>
          <w:b w:val="false"/>
          <w:i w:val="false"/>
          <w:color w:val="000000"/>
          <w:sz w:val="28"/>
        </w:rPr>
        <w:t xml:space="preserve">
             Прошу произвести возврат суммы единого платежа, излишне (ошибочно) уплаченных </w:t>
      </w:r>
    </w:p>
    <w:bookmarkEnd w:id="109"/>
    <w:p>
      <w:pPr>
        <w:spacing w:after="0"/>
        <w:ind w:left="0"/>
        <w:jc w:val="both"/>
      </w:pPr>
      <w:r>
        <w:rPr>
          <w:rFonts w:ascii="Times New Roman"/>
          <w:b w:val="false"/>
          <w:i w:val="false"/>
          <w:color w:val="000000"/>
          <w:sz w:val="28"/>
        </w:rPr>
        <w:t xml:space="preserve">платежным поручением № ___ от _____________, референс _____ общая сумма платежа </w:t>
      </w:r>
    </w:p>
    <w:p>
      <w:pPr>
        <w:spacing w:after="0"/>
        <w:ind w:left="0"/>
        <w:jc w:val="both"/>
      </w:pPr>
      <w:r>
        <w:rPr>
          <w:rFonts w:ascii="Times New Roman"/>
          <w:b w:val="false"/>
          <w:i w:val="false"/>
          <w:color w:val="000000"/>
          <w:sz w:val="28"/>
        </w:rPr>
        <w:t>______________, общая сумма возврата 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110"/>
      <w:r>
        <w:rPr>
          <w:rFonts w:ascii="Times New Roman"/>
          <w:b w:val="false"/>
          <w:i w:val="false"/>
          <w:color w:val="000000"/>
          <w:sz w:val="28"/>
        </w:rPr>
        <w:t>
             по причине (отметить одну причину):</w:t>
      </w:r>
    </w:p>
    <w:bookmarkEnd w:id="110"/>
    <w:p>
      <w:pPr>
        <w:spacing w:after="0"/>
        <w:ind w:left="0"/>
        <w:jc w:val="both"/>
      </w:pP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плательщиком или банком два и более раз на основании одного </w:t>
      </w:r>
      <w:r>
        <w:br/>
      </w:r>
      <w:r>
        <w:rPr>
          <w:rFonts w:ascii="Times New Roman"/>
          <w:b w:val="false"/>
          <w:i w:val="false"/>
          <w:color w:val="000000"/>
          <w:sz w:val="28"/>
        </w:rPr>
        <w:t>платежного поручения;</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начислены на доходы, полученные уволенными работниками авансом, </w:t>
      </w:r>
      <w:r>
        <w:br/>
      </w:r>
      <w:r>
        <w:rPr>
          <w:rFonts w:ascii="Times New Roman"/>
          <w:b w:val="false"/>
          <w:i w:val="false"/>
          <w:color w:val="000000"/>
          <w:sz w:val="28"/>
        </w:rPr>
        <w:t>подлежащие возврату;</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уплачены за участников, являющихся лицами, достигшими возраста, </w:t>
      </w:r>
      <w:r>
        <w:br/>
      </w:r>
      <w:r>
        <w:rPr>
          <w:rFonts w:ascii="Times New Roman"/>
          <w:b w:val="false"/>
          <w:i w:val="false"/>
          <w:color w:val="000000"/>
          <w:sz w:val="28"/>
        </w:rPr>
        <w:t xml:space="preserve">предусмотренного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перечислены за лиц, освобожденных от уплаты отчислений и взносов на </w:t>
      </w:r>
      <w:r>
        <w:br/>
      </w:r>
      <w:r>
        <w:rPr>
          <w:rFonts w:ascii="Times New Roman"/>
          <w:b w:val="false"/>
          <w:i w:val="false"/>
          <w:color w:val="000000"/>
          <w:sz w:val="28"/>
        </w:rPr>
        <w:t>обязательное социальное медицинское страхование;</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код назначения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период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суммы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реквизиты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средства, не являющиеся единым платежом;</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уплачены плательщиком, не зарегистрированным в качестве агента по исчислению </w:t>
      </w:r>
      <w:r>
        <w:br/>
      </w:r>
      <w:r>
        <w:rPr>
          <w:rFonts w:ascii="Times New Roman"/>
          <w:b w:val="false"/>
          <w:i w:val="false"/>
          <w:color w:val="000000"/>
          <w:sz w:val="28"/>
        </w:rPr>
        <w:t xml:space="preserve">(начислению), перечислению единого платежа за работников, определенного в соответствии </w:t>
      </w:r>
      <w:r>
        <w:br/>
      </w:r>
      <w:r>
        <w:rPr>
          <w:rFonts w:ascii="Times New Roman"/>
          <w:b w:val="false"/>
          <w:i w:val="false"/>
          <w:color w:val="000000"/>
          <w:sz w:val="28"/>
        </w:rPr>
        <w:t xml:space="preserve">со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w:t>
      </w:r>
      <w:r>
        <w:br/>
      </w:r>
      <w:r>
        <w:rPr>
          <w:rFonts w:ascii="Times New Roman"/>
          <w:b w:val="false"/>
          <w:i w:val="false"/>
          <w:color w:val="000000"/>
          <w:sz w:val="28"/>
        </w:rPr>
        <w:t>Возврат просим произвести по следующим реквизитам:</w:t>
      </w:r>
      <w:r>
        <w:br/>
      </w:r>
      <w:r>
        <w:rPr>
          <w:rFonts w:ascii="Times New Roman"/>
          <w:b w:val="false"/>
          <w:i w:val="false"/>
          <w:color w:val="000000"/>
          <w:sz w:val="28"/>
        </w:rPr>
        <w:t>Наименование плательщика: _____________</w:t>
      </w:r>
      <w:r>
        <w:br/>
      </w:r>
      <w:r>
        <w:rPr>
          <w:rFonts w:ascii="Times New Roman"/>
          <w:b w:val="false"/>
          <w:i w:val="false"/>
          <w:color w:val="000000"/>
          <w:sz w:val="28"/>
        </w:rPr>
        <w:t xml:space="preserve">Индивидуальный идентификационный номер/Бизнес идентификационный номер </w:t>
      </w:r>
      <w:r>
        <w:br/>
      </w:r>
      <w:r>
        <w:rPr>
          <w:rFonts w:ascii="Times New Roman"/>
          <w:b w:val="false"/>
          <w:i w:val="false"/>
          <w:color w:val="000000"/>
          <w:sz w:val="28"/>
        </w:rPr>
        <w:t>плательщика: ________________</w:t>
      </w:r>
      <w:r>
        <w:br/>
      </w:r>
      <w:r>
        <w:rPr>
          <w:rFonts w:ascii="Times New Roman"/>
          <w:b w:val="false"/>
          <w:i w:val="false"/>
          <w:color w:val="000000"/>
          <w:sz w:val="28"/>
        </w:rPr>
        <w:t>Индивидуальный идентификационный код: ___________________________</w:t>
      </w:r>
      <w:r>
        <w:br/>
      </w:r>
      <w:r>
        <w:rPr>
          <w:rFonts w:ascii="Times New Roman"/>
          <w:b w:val="false"/>
          <w:i w:val="false"/>
          <w:color w:val="000000"/>
          <w:sz w:val="28"/>
        </w:rPr>
        <w:t xml:space="preserve"> Банковский идентификационный код банка плательщика: _______________ </w:t>
      </w:r>
      <w:r>
        <w:br/>
      </w:r>
      <w:r>
        <w:rPr>
          <w:rFonts w:ascii="Times New Roman"/>
          <w:b w:val="false"/>
          <w:i w:val="false"/>
          <w:color w:val="000000"/>
          <w:sz w:val="28"/>
        </w:rPr>
        <w:t>Банк плательщика: ____________________</w:t>
      </w:r>
      <w:r>
        <w:br/>
      </w:r>
      <w:r>
        <w:rPr>
          <w:rFonts w:ascii="Times New Roman"/>
          <w:b w:val="false"/>
          <w:i w:val="false"/>
          <w:color w:val="000000"/>
          <w:sz w:val="28"/>
        </w:rPr>
        <w:t>К заявлению прилагаются следующие документы (нужное отметить):</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начало/прекращение трудовой деятельности </w:t>
      </w:r>
      <w:r>
        <w:br/>
      </w:r>
      <w:r>
        <w:rPr>
          <w:rFonts w:ascii="Times New Roman"/>
          <w:b w:val="false"/>
          <w:i w:val="false"/>
          <w:color w:val="000000"/>
          <w:sz w:val="28"/>
        </w:rPr>
        <w:t>участника системы обязательного социального страхования;</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упрощенной декларации для плательщиков единого платежа (форма ____) с </w:t>
      </w:r>
      <w:r>
        <w:br/>
      </w:r>
      <w:r>
        <w:rPr>
          <w:rFonts w:ascii="Times New Roman"/>
          <w:b w:val="false"/>
          <w:i w:val="false"/>
          <w:color w:val="000000"/>
          <w:sz w:val="28"/>
        </w:rPr>
        <w:t>уведомлением о принятии в органах государственных доходов;</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расчета стоимости патента (форма ____) за период возврата единого платежа с </w:t>
      </w:r>
      <w:r>
        <w:br/>
      </w:r>
      <w:r>
        <w:rPr>
          <w:rFonts w:ascii="Times New Roman"/>
          <w:b w:val="false"/>
          <w:i w:val="false"/>
          <w:color w:val="000000"/>
          <w:sz w:val="28"/>
        </w:rPr>
        <w:t>уведомлением о принятии в органах государственных доходов;</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выписка из лицевого счета налогоплательщика о состоянии расчетов с бюджетом, при </w:t>
      </w:r>
      <w:r>
        <w:br/>
      </w:r>
      <w:r>
        <w:rPr>
          <w:rFonts w:ascii="Times New Roman"/>
          <w:b w:val="false"/>
          <w:i w:val="false"/>
          <w:color w:val="000000"/>
          <w:sz w:val="28"/>
        </w:rPr>
        <w:t xml:space="preserve">расхождении подписи на заявлении и платежных документах плательщика - копия приказа о </w:t>
      </w:r>
      <w:r>
        <w:br/>
      </w:r>
      <w:r>
        <w:rPr>
          <w:rFonts w:ascii="Times New Roman"/>
          <w:b w:val="false"/>
          <w:i w:val="false"/>
          <w:color w:val="000000"/>
          <w:sz w:val="28"/>
        </w:rPr>
        <w:t>предоставлении права подписи;</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подтверждающего документа при изменении Бизнес идентификационного номера </w:t>
      </w:r>
      <w:r>
        <w:br/>
      </w:r>
      <w:r>
        <w:rPr>
          <w:rFonts w:ascii="Times New Roman"/>
          <w:b w:val="false"/>
          <w:i w:val="false"/>
          <w:color w:val="000000"/>
          <w:sz w:val="28"/>
        </w:rPr>
        <w:t>либо банковского счета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пояснение в свободной форме или дополнительный документ.</w:t>
      </w:r>
      <w:r>
        <w:br/>
      </w:r>
      <w:r>
        <w:rPr>
          <w:rFonts w:ascii="Times New Roman"/>
          <w:b w:val="false"/>
          <w:i w:val="false"/>
          <w:color w:val="000000"/>
          <w:sz w:val="28"/>
        </w:rPr>
        <w:t>Подписи: Руководитель_________________________</w:t>
      </w:r>
      <w:r>
        <w:br/>
      </w:r>
      <w:r>
        <w:rPr>
          <w:rFonts w:ascii="Times New Roman"/>
          <w:b w:val="false"/>
          <w:i w:val="false"/>
          <w:color w:val="000000"/>
          <w:sz w:val="28"/>
        </w:rPr>
        <w:t>(Фамилия, имя, отчество (отчество при его наличии), подпись)</w:t>
      </w:r>
      <w:r>
        <w:br/>
      </w:r>
      <w:r>
        <w:rPr>
          <w:rFonts w:ascii="Times New Roman"/>
          <w:b w:val="false"/>
          <w:i w:val="false"/>
          <w:color w:val="000000"/>
          <w:sz w:val="28"/>
        </w:rPr>
        <w:t>Главный бухгалтер ____________________</w:t>
      </w:r>
      <w:r>
        <w:br/>
      </w:r>
      <w:r>
        <w:rPr>
          <w:rFonts w:ascii="Times New Roman"/>
          <w:b w:val="false"/>
          <w:i w:val="false"/>
          <w:color w:val="000000"/>
          <w:sz w:val="28"/>
        </w:rPr>
        <w:t>(Фамилия, имя, отчество (отчество при его наличии), подпись)</w:t>
      </w:r>
      <w:r>
        <w:br/>
      </w:r>
      <w:r>
        <w:rPr>
          <w:rFonts w:ascii="Times New Roman"/>
          <w:b w:val="false"/>
          <w:i w:val="false"/>
          <w:color w:val="000000"/>
          <w:sz w:val="28"/>
        </w:rPr>
        <w:t>
</w:t>
      </w:r>
    </w:p>
    <w:p>
      <w:pPr>
        <w:spacing w:after="0"/>
        <w:ind w:left="0"/>
        <w:jc w:val="both"/>
      </w:pPr>
      <w:bookmarkStart w:name="z269" w:id="111"/>
      <w:r>
        <w:rPr>
          <w:rFonts w:ascii="Times New Roman"/>
          <w:b w:val="false"/>
          <w:i w:val="false"/>
          <w:color w:val="000000"/>
          <w:sz w:val="28"/>
        </w:rPr>
        <w:t>
      Юридический адрес: ___________________,</w:t>
      </w:r>
    </w:p>
    <w:bookmarkEnd w:id="111"/>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 xml:space="preserve">Телефон: +7 (____) _________________, </w:t>
      </w:r>
    </w:p>
    <w:p>
      <w:pPr>
        <w:spacing w:after="0"/>
        <w:ind w:left="0"/>
        <w:jc w:val="both"/>
      </w:pPr>
      <w:r>
        <w:rPr>
          <w:rFonts w:ascii="Times New Roman"/>
          <w:b w:val="false"/>
          <w:i w:val="false"/>
          <w:color w:val="000000"/>
          <w:sz w:val="28"/>
        </w:rPr>
        <w:t>E-mail__________________________.</w:t>
      </w:r>
    </w:p>
    <w:p>
      <w:pPr>
        <w:spacing w:after="0"/>
        <w:ind w:left="0"/>
        <w:jc w:val="both"/>
      </w:pPr>
      <w:r>
        <w:rPr>
          <w:rFonts w:ascii="Times New Roman"/>
          <w:b w:val="false"/>
          <w:i w:val="false"/>
          <w:color w:val="000000"/>
          <w:sz w:val="28"/>
        </w:rPr>
        <w:t>Дата заполнения: "___" 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уплаты, </w:t>
            </w:r>
            <w:r>
              <w:br/>
            </w:r>
            <w:r>
              <w:rPr>
                <w:rFonts w:ascii="Times New Roman"/>
                <w:b w:val="false"/>
                <w:i w:val="false"/>
                <w:color w:val="000000"/>
                <w:sz w:val="20"/>
              </w:rPr>
              <w:t>перечисления и</w:t>
            </w:r>
            <w:r>
              <w:br/>
            </w:r>
            <w:r>
              <w:rPr>
                <w:rFonts w:ascii="Times New Roman"/>
                <w:b w:val="false"/>
                <w:i w:val="false"/>
                <w:color w:val="000000"/>
                <w:sz w:val="20"/>
              </w:rPr>
              <w:t>распределения, а также возврата</w:t>
            </w:r>
            <w:r>
              <w:br/>
            </w:r>
            <w:r>
              <w:rPr>
                <w:rFonts w:ascii="Times New Roman"/>
                <w:b w:val="false"/>
                <w:i w:val="false"/>
                <w:color w:val="000000"/>
                <w:sz w:val="20"/>
              </w:rPr>
              <w:t xml:space="preserve">излишне (ошибочно) </w:t>
            </w:r>
            <w:r>
              <w:br/>
            </w:r>
            <w:r>
              <w:rPr>
                <w:rFonts w:ascii="Times New Roman"/>
                <w:b w:val="false"/>
                <w:i w:val="false"/>
                <w:color w:val="000000"/>
                <w:sz w:val="20"/>
              </w:rPr>
              <w:t>уплаченных</w:t>
            </w:r>
            <w:r>
              <w:br/>
            </w:r>
            <w:r>
              <w:rPr>
                <w:rFonts w:ascii="Times New Roman"/>
                <w:b w:val="false"/>
                <w:i w:val="false"/>
                <w:color w:val="000000"/>
                <w:sz w:val="20"/>
              </w:rPr>
              <w:t>сумм единого платежа и (или)</w:t>
            </w:r>
            <w:r>
              <w:br/>
            </w:r>
            <w:r>
              <w:rPr>
                <w:rFonts w:ascii="Times New Roman"/>
                <w:b w:val="false"/>
                <w:i w:val="false"/>
                <w:color w:val="000000"/>
                <w:sz w:val="20"/>
              </w:rPr>
              <w:t xml:space="preserve">пени за несвоевременную и </w:t>
            </w:r>
            <w:r>
              <w:br/>
            </w:r>
            <w:r>
              <w:rPr>
                <w:rFonts w:ascii="Times New Roman"/>
                <w:b w:val="false"/>
                <w:i w:val="false"/>
                <w:color w:val="000000"/>
                <w:sz w:val="20"/>
              </w:rPr>
              <w:t>(или)</w:t>
            </w:r>
            <w:r>
              <w:br/>
            </w:r>
            <w:r>
              <w:rPr>
                <w:rFonts w:ascii="Times New Roman"/>
                <w:b w:val="false"/>
                <w:i w:val="false"/>
                <w:color w:val="000000"/>
                <w:sz w:val="20"/>
              </w:rPr>
              <w:t xml:space="preserve">неполную уплату единого </w:t>
            </w:r>
            <w:r>
              <w:br/>
            </w:r>
            <w:r>
              <w:rPr>
                <w:rFonts w:ascii="Times New Roman"/>
                <w:b w:val="false"/>
                <w:i w:val="false"/>
                <w:color w:val="000000"/>
                <w:sz w:val="20"/>
              </w:rPr>
              <w:t>платежа</w:t>
            </w:r>
          </w:p>
        </w:tc>
      </w:tr>
    </w:tbl>
    <w:bookmarkStart w:name="z182" w:id="112"/>
    <w:p>
      <w:pPr>
        <w:spacing w:after="0"/>
        <w:ind w:left="0"/>
        <w:jc w:val="left"/>
      </w:pPr>
      <w:r>
        <w:rPr>
          <w:rFonts w:ascii="Times New Roman"/>
          <w:b/>
          <w:i w:val="false"/>
          <w:color w:val="000000"/>
        </w:rPr>
        <w:t xml:space="preserve"> Заявление вкладчика обязательных пенсионных взносов, физического лица за которого уплачены обязательные пенсионные взносы работодателя, получателя пенсионных выплат о согласии списания с его индивидуального/условного пенсионного счета ошибочно зачисленных сумм</w:t>
      </w:r>
    </w:p>
    <w:bookmarkEnd w:id="112"/>
    <w:p>
      <w:pPr>
        <w:spacing w:after="0"/>
        <w:ind w:left="0"/>
        <w:jc w:val="both"/>
      </w:pPr>
      <w:r>
        <w:rPr>
          <w:rFonts w:ascii="Times New Roman"/>
          <w:b w:val="false"/>
          <w:i w:val="false"/>
          <w:color w:val="ff0000"/>
          <w:sz w:val="28"/>
        </w:rPr>
        <w:t xml:space="preserve">
      Сноска. В приложение 2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Я, 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w:t>
      </w:r>
      <w:r>
        <w:br/>
      </w:r>
      <w:r>
        <w:rPr>
          <w:rFonts w:ascii="Times New Roman"/>
          <w:b w:val="false"/>
          <w:i w:val="false"/>
          <w:color w:val="000000"/>
          <w:sz w:val="28"/>
        </w:rPr>
        <w:t xml:space="preserve">
      Индивидуальный идентификационный номер 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Настоящим даю согласие на возврат ошибочно перечисленных на мой индивидуальный/условный пенсионный счет обязательных пенсионных взносов/обязательных пенсионных взносов работодателя в сумме(ах) ________________________________________________________________ </w:t>
      </w:r>
      <w:r>
        <w:br/>
      </w:r>
      <w:r>
        <w:rPr>
          <w:rFonts w:ascii="Times New Roman"/>
          <w:b w:val="false"/>
          <w:i w:val="false"/>
          <w:color w:val="000000"/>
          <w:sz w:val="28"/>
        </w:rPr>
        <w:t>
                                               (сумма прописью) _________________________________________________________________</w:t>
      </w:r>
      <w:r>
        <w:br/>
      </w:r>
      <w:r>
        <w:rPr>
          <w:rFonts w:ascii="Times New Roman"/>
          <w:b w:val="false"/>
          <w:i w:val="false"/>
          <w:color w:val="000000"/>
          <w:sz w:val="28"/>
        </w:rPr>
        <w:t>
      (При возврате ошибочно зачисленных сумм единого платежа по нескольким платежным поручениям, суммы, подлежащие возврату, указываются отдельно на каждое платежное поручение)</w:t>
      </w:r>
      <w:r>
        <w:br/>
      </w:r>
      <w:r>
        <w:rPr>
          <w:rFonts w:ascii="Times New Roman"/>
          <w:b w:val="false"/>
          <w:i w:val="false"/>
          <w:color w:val="000000"/>
          <w:sz w:val="28"/>
        </w:rPr>
        <w:t xml:space="preserve">
      </w:t>
      </w:r>
      <w:r>
        <w:rPr>
          <w:rFonts w:ascii="Times New Roman"/>
          <w:b w:val="false"/>
          <w:i w:val="false"/>
          <w:color w:val="000000"/>
          <w:sz w:val="28"/>
        </w:rPr>
        <w:t xml:space="preserve">Даю согласие на сбор и обработку моих персональных данных, необходимых для внесения изменений в реквизиты договора о пенсионном обеспечении за счет обязательных пенсионных взносов, обязательных пенсионных взносов работодателя </w:t>
      </w:r>
      <w:r>
        <w:br/>
      </w:r>
      <w:r>
        <w:rPr>
          <w:rFonts w:ascii="Times New Roman"/>
          <w:b w:val="false"/>
          <w:i w:val="false"/>
          <w:color w:val="000000"/>
          <w:sz w:val="28"/>
        </w:rPr>
        <w:t xml:space="preserve">
      _____________     ________________ </w:t>
      </w:r>
      <w:r>
        <w:br/>
      </w:r>
      <w:r>
        <w:rPr>
          <w:rFonts w:ascii="Times New Roman"/>
          <w:b w:val="false"/>
          <w:i w:val="false"/>
          <w:color w:val="000000"/>
          <w:sz w:val="28"/>
        </w:rPr>
        <w:t>
      (подпись)                     (дата)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