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7ceb" w14:textId="5317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31 мая 2023 года № 193-НҚ. Зарегистрирован в Министерстве юстиции Республики Казахстан 1 июня 2023 года № 32662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 (зарегистрирован в Реестре государственной регистрации нормативных правовых актов за № 10695)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Обязательных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торговой системе товарных бирж,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обязательные требования включают в себя требования к программному и аппаратному обеспечению товарных бирж, информационной безопасности (далее – ИБ), размещению оборудования, а также иные организационно-технические требования, соблюдение которых необходимо в целях эффективного и бесперебойного функционирования электронной торговой системы товарной биржи.";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13-1) и 13-2) следующего содержания: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ограничение возможности заключения сделок с использованием ЭТСТБ лицами, не обладающими таким правом в соответствии с внутренними документами товарной биржи;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автоматизированный сбор, обработку и хранение информации по сделкам в ЭТСТБ, по которым клиринговая организация осуществляет клиринговое обслуживание, ее сверку и корректировку.";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время открытия торгов;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закрытия торгов;";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"Формат времени фиксации – год, месяц, день, час, минута, секунда (с точностью минимум до 0,001 секунды).";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 и 9-3 следующего содержания: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ЭТСТБ используются персонализированные пользовательские учетные записи.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ЭТСТБ применяются функции по управлению учетными записями и паролями, а также блокировке учетных записей пользователей, определяемые внутренним документом товарной биржи.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аутентификация пользователей производится посредством ввода пары "учетная запись (идентификатор) – пароль" и (или) биометрической и (или) криптографической и (или) аппаратной аутентификации.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регистрацию событий ИБ входит: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журналирования действий администраторов и пользователей;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системы мониторинга инцидентов и событий ИБ;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оповещения на основе автоматического распознавания критического события или инцидента ИБ.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Журналы регистрации событий хранятся в течение срока, указанного в технической документации по ИБ, но не менее трех лет и находятся в оперативном доступе не менее двух месяцев.";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ПС ЭТСТБ разрабатывается и эксплуатируется с использованием лицензионного программного обеспечения актуальной версии;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ПС ЭТСТБ обеспечивает контроль денежных средств участника в ходе торгов под каждую выставленную заявку и заключенную сделку, в соответствии с размером биржевого обеспечения.";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ПС ЭТСТБ обеспечивается синхронизация системного времени информационной системы с централизованным источником эталонного сервера времени: time.windows.com.";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11-1, 11-2 и 11-3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ЭТСТБ обеспечиваются технической поддержкой, в состав которой входят услуги по предоставлению обновлений соответствующих компонентов ЭТСТБ и ПС, в том числе обновлений безопасности.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При наличии резервного центра во внутренних документах товарной биржи отражается: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резервного центра;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бизнес–процессов, технических, программных или других средств, обеспечивающих работу информационных систем, восстановление которых планируется в резервном центре;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восстановления работы ЭТСТБ в резервном центре;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критерии, позволяющие принять решение о завершении работы в резервном центре, порядок принятия такого решения, а также порядок возврата в штатный режим функционирования в основном центре;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проведения, периодичность и сценарии тестирования функционирования резервного центра.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В целях проверки готовности процессов восстановления деятельности ЭТСТБ не менее одного раза в год проводится тестирование восстановления информационных систем в соответствии с планами восстановления (далее – план тестового восстановления).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по планам тестового восстановления проводится по разработанной и утвержденной внутренними документами товарной биржи, предусматривающей описание сценария возникновения нештатной ситуации, восстанавливаемых рабочих процессов и информационных систем, действий команды восстановления, требований по срокам и месту проведения работ.";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 ИБ ЭТСТБ предъявляются следующие требования: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ЭТСТБ обеспечивается системой, включающей в себя комплекс организационно-технических мер и программно-аппаратных средств защиты информации;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ЭТСТБ обеспечивает многоуровневую защиту данных, включающую в себя защиту данных от несанкционированного доступа – использование процедур аутентификации и идентификации пользователя при входе в систему, наличие процедур шифрования информации, многоуровневый доступ к данным, предусматривающий наличие нескольких типов пользователей в соответствии с их полномочиями, отсутствие возможности внесения изменений в данные ЭТСТБ;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(советом директоров или правлением) товарной биржи утверждаются следующие внутренние нормативные документы, касающиеся ИБ ЭТСТБ: по вопросам защиты паролем и управления доступом к ЭТСТБ; физической безопасности ЭТСТБ; резервного копирования и восстановления данных ЭТСТБ; политики безопасности, направленной на своевременное выявление угроз безопасности, а также причин и условий, связанных с нарушением нормального функционирования ЭТСТБ;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участников биржи в ЭТСТБ с использованием средств криптографической защиты информации, в том числе средств электронно-цифровой подписи, осуществляется в порядке, установленном законодательством. При этом для обмена информацией применяется единый для всех участников технологического процесса торгов алгоритм шифрования;"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обеспечения ИБ ПС ЭТСТБ реализовывается соответствующей политикой безопасности, обеспечивающей своевременное выявление угроз безопасности, а также причин и условий, связанных с нарушением их нормального функционирования;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соединение с ЭТСТБ осуществляется по защищенным либо выделенным каналам связи.";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12-2, 12-3 и 12-4 следующего содержания: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Товарная биржа в целях соответствия ЭТСТБ требованиям ИБ обеспечивает: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подразделения ИБ или должностного лица, ответственное за обеспечение ИБ или приобретение услуг в части обеспечения информационной безопасности;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собственного оперативного центра ИБ и обеспечение его функционирования или приобретение услуг оперативного центра ИБ;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положительного акта испытаний на соответствие требованиям ИБ в соответствии с законодательством об информатизации;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технической документации ИБ.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Для защиты внутренних данных ЭТСТБ применяются системы предотвращения утечки данных (DLP).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ЭТСТБ обеспечиваются: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визуальное уведомление пользователя о проводимом контроле действий;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центра управления и серверов системы предотвращения утечки данных в пределах локальной сети.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Для защиты ЭТСТБ используется лицензионное антивирусное программное обеспечение или системы, обеспечивающие целостность и неизменность программной среды на сервере, рабочих станциях.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Используемое антивирусное программное обеспечение соответствует следующим требованиям: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вирусов на основе известных сигнатур;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вирусов на основе эвристического анализа (поиска характерных для вирусов команд и поведенческого анализа);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сканирование сменных носителей при подключении;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 сканирования и обновления антивирусной базы по расписанию;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централизованной консоли администрирования и мониторинга;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блокирование для пользователя возможности прерывания функционирования антивирусного программного обеспечения, а также процессов обновления антивирусного программного обеспечения и плановой проверки на отсутствие вирусов;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внутренней и внешней сети средствами антивирусного обеспечения.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Комплекс организационно-технических мер и программно-аппаратных средств защиты информации в ЭТСТБ от изменения, уничтожения, нарушения целостности и несанкционированного доступа обеспечиваются: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аутентификацией и авторизацией пользователей;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шифрованием данных, хранимых и передаваемых ЭТСТБ;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контролем доступа к информации, включающий управление правами доступа, мониторинга активности пользователей, разграничение доступа и другие методы;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защитой от вредоносных программ, включая использование антивирусных программ, межсетевых экранов, системы обнаружения вторжений и других мер;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регулярным резервированием информации баз данных, журналов системы, журналов инцидентов ИБ;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регулярным обновлением используемого программного обеспечения до актуальных версий;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аудитом ИБ, включая регулярные проверки и анализ уязвимостей;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мониторингом и анализом событий, включая использования систем логирования, мониторинга и уведомления;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управлением конфигурацией, включая контролем версий, обновлением программного обеспечения до актуальных версий и мер, которые обеспечивают корректность и стабильность работы системы ЭТСТБ.".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