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8ec2" w14:textId="8f98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20 июля 2017 года № 372 "Об утверждении Правил возмещения государству бюджетных средств, затраченных на обучение военнослужащих в военных учебных заведениях"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29 мая 2023 года № 511. Зарегистрирован в Министерстве юстиции Республики Казахстан 30 мая 2023 года № 32622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20 июля 2017 года № 372 "Об утверждении Правил возмещения государству бюджетных средств, затраченных на обучение военнослужащих в военных учебных заведениях" (зарегистрирован в Реестре государственной регистрации нормативных правовых актов под № 15524)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государству бюджетных средств, затраченных на обучение военнослужащих в военных учебных заведениях,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возмещения государству бюджетных средств, затраченных на обучение военнослужащих в военных учебных заведениях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 воинской службе и статусе военнослужащих" (далее - Закон) и определяют порядок возмещения государству бюджетных средств, затраченных на обучение военнослужащих.";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Местный орган военного управления, куда прибыл для постановки на учет уволенный (отчисленный) военнослужащий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Закона, после получения его личного дела в течение 7 рабочих дней информирует департаменты кадров и военного образования и науки Министерства обороны Республики Казахстан о прибытии уволенного (отчисленного) военнослужащего и принимает меры к возмещению затрат на обучение.".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государственной регистрации.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