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66b9" w14:textId="d8c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20 марта 2023 года № 286. Зарегистрирован в Министерстве юстиции Республики Казахстан 20 марта 2023 года № 32118.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под № 16440)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контроля за уплатой налога на добавленную стоимость по выставочно-ярмарочной торговле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454 Кодекса Республики Казахстан "О налогах и других обязательных платежах в бюджет" (Налоговый кодекс) и определяют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государства-члена Евразийского экономического союза.";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