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b0aa" w14:textId="82f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"Об установлении специалистам в области социального обеспечения, образования, культуры и спорта являющимся гражданскими служащими и работающим в сельской местности повышенные должностные оклады и тарифные ставки" от 9 июня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мая 2022 года № 19-8. Зарегистрировано в Министерстве юстиции Республики Казахстан 1 июня 2022 года № 28314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установлении специалистам в области социального обеспечения, образования, культуры и спорта являющимся гражданскими служащими и работающим в сельской местности повышенные должностные оклады и тарифные ставки" от 9 июня 2020 года № 47-5 (зарегистрированое в Реестре государственной регистрации нормативных правовых актов под № 4675)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установлении специалистам в области социального обеспечения и культуры и спорта являющимся гражданскими служащими и работающим в сельской местности повышенных должностных окладов и тарифных ставок";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"Установить специалистам в области социального обеспечения и культуры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