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cfae" w14:textId="e3bc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28 февраля 2022 года № 39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Жамбылской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июля 2022 года № 161. Зарегистрировано в Министерстве юстиции Республики Казахстан 28 июля 2022 года № 28930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26951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Жамбылской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39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Жамбылской области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 и 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 поступившим в резерв (лист ожидания) 2020-2021 годы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