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376" w14:textId="a947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сентября 2020 года № 69/632-6с "О ставках платы за эмиссии в окружающую среду по городу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августа 2022 года № 20/177-VII. Зарегистрировано в Министерстве юстиции Республики Казахстан 19 августа 2022 года № 29188. Утратило силу решением маслихата города Шымкент от 28 марта 2025 года № 25/228-VIII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28.03.2025 № 25/228-VIII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ставках платы за эмиссии в окружающую среду по городу Шымкент" от 14 сентября 2020 года № 69/632-6с (зарегистрировано в Реестре государственной регистрации нормативных правовых актов под № 127)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негативное воздействие на окружающую среду по городу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"О налогах и других обязательных платежах в бюджет" (Налоговый кодекс)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платы за негативное воздействие на окружающую среду по городу Шымкент согласно приложению 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69/632-6с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гига-беккерель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