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3508c" w14:textId="ee350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Жамбылского районного маслихата Алматинской области от 27 декабря 2018 года № 47-223 "О повышении ставок земельного налога по Жамбылскому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Алматинской области от 1 ноября 2022 года № 28-141. Зарегистрировано в Министерстве юстиции Республики Казахстан 4 ноября 2022 года № 30412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Жамбылский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Внести в решение Жамбылского районного маслихата Алматинской области "О повышении ставок земельного налога по Жамбылскому району" от 27 декабря 2018 года № 47-223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5031</w:t>
      </w:r>
      <w:r>
        <w:rPr>
          <w:rFonts w:ascii="Times New Roman"/>
          <w:b w:val="false"/>
          <w:i w:val="false"/>
          <w:color w:val="000000"/>
          <w:sz w:val="28"/>
        </w:rPr>
        <w:t>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 основании проектов (схем) зонирования земель, проводимого в соответствии с земельным законодательством Республики Казахстан, повысить ставки земельного налога на пятьдесят процентов от базовых ставок земельного налога, установленных статьями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Жұрын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