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f83d" w14:textId="50df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27 марта 2015 года № 112 "Об утверждении Правил ведения Государственного реестра объектов национального культурного достояния"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19 декабря 2022 года № 369. Зарегистрирован в Министерстве юстиции Республики Казахстан 21 декабря 2022 года № 31201. Утратил силу приказом и.о. Министра культуры и информации РК от 04.04.2025 № 141-НҚ.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марта 2015 года № 112 "Об утверждении Правил ведения Государственного реестра объектов национального культурного достояния" (зарегистрирован в Реестре государственной регистрации нормативных правовых актов под № 10967)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объектов национального культурного достояния,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 условия ведения Государственного реестра";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Государственный реестр ведется уполномоченным органом в области культуры (далее – уполномоченный орган) на казахском и русском языках, на бумажном и электронном носителях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По запросу государственных органов Республики Казахстан, обращений физических и юридических лиц, уполномоченным органом представляются сведения об ОНКД, включенных или исключенных из Государственного реестра,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