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fbf4" w14:textId="f64f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декабря 2022 года № 428. Зарегистрирован в Министерстве юстиции Республики Казахстан 19 декабря 2022 года № 31152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в срок до 1 марта 2023 года количественные ограничения (квоты):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вывоз с территории Республики Казахстан в третьи страны и в страны Евразийского экономического союза бычков (код товарной номенклатуры внешнеэкономической деятельности Евразийского экономического союза 0102) в количестве 60 000 (шестьдесят тысяч) голов;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вывоз с территории Республики Казахстан в третьи страны и в страны Евразийского экономического союза баранчиков (код товарной номенклатуры внешнеэкономической деятельности Евразийского экономического союза 0104) в количестве 120 000 (сто двадцать тысяч) голов.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количественных ограничений (квот).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 и действует до 1 марта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428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количественных ограничений (квот) 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количественных ограничений (квот)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определяют порядок распределения количественных ограничений (квот).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сельскохозяйственный товаропроизводитель (далее – товаропроизводитель) – физическое или юридическое лицо, занимающиеся производством сельскохозяйственной продукции, в том числе воспроизведением животных высоким генетическим потенциалом, их сохранение и разведение;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откормочная площадка – субъект агропромышленного комплекса, имеющий специализированную площадку и осуществляющий закуп крупного рогатого скота/мелкого рогатого скота мужских особей для дальнейшего откорма;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товарная номенклатура внешнеэкономической деятельности Евразийского экономического союза (далее – ТН ВЭД) – система описания и кодирования товаров, которая используется для классификации товаров в целях применения мер таможенно-тарифного регулирования, вывозных таможенных пошлин, запретов и ограничений, мер защиты внутреннего рынка, ведения таможенной статистики;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 – бычки старше 12 месяцев (код ТН ВЭД 0102) и баранчики старше 6 месяцев (код ТН ВЭД 0104).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количественных ограничений (квот)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в области развития агропромышленного комплекса (далее – уполномоченный орган) не позднее 3 (трех) рабочих дней со дня введения в действие настоящих Правил размещает на интернет-ресурсе уполномоченного органа www.gov.kz объявление о начале карантинирования животных и распределения квот на вывоз товаров.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объявлении указывается следующая информация: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количественный лимит для постановки бычков старше 12 месяцев и баранчиков старше 6 месяцев на карантинирование;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 на одну откормочную площадку и на одного товаропроизводителя для получения квоты на вывоз товаров;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время начала и завершения периода карантирования животных и распределения квот на вывоз товаров;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необходимых документов для карантинирования животных и распределения квот на вывоз товаров.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 введения в действие настоящих Правил в базе данных по идентификации сельскохозяйственных животных (далее – ИСЖ) через функционал "Карантинирование (экспорт)" формируется количественный лимит для постановки бычков старше 12 месяцев и баранчиков старше 6 месяцев на карантинирование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единой автоматизированной системе управления отраслями агропромышленного комплекса "e-Agriculture" (далее – ИС ЕАСУ) – количественный лимит на выдачу ветеринарных сертификатов на вывоз бычков старше 12 месяцев и баранчиков старше 6 месяцев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установленного количественного лимита ИСЖ автоматически блокирует постановку животных на карантинирование, ИС ЕАСУ – выдачу ветеринарных сертификатов.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лимит для постановки бычков старше 12 месяцев на карантинирование составляет 60 000 (шестьдесят тысяч) голов, из них: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откормочных площадок – 30 000 (тридцать тысяч) голов;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товаропроизводителей – 30 000 (тридцать тысяч) голов.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лимит для постановки баранчиков старше 6 месяцев на карантинирование составляет 120 000 (сто двадцать тысяч) голов, из них: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откормочных площадок – 30 000 (тридцать тысяч) голов;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товаропроизводителей – 90 000 (девяносто тысяч) голов.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Лимит на одну откормочную площадку для получения квоты на вывоз бычков старше 12 месяцев с территории Республики Казахстан составляет в совокупном количестве не более 500 (пятисот) голов, а на одного товаропроизводителя – не более 200 (двести) голов.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на одну откормочную площадку для получения квоты на вывоз баранчиков старше 6 месяцев с территории Республики Казахстан составляет в совокупном количестве не более 1000 (тысячи) голов, а на одного товаропроизводителя – не более 500 (пятисот) голов.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Карантинирование животных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карантинирования животных, утвержденными приказом Министра сельского хозяйства Республики Казахстан от 30 декабря 2014 года № 7-1/700 (зарегистрирован в Реестре государственной регистрации нормативных правовых актов № 10223).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получения копии утвержденного плана карантинирования животных заявители обращаются в государственные ветеринарные организации, созданные местными исполнительными органам областей, городов республиканского значения, столицы в районах, городах областного значения (далее – ветеринарная организация), и подают заявку по форме согласно приложению к настоящим Правилам с приложением утвержденного плана карантинирования животных.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 ветеринарной организации осуществляет прием и регистрацию заявки в день ее поступления.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заявок осуществляется в ближайший следующий за ним рабочий день.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отметка на ее копии о регистрации с указанием даты, времени (часы, минуты), фамилии и инициалов, должности лица, принявшего заявку.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Ветеринарная организация в течение двух рабочих дней: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заявку на предмет соответствия требованиям настоящих Правил;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соответствии заявки требованиям настоящих Правил вносит сведения из заявки в ИСЖ и ставит животных на карантинирование через функционал "Карантинирование (экспорт)";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заявки требованиям настоящих Правил направляет заявителю мотивированный отказ с указанием причин отказа.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карантинирование животных ставятся ветеринарной организацией по очередности согласно дате и времени поступления заявок.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завершения периода карантинирования животных осуществляется распределение количества квот на вывоз товаров с территории Республики Казахстан.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количества квот на вывоз товаров с территории Республики Казахстан осуществляется в ИС ЕАСУ автоматически при выдаче главным государственным ветеринарно-санитарный инспектором городов республиканского значения, столицы, района, города областного значения и его заместителями, государственными ветеринарно-санитарными инспекторами на основании утвержденного списка главным государственным ветеринарно-санитарным инспектором городов республиканского значения, столицы района, города областного значения и его заместителями (далее – государственные ветеринарно-санитарные инспектора) ветеринарных сертификатов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утвержденными приказом Министра сельского хозяйства Республики Казахстан от 21 мая 2015 года № 7-1/453 (зарегистрирован в Реестре государственной регистрации нормативных правовых актов № 11898).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количества квот на вывоз товаров с территории Республики Казахстан осуществляется до полного исчерпания количества квот по каждому виду товара, после чего государственные ветеринарно-санитарные инспекторы отказывают в выдаче ветеринарного сертификата.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размещает на интернет-ресурсе уполномоченного органа итоги распределения квот: сводный перечень заявителей, получивших квоту на вывоз товаров, с указанием наименования товара, количества распределенных квот.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Обжалование решений, действий (бездействия) ветеринарной организации, государственного ветеринарно-санитарного инспектора по вопросам карантинирования животных и распределения квот на вывоз товаров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количественных ограничений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(квот)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2" w:id="5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государственной ветеринарной организации, созданной местным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исполнительным органом области, города республиканского значения, столицы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районе, городе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 или 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местонахождения (юридический адрес) __________________________</w:t>
      </w:r>
    </w:p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</w:t>
      </w:r>
    </w:p>
    <w:bookmarkEnd w:id="54"/>
    <w:p>
      <w:pPr>
        <w:spacing w:after="0"/>
        <w:ind w:left="0"/>
        <w:jc w:val="both"/>
      </w:pPr>
      <w:bookmarkStart w:name="z64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внести в базу данных по идентификации сельскохозяйственных животных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ИСЖ) сведения о постановке на карантинирование животных, предназначенных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квоты и на вывоз с территории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заявителя (код по общему классификатору видов экономической деятельности)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заявителя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заявителя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Запрашиваемое количество поголовья для постановки на карантинирование (голов)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номера животных согласно ИСЖ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старше 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баранчики старше 6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" w:id="56"/>
      <w:r>
        <w:rPr>
          <w:rFonts w:ascii="Times New Roman"/>
          <w:b w:val="false"/>
          <w:i w:val="false"/>
          <w:color w:val="000000"/>
          <w:sz w:val="28"/>
        </w:rPr>
        <w:t>
      Копия утвержденного плана карантинирования животных прилагается.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уведомлен, что предпринимательская деятельность осуществляется от имени,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риск и под имущественную ответственность предпринимателя.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представленной информации и несу ответственность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сведений в соответствии с законодательством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даю согласие на использование сведений, составляющих охраняемую тайну,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на сбор,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Заявитель: _____________________________________       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руководителя)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подачи заявки: "____" _________ 20__ года, _____часов __ минут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