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fab0" w14:textId="89afa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29 декабря 2015 года № 1095 "Об утверждении Правил организации деятельности участковых инспекторов полиции ответственных за организацию работы участкового пункта полиции, участковых инспекторов полиции и их помощников"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6 октября 2022 года № 792. Зарегистрирован в Министерстве юстиции Республики Казахстан 10 октября 2022 года № 30093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29 декабря 2015 года № 1095 "Об утверждении Правил организации деятельности участковых инспекторов полиции ответственных за организацию работы участкового пункта полиции, участковых инспекторов полиции и их помощников" (зарегистрированный в Реестре государственной регистрации нормативных правовых актов № 13004),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"Положения о Министерстве внутренних дел Республики Казахстан", утвержденным Постановлением Правительства Республики Казахстан № 607 от 22 июня 2005 года,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участковых инспекторов полиции ответственных за организацию работы участкового пункта полиции, участковых инспекторов полиции и их помощников, утвержденных указанным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Начальникам департаментов полиции областей, городов республиканского значения и столицы обеспечить изучение настоящего приказа личным составом органов внутренних дел.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2022 года № 792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1095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деятельности участковых инспекторов полиции ответственных за организацию работы участкового пункта полиции, участковых инспекторов полиции и их помощников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по организации деятельности участковых инспекторов полиции ответственных за организацию работы участкового пункта полиции, участковых инспекторов полиции и их помощников (далее – Правила) определяют порядок деятельности участковых инспекторов полиции ответственных за организацию работы участкового пункта полиции, участковых инспекторов полиции (далее – участковый инспектор) и их помощников.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определения: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административный участок – территория городской или сельской местности, за которой закрепляется участковый инспектор, с учетом плотности и численности населения, а также с учетом расстояния между населенными пунктами в сельской местности.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участковый инспектор – представитель территориального органа внутренних дел (далее – ОВД) на закрепленном административном участке, исполняющий возложенные на него в пределах компетенции.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помощник участкового инспектора – представитель территориального органа внутренних дел, исполняющий в пределах своей компетенции, возложенные на него обязанности под непосредственным руководством участкового инспектора, который в полном объеме наделяется правами и обязанностями участкового инспектора, за исключением самостоятельного принятия процессуальных решений по уголовным правонарушениям, в том числе рассматривать дела об административных правонарушениях и налагать административные взыскания по </w:t>
      </w:r>
      <w:r>
        <w:rPr>
          <w:rFonts w:ascii="Times New Roman"/>
          <w:b w:val="false"/>
          <w:i w:val="false"/>
          <w:color w:val="000000"/>
          <w:sz w:val="28"/>
        </w:rPr>
        <w:t>подпункту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пункту 2 статьи 685 Кодекса Республики Казахстан об административных правонарушениях (далее – КоАП).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Границы обслуживаемого административного участка и штатная численность участкового пункта полиции (далее - УПП) определяется приказом начальника горрайоргана (лица, исполняющего его обязанности), которому присваивается порядковый номер.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Прием административного участка вновь назначенным участковым инспектором производится с участием заместителя начальника горрайоргана или начальника местной полицейской службы (далее – МПС), для ознакомления участкового инспектора с границами и особенностями административного участка, складывающейся оперативной обстановкой на нем, представления его должностным лицам органов местного государственного управления и при необходимости – руководителям предприятий, учреждений и организаций, расположенных на участке.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 момента назначения на должность в течение месяца участковый инспектор осуществляет поквартирный (подворный) обход административного участка с последующим занесением полученной информации в электронный паспорт на административный участок по форме согласно приложению 1 к Правилам.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период длительного отсутствия (более 5 рабочих дней) на службе участкового инспектора (вакансии, отпуска, болезни, командировки), административный участок обслуживается участковым инспектором сопредельного административного участка, в соответствии с приказом начальника горрайоргана (лица, исполняющего его обязанности).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Общее руководство по организации деятельности участковых инспекторов и их помощников осуществляется начальником горрайоргана (лицом, исполняющим его обязанности) или его заместителем, которые не допускают привлечение участкового инспектора и его помощника к работе, не связанной с их непосредственной деятельностью, в том числе раскрытие преступлений личным сыском (за исключением сельской местности), патрулирование, обеспечение правопорядка при проведении спортивных, праздничных и других массовых мероприятий (за исключением проведения таких мероприятий на обслуживаемом административном участке), охрана объектов, исполнение принудительных приводов, доставление лиц уклоняющихся от призыва на воинскую службу, откомандирование в другие службы.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начальник горрайоргана (лицо, исполняющее его обязанности) обеспечивает, чтобы участковый инспектор полиции основную часть служебного времени находился на участке, занимался непосредственным выполнением возложенных на него обязанностей.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Продолжительность рабочего времени участкового инспектора полиции и его помощника устанавливается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но не более 8 часов.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могут привлекаться к выполнению служебных обязанностей сверх установленного времени, а также в ночное время, выходные и праздничные дни.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Прием граждан участковыми инспекторами осуществляется в участковом пункте полиции с 18:00 до 21:00 часов, а также в течении рабочего дня допускается проведение онлайн-приема граждан, о чем делается соответствующая запись в рабочей тетради.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Ежемесячно на итоговых совещаниях при курирующем заместителе начальника горрайоргана рассматривается деятельность участковых инспекторов и их помощников о проводимой работе на обслуживаемой территории.</w:t>
      </w:r>
    </w:p>
    <w:bookmarkEnd w:id="26"/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работы участкового инспектора и его помощника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Участковый инспектор на обслуживаемом административном участке выявляет и ставит на профилактический учет, осуществляет самостоятельно и (или) во взаимодействии с подразделениями ОВД профилактический контроль и индивидуальную профилактическую работу с лицами, в отношении которого: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 административный надзор;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принято решение об условно-досрочном освобождении из мест лишения свободы;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принято решение об освобождении из мест лишения свободы после отбытия наказания за совершение тяжкого и особо тяжкого преступления или судимого два и более раз к лишению свободы за умышленные преступления;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установлены особые требования к поведению;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вынесено защитное предписание;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вынесен обвинительный приговор суда о признании виновным в совершении тяжкого или особо тяжкого преступления с назначением уголовного наказания и освобождением от его отбывания в связи с тяжелой болезнью, препятствующей отбыванию наказания;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принято решение суда об освобождении осужденных из мест лишения свободы в связи с тяжелой болезнью, которые были осуждены за совершение тяжкого и особо тяжкого преступлений.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Профилактический контроль заключается в систематическом наблюдении за соблюдением установленных ограничений и выполнением возложенных обязанностей лицом, состоящим на профилактическом учете.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Материалы на категории профилактируемых лиц хранятся в сейфах участкового пункта полиции, в случае отсутствия такой возможности в помещении ОВД. При хранении материалов в помещении ОВД, контроль за их ведением возлагается на одного из инспекторов подразделения МПС по руководству участковыми инспекторами.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случае, если лицо, состоящее на учете ОВД переезжает на постоянное место жительства в другой район города (области) или регион, то в течение трех суток после его переезда в ОВД по избранному месту жительства направляется запрос для получения подтверждения об его прибытии.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подтверждения о том, что лицо прибыло к указанному месту жительства, в соответствующий ОВД направляются имеющиеся материалы проведенной профилактической работы.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Сведения, содержащиеся в профилактическом учете, используются исключительно в пределах решения задач по профилактике правонарушений.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Контроль за организацией профилактической работы возлагается на начальника МПС, его заместителя, старшего инспектора (инспектора) по руководству участковыми инспекторами.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целях повышения информированности об особенностях административного участка, участковый инспектор постоянно изучает административный участок, имеет списки в электронном формате: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владельцев огнестрельного оружия, проживающих на обслуживаемом административном участке, по форме согласно приложению 2 к Правилам;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лиц, которым применены наказание, не связанное с изоляцией от общества, или иные меры уголовно-правового воздействия, по форме согласно приложению 3 к Правилам;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иностранцев постоянно проживающих и временно пребывающих на административном участке, по форме согласно приложению 4 к Правилам.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Участковый инспектор и его помощник организуют свою работу в соответствии с ежемесячным планом работы УПП, утверждаемым начальником МПС (либо лицом его замещающим).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целях повышения информированности об особенностях административного участка, участковый инспектор ведет электронный паспорт на административный участок.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Участковый инспектор и его помощник ведут рабочие тетради, в которых учитываются все задания и поручения непосредственных руководителей участкового инспектора, а также необходимые сведения полученные в ходе своей деятельности.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Участковый инспектор и его помощник в повседневной деятельности руководствуются типовыми стандартами работ,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стандартов работ (алгоритм, правила и требования к результатам деятельности сотрудников на конкретном участке работы) в органах внутренних дел Республики Казахстан, утвержденными приказом Министра внутренних дел Республики Казахстан от 26 ноября 2015 года № 969 (зарегистрирован в Реестре государственной регистрации нормативных правовых актов № 12471).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Участковый инспектор полиции и его помощник в пределах своей компетенции: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профилактику правонарушений рецидивной, бытовой, алкогольной преступности, выявление причин и условий, им способствующих;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индивидуальную профилактику правонарушений в отношении лиц, состоящих на профилактическом учете (далее – профилактируемые лица) в органах внутренних дел;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безопасность и правопорядок на вверенном административном участке, путем ознакомления с его особенностями, установления доверительных отношений с населением, оказания помощи гражданам и пресечения противоправных действий;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административное производство;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и направляет запросы в органы здравоохранения, организации и предприятия, постановление о назначении экспертизы по делам об административных правонарушениях, находящихся в производстве;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оказывает помощь физическим лицам, пострадавшим от противоправных посягательств, происшествий и несчастных случаев, а также находящимся в беспомощном либо ином состоянии, опасном для их жизни и здоровья;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взаимодействует с нарядами комплексных сил полиции.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проводит с ними обход дворов, подъездов домов, а также других мест возможного появления лиц, ведущих антиобщественный образ жизни;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устанавливает причины и условия, способствующие совершению правонарушений, принимает меры, направленные на их устранение.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физическим и юридическим лицам обязательные для исполнения предписания, представления об устранении причин и условий, способствующих совершению правонарушений,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профилактике правонарушений";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проводит освидетельствование лиц на предмет употребления алкоголя, в порядке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Уголовным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КоАП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взаимодействует с подразделением по контролю за оборотом гражданского и служебного оружия по вопросу контроля за соблюдением владельцами гражданского оружия установленных требований по хранению принадлежащих им оружия и патронов к нему,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оборота гражданского и служебного оружия и патронов к нему, утвержденного приказом Министра внутренних дел Республики Казахстан от 1 июля 2019 года № 602 (зарегистрирован в Реестре государственной регистрации нормативных правовых актов № 18961). Осуществляет проверку по месту жительства лиц, имеющих в личном пользовании огнестрельное оружие не реже одного раза в год, за исключением проверок, проводимых органами полиции в период проведения оперативно-профилактических мероприятий, а также по заданию сотрудника подразделения по контролю за оборотом гражданского и служебного оружия лиц претендующих на получение разрешений на приобретение, хранение, хранение и ношение оружия;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использует технические средства для фиксации фактов совершения уголовных или административных правонарушений и действий сотрудников ОВД;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привлекает местное население к участию в обеспечении общественного порядка;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не реже одного раза в квартал проводит отчетные встречи с населением, с целью информирования жителей о состоянии правопорядка на административном участке, обеспечения прозрачности в его деятельности, а также повышения уровня доверия граждан к органам внутренних дел, в порядке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ноября 2018 года № 723 "Об утверждении Правил организации и проведения отчетов начальника департамента полиции области, города республиканского значения, столицы, городского, районного, районного в городе органа полиции и участкового инспектора полиции перед населением".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мероприятия оформляются протоколом, которые по итогам квартала представляются в ОВД;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ежедневно осуществляет сбор значимой информации путем обхода административного участка, в ходе которого: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криминогенные места, изучает территориальные особенности административного участка, наличие маршрутов патрулирования, расположение предприятий и организаций различных форм собственности;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сбор и обработку персональных данных, раздает свои визитные карточки, проводит устный опрос жильца(-ов) о наличии проблемных вопросов, жалоб. При необходимости проводит профилактическую беседу;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развешивает в общественных местах информационные листы о своих данных, контактных телефонах и месте расположения УПП;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полученную информацию отражает в рабочей тетради, для принятия соответствующих мер.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касательно деятельности других заинтересованных подразделений ОВД, а также иных государственных органов, в течении суток передается по подведомственности (копия предоставляется участковому инспектору полиции ответственному за организацию работы участкового пункта полиции).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Участковый инспектор и его помощник в сельской местности наряду с пунктом 21 настоящих Правил, в пределах своей компетенции: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мероприятия направленные на профилактику дорожно-транспортных происшествий, в том числе пресечение фактов управления транспортными средствами в состоянии опьянения;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мероприятия по предупреждению подростковой преступности согласно требованиям ведомственных нормативных актов, регламентирующих деятельность подразделений по делам несовершеннолетних;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ежедневно в течении рабочего дня звонит (не реже одного раза) в дежурную часть отдела полиции, с докладом об оперативной обстановке на административном участке.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Оперативный дежурный в рабочей тетради, делает соответствующую запись о выходе на связь участкового инспектора.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Участковый инспектор полиции ответственный за организацию работы участкового пункта полиции наряду с пунктами 21 и 22 настоящих Правил, в пределах своей компетенции: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анализирует состояние, структуру и динамику правонарушений на территории участкового пункта полиции, а также эффективность принимаемых мер по их предупреждению и пресечению.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анализа криминогенной и территориальных особенностей составляет план работы УПП, который утверждается начальником МПС.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дает необходимые указания участковым инспекторам о способах и сроках выполнения ими служебных заданий;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практическую и методическую помощь участковым инспекторам и их помощникам в повышении их профессионального мастерства, укреплении взаимодействия с общественностью, а также выполнении других служебных обязанностей;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начальнику МПС предложение по расстановке комплексных сил полиции на территории участкового пункта полиции.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факта отклонения от маршрута патрулирования нарядов комплексных сил полиции, незамедлительно сообщает начальнику МПС;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ведет учет информаций участковых инспекторов и его помощников, передаваемых в заинтересованные подразделения ОВД и государственные органы, результаты проверок по ним подшивает в накопительное дело;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обобщает результаты работы участковых инспекторов и их помощников. При необходимости вносит предложения о поощрении либо наказании участковых инспекторов и их помощников.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участковых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инспекторов полиции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и их помощников</w:t>
            </w:r>
          </w:p>
        </w:tc>
      </w:tr>
    </w:tbl>
    <w:bookmarkStart w:name="z9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на административный участок</w:t>
      </w:r>
      <w:r>
        <w:br/>
      </w:r>
      <w:r>
        <w:rPr>
          <w:rFonts w:ascii="Times New Roman"/>
          <w:b/>
          <w:i w:val="false"/>
          <w:color w:val="000000"/>
        </w:rPr>
        <w:t>№ _______ 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органа внутренних дел)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 "___" __________ 20___ года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 "___" __________ 20___ года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хранения: _______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Печатается на оборотной стороне обложки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Паспорта на административный участок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приеме и сдаче административного участка.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участка (вставка).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Сведения, характеризующие административный участок.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Предприятия, учреждения, организации, банки, акционерные общества, фермерские хозяйства, лечебно-оздоровительные, культурно-просветительные и учебные заведения, кооперативы собственников квартир, рестораны, кафе, рынки, склады и иные объекты торговли и питания.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Общежития, гостиницы.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Список объектов разрешительной системы (предприятия, организации, учреждения, имеющие огнестрельное оружие, боеприпасы, взрывчатые вещества).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Сведения в паспорте на административный участок обновляется по состоянию на 1 января.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приеме и сдаче административного участка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Звание, Ф.И.О. (при его наличии) участкового инспектора полиции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 участка, подпись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 участка, подпись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звание, Ф.И.О. (при его наличии) руководителя, участвовавшего в приеме участка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 и предложения принявшего или сдавшего, руководителя ОВД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2" w:id="102"/>
      <w:r>
        <w:rPr>
          <w:rFonts w:ascii="Times New Roman"/>
          <w:b w:val="false"/>
          <w:i w:val="false"/>
          <w:color w:val="000000"/>
          <w:sz w:val="28"/>
        </w:rPr>
        <w:t>
      2. План административного участка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(вставка)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плане административного участка указываются маршруты, расстановка сил и средств, участвующих в охране общественного порядка на административном участке.</w:t>
      </w:r>
    </w:p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Сведения, характеризующие административный участок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состоянию на: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01.01.20___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01.01.20___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01.01.20___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01.01.20___ 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(кв. км.)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строения (всего)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квартир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комнат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квартир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дачных массивов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дач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Проживает населения,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взрослых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иностранцев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расположены: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предприятия, учреждения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акционерные 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фермерские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учреждения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рестораны, кафе, магазины, рынки, склады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обменные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почтовые отделения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учебные заведения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автостоянки, гаражные кооперативы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места культурного отдыха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спортивные комплексы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 территории религиозные объединений, в т.ч.: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церквей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духовных учебных заведений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Предприятия, учреждения, организации, банки, акционерные общества, фермерские хозяйства, лечебно-оздоровительные, культурно-просветительные и учебные заведения, кооперативы собственников квартир, рестораны, кафе, рынки, склады и иные объекты торговли и питания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служебный и домашний телефоны, адрес места жительства руководителя, начальника охраны (заполняется карандашом)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охраны, наличие охранной, пожарной сигнализации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Установлено систем видеонаблюдения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(количество работников, наличие автотранспорта и др.)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Общежития, гостиницы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служебный и домашний телефоны, адрес руководителя общежития, гостиницы, комендантов, вахтеров (заполняется карандашом)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(мужское, женское, семейное, смешанное), наличие пропускного режима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Список объектов разрешительной системы (предприятий, организации, учреждения, имеющие огнестрельные оружия, боеприпасы, взрывчатые вещества и т.п.)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предприятия, учреждения, организации, ведомственная принадлежность (министерство, ведомство и адрес)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собственности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ответственного за объект, его служебный и домашний телефоны, адрес места жительства (заполняется карандашом)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пропускной системы (пункта)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охраны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участковых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инспекторов полиции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и их помощников</w:t>
            </w:r>
          </w:p>
        </w:tc>
      </w:tr>
    </w:tbl>
    <w:bookmarkStart w:name="z118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лиц, имеющих в личном пользовании огнестрельное оружие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владельца оружия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домашний телефоны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Вид, марка, калибр, стволов оружия, 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Когда, кем и на какой срок выдано разрешение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перерегистрации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изъятия и сдачи оружия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участковых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инспекторов полиции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и их помощников</w:t>
            </w:r>
          </w:p>
        </w:tc>
      </w:tr>
    </w:tbl>
    <w:bookmarkStart w:name="z120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лиц, которым применены наказание,</w:t>
      </w:r>
      <w:r>
        <w:br/>
      </w:r>
      <w:r>
        <w:rPr>
          <w:rFonts w:ascii="Times New Roman"/>
          <w:b/>
          <w:i w:val="false"/>
          <w:color w:val="000000"/>
        </w:rPr>
        <w:t>не связанное с изоляцией от общества, или иные меры уголовно-правового воздействия,</w:t>
      </w:r>
      <w:r>
        <w:br/>
      </w:r>
      <w:r>
        <w:rPr>
          <w:rFonts w:ascii="Times New Roman"/>
          <w:b/>
          <w:i w:val="false"/>
          <w:color w:val="000000"/>
        </w:rPr>
        <w:t>по состоянию на "___" _______20___ года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№ п/п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 и год рождения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должность, служебный, домашний телефон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внесения в список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исключения из списка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отметки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Участковый инспектор __________________________________________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участковых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инспекторов полиции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и их помощников</w:t>
            </w:r>
          </w:p>
        </w:tc>
      </w:tr>
    </w:tbl>
    <w:bookmarkStart w:name="z123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иностранцев постоянно проживающих и временно пребывающих на административном участке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гражданство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паспорта, срок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разрешенного проживания в данной местности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временного проживания, дом.тел.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должность, учебы, служ.тел (при наличии)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дате проверки по месту жительства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Участковый инспектор __________________________________________</w:t>
      </w:r>
    </w:p>
    <w:bookmarkEnd w:id="1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