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ba808" w14:textId="93ba8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цифрового развития, инноваций и аэрокосмической промышленности Республики Казахстан от 1 июня 2020 года № 224/НҚ "Об утверждении Правил проведения аккредитации удостоверяющих центров"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цифрового развития, инноваций и аэрокосмической промышленности Республики Казахстан от 30 сентября 2022 года № 363/НҚ. Зарегистрирован в Министерстве юстиции Республики Казахстан 3 октября 2022 года № 29960. Утратил силу приказом Заместителя Премьер-Министра – Министра искусственного интеллекта и цифрового развития РК от 17.06.2026 № 324/НҚ (вводится в действие с 12 июля 2026).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</w:t>
      </w:r>
      <w:r>
        <w:rPr>
          <w:rFonts w:ascii="Times New Roman"/>
          <w:b w:val="false"/>
          <w:i w:val="false"/>
          <w:color w:val="ff0000"/>
          <w:sz w:val="28"/>
        </w:rPr>
        <w:t>приказом</w:t>
      </w:r>
      <w:r>
        <w:rPr>
          <w:rFonts w:ascii="Times New Roman"/>
          <w:b w:val="false"/>
          <w:i w:val="false"/>
          <w:color w:val="ff0000"/>
          <w:sz w:val="28"/>
        </w:rPr>
        <w:t xml:space="preserve"> </w:t>
      </w:r>
      <w:r>
        <w:rPr>
          <w:rFonts w:ascii="Times New Roman"/>
          <w:b w:val="false"/>
          <w:i w:val="false"/>
          <w:color w:val="ff0000"/>
          <w:sz w:val="28"/>
        </w:rPr>
        <w:t xml:space="preserve">Заместителя Премьер-Министра – Министра искусственного интеллекта и цифрового развития РК от 17.06.2026 </w:t>
      </w:r>
      <w:r>
        <w:rPr>
          <w:rFonts w:ascii="Times New Roman"/>
          <w:b w:val="false"/>
          <w:i w:val="false"/>
          <w:color w:val="ff0000"/>
          <w:sz w:val="28"/>
        </w:rPr>
        <w:t>№ 324/НҚ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ff0000"/>
          <w:sz w:val="28"/>
        </w:rPr>
        <w:t>вводится</w:t>
      </w:r>
      <w:r>
        <w:rPr>
          <w:rFonts w:ascii="Times New Roman"/>
          <w:b w:val="false"/>
          <w:i w:val="false"/>
          <w:color w:val="ff0000"/>
          <w:sz w:val="28"/>
        </w:rPr>
        <w:t xml:space="preserve"> в действие с 12.07.2026).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цифрового развития, инноваций и аэрокосмической промышленности Республики Казахстан от 1 июня 2020 года № 224/НҚ "Об утверждении Правил проведения аккредитации удостоверяющих центров" (зарегистрирован в Реестре государственной регистрации нормативных правовых актов за № 20815) следующие изменения: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 изложить в следующей редакции: 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"Правила выдачи и отзыва свидетельства об аккредитации удостоверяющих центров";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 изложить в следующей редакции: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5 Закона Республики Казахстан "Об электронном документе и электронной цифровой подписи" и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"О государственных услугах"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выдачи и отзыва свидетельства об аккредитации удостоверяющих центров.";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выдачи и отзыва свидетельства об аккредитации удостоверяющих центров, утвержденные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 </w:t>
      </w:r>
    </w:p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информационной безопасности Министерства цифрового развития, инноваций и аэрокосмической промышленности Республики Казахстан в установленном законодательством Республики Казахстан порядке обеспечить: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официальном интернет-ресурсе Министерства цифрового развития, инноваций и аэрокосмической промышленности Республики Казахстан;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Юридический департамент Министерства цифрового развития, инноваций и аэрокосмической промышленности Республики Казахстан сведений об исполнении мероприятий, предусмотренных подпунктами 1) и 2) настоящего пункта.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цифрового развития, инноваций и аэрокосмической промышленности Республики Казахстан.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цифрового развития, инноваций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аэрокосмической промышленности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Мусин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цифрового развития,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инноваций и аэрокосмической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 " 2022 года 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цифрового развития,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инноваций и аэрокосмической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июня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224/НҚ</w:t>
            </w:r>
          </w:p>
        </w:tc>
      </w:tr>
    </w:tbl>
    <w:bookmarkStart w:name="z22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выдачи и отзыва свидетельства об аккредитации удостоверяющих центров</w:t>
      </w:r>
    </w:p>
    <w:bookmarkEnd w:id="12"/>
    <w:bookmarkStart w:name="z23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выдачи и отзыва свидетельства об аккредитации удостоверяющих центров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5 Закона Республики Казахстан "Об электронном документе и электронной цифровой подписи" и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"О государственных услугах" (далее – Закон) и определяют порядок проведения аккредитации удостоверяющих центров. 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понятия: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средство криптографической защиты информации (далее – СКЗИ) - программное обеспечение или аппаратно-программный комплекс, реализующее алгоритмы криптографических преобразований, генерацию, формирование, распределение или управление ключами шифрования;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Корневой удостоверяющий центр Республики Казахстан – удостоверяющий центр, осуществляющий подтверждение принадлежности и действительности открытых ключей электронной цифровой подписи удостоверяющих центров.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Аккредитация удостоверяющих центров (далее – государственная услуга) является обязательным условием для осуществления удостоверяющими центрами за исключением Корневого удостоверяющего центра Республики Казахстан своей деятельности на территории Республики Казахстан.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Комитетом по информационной безопасности Министерства цифрового развития, инноваций и аэрокосмической промышленности Республики Казахстан (далее - услугодатель) юридическим лицам (далее – услугополучатель).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осуществляется на основании акта о результатах обследования услугополучателя, в целях оценки на соответствие настоящим Правилам, а также требованиям, установленным законодательством Республики Казахстан в области электронного документа и электронной цифровой подписи.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Обследование услугополучателя осуществляется комиссией по аккредитации удостоверяющих центров (далее – комиссия), состав которой определяется приказом услугодателя. Комиссия состоит из представителей услугодателя, уполномоченного органа по техническому регулированию и органов национальной безопасности. 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Услугодателем в течение 10 (десяти) рабочих дней с момента введения в действие изменений и (или) дополнений в настоящие Правила информация направляется в Единый контакт-центр и размещается на единой платформе интернет-ресурсов государственных органов Республики Казахстан www.gov.kz в разделе "Министерство цифрового развития, инноваций и аэрокосмической промышленности Республики Казахстан".</w:t>
      </w:r>
    </w:p>
    <w:bookmarkEnd w:id="22"/>
    <w:bookmarkStart w:name="z33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выдачи свидетельства об аккредитации удостоверяющих центров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Перечень основных требований к оказанию государственной услуги, включающий характеристики процесса, форму, содержание и результат оказания, а также иные сведения с учетом особенностей предоставления государственной услуги приведен в перечне основных требований к оказанию государственной услуги "Аккредитация удостоверяющих центров", согласно приложению 1 к настоящим Правилам (далее - Перечень).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Услугополучатель для получения свидетельства об аккредитации удостоверяющего центра (далее – свидетельство об аккредитации) представляет услугодателю посредством веб-портала "электронного правительства" www.egov.kz (далее - портал) документы в соответствии с пунктом 8 Перечня с заполненной формой заявления согласно приложению 2 к настоящим Правилам.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Услугодатель в день поступления заявления осуществляет их прием и регистрацию и отправляет работнику ответственного структурного подразделения услугодателя (далее – работник услугодателя) на исполнение.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заявлений и выдача результатов оказания государственной услуги осуществляется следующим рабочим днем.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документах, справки или свидетельства о государственной регистрации, (перерегистрации) юридического лица услугодатель получает из соответствующих государственных информационных систем через шлюз "электронного правительства".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сдаче услугополучателем заявления через портал в "личный кабинет" направляется статус о принятии запроса на оказание государственной услуги, а также уведомление с указанием даты и времени получения результата оказания государственной услуги.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Работник услугодателя в течение двух рабочих дней со дня регистрации заявления проверяет наличие представленных документов согласно перечню, указанному в пункте 5 настоящих Правил.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случае установления факта несоответствия представленных документов перечню, указанному в пункте 5 настоящих Правил услугодатель посредством портала, направляет мотивированный отказ в дальнейшем рассмотрении заявления.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случае отсутствия оснований для отказа, услугодатель в указанный срок посредством портала уведомляет услогополучателя о проведении его обследования комиссией. Обследование осуществляется комиссией в два этапа: документарной и выездной форме.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Услугодатель в день направления уведомления услугополучателю направляет письмо членам комиссии о проведении обследования услугополучателя.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Комиссия в течение трех рабочих дней со дня уведомления услугополучателя проводит документарное обследование на содержание документов, указанных в пункте 5 настоящих Правил.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Ознакамливается с актами по результатам предыдущих обследований, если таковые проводились.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установления факта несоответствия представленных документов и/или несоответствия содержания законодательству Республики Казахстан, услугодатель на основании решения комиссии, оформляемого протоколом, посредством портала направляет мотивированный отказ в дальнейшем рассмотрении заявления.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оснований для отказа по результатам документарной проверки, услугодатель в указанный срок посредством портала уведомляет услогополучателя о проведении его выездного обследования комиссией по месту размещения инфраструктуры удостоверяющего центра.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Выездное обследование осуществляется комиссией в течение шести рабочих дня со дня уведомления о его проведении.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выездном обследовании услогополучателя комиссией определяется соответствие документов, поданных на аккредитацию фактическому положению, и определяется: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совместимость используемых СКЗИ, применяемых услугополучателем, с Корневым удостоверяющим центром Республики Казахстан;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проверка построения корректной цепочки регистрационных свидетельств от регистрационного свидетельства Корневого удостоверяющего центра Республики Казахстан до регистрационного свидетельства пользователя услугополучателя с использованием СКЗИ услугополучателя;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наличие объектных идентификаторов, зарегистрированных уполномоченным органом, в регистрационных свидетельствах выпускаемых услугополучателем;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механизм проверки построения корректной цепочки регистрационных свидетельств электронной цифровой подписи;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зарегистрированные объектные идентификаторы (OID);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серверное помещение;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используемые каналы связи;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процедура синхронизации времени, аккредитуемого услугополучателя с комплексом технических средств, обеспечивающих периодическую передачу цифровой информации о значении текущего времени от эталона единицы времени Республики Казахстан, спутниковых глобальных систем позиционирования, общепризнанных международных источников (далее - система точного времени);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единое учетно-отчетное время аккредитуемого услугополучателя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связи";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услуги, предоставляемые услугополучателем;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инфраструктура услугополучателя (центр сертификации и центры регистрации);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наличие физических основного и резервного серверов;</w:t>
      </w:r>
    </w:p>
    <w:bookmarkEnd w:id="51"/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доступ к списку отозванных регистрационных свидетельств;</w:t>
      </w:r>
    </w:p>
    <w:bookmarkEnd w:id="52"/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наличие основного и резервного аппаратно-программных комплексов защиты корневых криптографических ключей;</w:t>
      </w:r>
    </w:p>
    <w:bookmarkEnd w:id="53"/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требования к серверному помещению:</w:t>
      </w:r>
    </w:p>
    <w:bookmarkEnd w:id="54"/>
    <w:bookmarkStart w:name="z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бесперебойного источника питания;</w:t>
      </w:r>
    </w:p>
    <w:bookmarkEnd w:id="55"/>
    <w:bookmarkStart w:name="z6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системы кондиционирования;</w:t>
      </w:r>
    </w:p>
    <w:bookmarkEnd w:id="56"/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нахождение серверов в нежилом помещении;</w:t>
      </w:r>
    </w:p>
    <w:bookmarkEnd w:id="57"/>
    <w:bookmarkStart w:name="z6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соединение оборудования серверного помещения с главным электродом системы заземления здания кондуитом размером не менее 1,5 сантиметра;</w:t>
      </w:r>
    </w:p>
    <w:bookmarkEnd w:id="58"/>
    <w:bookmarkStart w:name="z6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высота потолка серверного помещения должна составлять не менее 2,44 метра;</w:t>
      </w:r>
    </w:p>
    <w:bookmarkEnd w:id="59"/>
    <w:bookmarkStart w:name="z7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система автоматического оповещения и пожаротушения;</w:t>
      </w:r>
    </w:p>
    <w:bookmarkEnd w:id="60"/>
    <w:bookmarkStart w:name="z7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ограниченный доступ в серверное помещение, контроль доступа;</w:t>
      </w:r>
    </w:p>
    <w:bookmarkEnd w:id="61"/>
    <w:bookmarkStart w:name="z7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прошнурованного журнала проводимых работ в серверном помещении.</w:t>
      </w:r>
    </w:p>
    <w:bookmarkEnd w:id="62"/>
    <w:bookmarkStart w:name="z7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день завершения обследования составляется акт о результатах обследования (далее – акт), в котором указываются фактическое состояние услугополучателя, выводы и рекомендации.</w:t>
      </w:r>
    </w:p>
    <w:bookmarkEnd w:id="63"/>
    <w:bookmarkStart w:name="z7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 подписывается всеми членами комиссии.</w:t>
      </w:r>
    </w:p>
    <w:bookmarkEnd w:id="64"/>
    <w:bookmarkStart w:name="z7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член комиссии не согласен с принятым решением и не подписывает акт, он информирует услугодателя с обоснованием причин.</w:t>
      </w:r>
    </w:p>
    <w:bookmarkEnd w:id="65"/>
    <w:bookmarkStart w:name="z7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 считается принятым при наличии двух третей подписей членов комиссии, в число которых входит подпись представителя органов национальной безопасности.</w:t>
      </w:r>
    </w:p>
    <w:bookmarkEnd w:id="66"/>
    <w:bookmarkStart w:name="z7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Услугодатель в течение следующего рабочего дня после принятия акта принимает решение о выдаче либо об отказе в выдаче свидетельства об аккредитации удостоверяющего центра.</w:t>
      </w:r>
    </w:p>
    <w:bookmarkEnd w:id="67"/>
    <w:bookmarkStart w:name="z7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Услугодатель посредством портала в течение одного рабочего дня после принятия решения выдает услугополучателю свидетельство об аккредитации, по форме электронного документа подписанного электронной цифровой подписью уполномоченного лица услугодателя, согласно приложению 3 к настоящим Правилам, сроком действия на три года либо направляет мотивированный отказ в выдаче свидетельства об аккредитации.</w:t>
      </w:r>
    </w:p>
    <w:bookmarkEnd w:id="68"/>
    <w:bookmarkStart w:name="z7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Основания для отказа в оказании государственной услуги изложены в приложении 1 к настоящим Правилам.</w:t>
      </w:r>
    </w:p>
    <w:bookmarkEnd w:id="69"/>
    <w:bookmarkStart w:name="z8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Услугодатель обеспечивает внесение данных о стадии оказания государственной услуги в информационную систему мониторинга оказания государственных услуг в порядке, установленном уполномоченным органом в сфере информатизации.</w:t>
      </w:r>
    </w:p>
    <w:bookmarkEnd w:id="70"/>
    <w:bookmarkStart w:name="z8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ведет реестр выданных и отозванных свидетельств об аккредитации удостоверяющих центров.</w:t>
      </w:r>
    </w:p>
    <w:bookmarkEnd w:id="71"/>
    <w:bookmarkStart w:name="z8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На основании свидетельства об аккредитации услугополучатель обращается в Корневой удостоверяющий центр Республики Казахстан для прохождения регистрации (перерегистрации) регистрационного свидетельства услугополучателя.</w:t>
      </w:r>
    </w:p>
    <w:bookmarkEnd w:id="72"/>
    <w:bookmarkStart w:name="z83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отзыва свидетельства об аккредитации удостоверяющих центров</w:t>
      </w:r>
    </w:p>
    <w:bookmarkEnd w:id="73"/>
    <w:bookmarkStart w:name="z8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Отзыв свидетельства об аккредитации удостоверяющего центра осуществляется по следующим основаниям:</w:t>
      </w:r>
    </w:p>
    <w:bookmarkEnd w:id="74"/>
    <w:bookmarkStart w:name="z8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случае перерегистрации, а также прекращения деятельности юридического лица (услугополучателя);</w:t>
      </w:r>
    </w:p>
    <w:bookmarkEnd w:id="75"/>
    <w:bookmarkStart w:name="z8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случае неисполнения без обоснованных причин в установленные сроки письменных рекомендаций по устранению нарушений, выявленных в порядке, предусмотренном пунктами 21, 22 и 23 настоящих Правил, повлекших причинение ущерба пользователям удостоверяющего центра.</w:t>
      </w:r>
    </w:p>
    <w:bookmarkEnd w:id="76"/>
    <w:bookmarkStart w:name="z8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Услугополучатель в случае перерегистрации, а также прекращения деятельности юридического лица (услугополучателя) направляет услугодателю уведомление с указанием срока, необходимого для завершения всех процедур, предусмотренных законодательством Республики Казахстан.</w:t>
      </w:r>
    </w:p>
    <w:bookmarkEnd w:id="77"/>
    <w:bookmarkStart w:name="z8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по истечению срока, указанного в уведомлении, принимает решение об отзыве свидетельства об аккредитации удостоверяющего центра.</w:t>
      </w:r>
    </w:p>
    <w:bookmarkEnd w:id="78"/>
    <w:bookmarkStart w:name="z8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В течение 3 (трех) рабочих дней со дня поступления обращения (жалобы, заявления) от физических и юридических лиц о нарушении требований настоящих Правил услугодатель запрашивает (истребует) у услугополучателя пояснения по вопросам, указанным в информации.</w:t>
      </w:r>
    </w:p>
    <w:bookmarkEnd w:id="79"/>
    <w:bookmarkStart w:name="z9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рассмотрения пояснения и установления факта нарушения требований настоящих Правил, а также подтверждения нарушения услугополучателем, услугодатель направляет рекомендации по устранению нарушений с указанием срока для устранения нарушений, который не может быть более 60 (шестидесяти) рабочих дней с даты получения услугополучателем рекомендации услугодателя.</w:t>
      </w:r>
    </w:p>
    <w:bookmarkEnd w:id="80"/>
    <w:bookmarkStart w:name="z9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направляет услугодателю свое пояснение с возражениями на обращения (жалобы, заявления) физических и юридических лиц, а услугодатель его рассматривает.</w:t>
      </w:r>
    </w:p>
    <w:bookmarkEnd w:id="81"/>
    <w:bookmarkStart w:name="z9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получения услугодателем пояснения услугополучателя о необходимости проведения доработок по устранению нарушений за срок более чем 60 (шестьдесят) рабочих дней срок, достаточный по устранению нарушений, будет определяться по согласованию между услугополучателем и услугодателем.</w:t>
      </w:r>
    </w:p>
    <w:bookmarkEnd w:id="82"/>
    <w:bookmarkStart w:name="z93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непредставления по запросу услугополучателя пояснения о нарушении требований настоящих Правил в течение 30 (тридцати) рабочих дней, а также необоснованного несогласия с фактом нарушения со стороны услугополучателя, услугодатель уведомляет его о дате и предмете проведения выездного обследования комиссией по месту размещения инфраструктуры удостоверяющего центра.</w:t>
      </w:r>
    </w:p>
    <w:bookmarkEnd w:id="83"/>
    <w:bookmarkStart w:name="z94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Выездное обследование осуществляется комиссией в течение 6 (шести) рабочих дней со дня уведомления о его проведении.</w:t>
      </w:r>
    </w:p>
    <w:bookmarkEnd w:id="84"/>
    <w:bookmarkStart w:name="z95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Выездное обследование осуществляется комиссией.</w:t>
      </w:r>
    </w:p>
    <w:bookmarkEnd w:id="85"/>
    <w:bookmarkStart w:name="z96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 состоит из председателя, секретаря и членов комиссии. Число членов комиссии состоит из не менее 5 (пять) человек.</w:t>
      </w:r>
    </w:p>
    <w:bookmarkEnd w:id="86"/>
    <w:bookmarkStart w:name="z97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результатам завершения выездного обследования составляется акт. </w:t>
      </w:r>
    </w:p>
    <w:bookmarkEnd w:id="87"/>
    <w:bookmarkStart w:name="z98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 считается правомочным, если его подписали не менее 3 (трех) человек от общего числа его членов, за исключением секретаря.</w:t>
      </w:r>
    </w:p>
    <w:bookmarkEnd w:id="88"/>
    <w:bookmarkStart w:name="z99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нарушений требований настоящих Правил в акте производится соответствующая отметка.</w:t>
      </w:r>
    </w:p>
    <w:bookmarkEnd w:id="89"/>
    <w:bookmarkStart w:name="z100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выявления нарушений требований настоящих Правил услугодатель выносит решение об отзыве свидетельства об аккредитации.</w:t>
      </w:r>
    </w:p>
    <w:bookmarkEnd w:id="90"/>
    <w:bookmarkStart w:name="z101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направляет услугодателю свое пояснение с возражениями по акту, а услугодатель его рассматривает и сообщает услугополучателю о результатах рассмотрения.</w:t>
      </w:r>
    </w:p>
    <w:bookmarkEnd w:id="91"/>
    <w:bookmarkStart w:name="z102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получения услугодателем пояснения услугополучателя с возражениями по акту о необходимости проведения доработок по устранению нарушений за срок более чем 60 (шестьдесят) рабочих дней срок, достаточный по устранению нарушений, определяется по согласованию между услугополучателем и услугодателем.</w:t>
      </w:r>
    </w:p>
    <w:bookmarkEnd w:id="92"/>
    <w:bookmarkStart w:name="z103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По истечении срока устранения нарушений, установленного в рекомендации об устранении нарушений, услугополучатель представляет услугодателю информацию об устранении выявленных нарушений.</w:t>
      </w:r>
    </w:p>
    <w:bookmarkEnd w:id="93"/>
    <w:bookmarkStart w:name="z104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непредставления услугополучателем в установленный срок информации об исполнении рекомендаций по устранению нарушений услугодатель в течение 2 (двух) рабочих дней направляет услугополучателю запрос о предоставлении информации об исполнении рекомендаций по устранению нарушений.</w:t>
      </w:r>
    </w:p>
    <w:bookmarkEnd w:id="94"/>
    <w:bookmarkStart w:name="z105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непредставления информации в указанный срок услугодатель принимает решение об отзыве свидетельства об аккредитации удостоверяющего центра. </w:t>
      </w:r>
    </w:p>
    <w:bookmarkEnd w:id="95"/>
    <w:bookmarkStart w:name="z106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При изменении условий функционирования и функциональности удостоверяющего центра услугополучатель в течение 10 (десяти) рабочих дней направляет услугодателю информацию обо всех внесенных изменениях.</w:t>
      </w:r>
    </w:p>
    <w:bookmarkEnd w:id="96"/>
    <w:bookmarkStart w:name="z107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выявления расхождений в конкретных характеристиках удостоверяющего центра услугодатель принимает решение о направлении рекомендаций по устранению нарушений, а также приведению фактического положения удостоверяющего центра в соответствие с законодательством Республики Казахстан в области электронного документа и электронной цифровой подписи.</w:t>
      </w:r>
    </w:p>
    <w:bookmarkEnd w:id="97"/>
    <w:bookmarkStart w:name="z108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непринятия услугополучателем необходимых мер, вытекающих из рекомендации, услугодатель принимает решение о выездном обследовании комиссией по месту размещения инфраструктуры удостоверяющего центра в порядке, предусмотренном пунктами 21, 22 и 23 настоящих Правил.</w:t>
      </w:r>
    </w:p>
    <w:bookmarkEnd w:id="98"/>
    <w:bookmarkStart w:name="z109" w:id="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обжалования решений, действий (бездействий) услугодателя и (или) его должностных лиц, по вопросам оказания государственных услуг</w:t>
      </w:r>
    </w:p>
    <w:bookmarkEnd w:id="99"/>
    <w:bookmarkStart w:name="z110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Жалоба на решение, действий (бездействия) услугодателя по вопросам оказания государственных услуг, проведенного обследования на основании полученной информации (обращений, заявлений, сообщений, жалоб) от физических и юридических лиц, может быть подана на имя руководителя услугодателя, вышестоящий государственный орган, в уполномоченный орган по оценке и контролю за качеством оказания государственных услуг, в соответствии с законодательством Республики Казахстан об оказании государственных услуг.</w:t>
      </w:r>
    </w:p>
    <w:bookmarkEnd w:id="100"/>
    <w:bookmarkStart w:name="z111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жалоба услугополучателя, поступившая в адрес услугодателя подлежит рассмотрению в течение 5 (пяти) рабочих дней со дня ее регистрации.</w:t>
      </w:r>
    </w:p>
    <w:bookmarkEnd w:id="101"/>
    <w:bookmarkStart w:name="z112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15 (пятнадцати) рабочих дней со дня ее регистрации.</w:t>
      </w:r>
    </w:p>
    <w:bookmarkEnd w:id="102"/>
    <w:bookmarkStart w:name="z113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 несогласия с результатами оказания государственной услуги услугополучатель обращается в суд в установленном законодательством Республики Казахстан порядке.</w:t>
      </w:r>
    </w:p>
    <w:bookmarkEnd w:id="10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выдачи и отзыва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свидетельства об аккредитации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удостоверяющих центров</w:t>
            </w:r>
          </w:p>
        </w:tc>
      </w:tr>
    </w:tbl>
    <w:bookmarkStart w:name="z115" w:id="1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основных требований к оказанию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"Аккредитация удостоверяющих центров"</w:t>
      </w:r>
    </w:p>
    <w:bookmarkEnd w:id="10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"Аккредитация удостоверяющих центров"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по информационной безопасности Министерства цифрового развития, инноваций и аэрокосмической промышленности Республики Казахстан.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Посредством веб-портала "электронного правительства".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– 13 (тринадцать) рабочих дней с момента регистрации заявления в канцелярии.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Форму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автоматизированная).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свидетельства об аккредитации удостоверяющего центра, либо мотивированный ответ об отказе в оказании государственной услуги.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 направляется и хранится в "личном кабинете" услугополучателя в форме электронного документа, подписанного электронной цифровой подписью уполномоченного лица услугодателя.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предоставления результата оказания государственной услуги: электронная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услуга оказывается бесплатно юридическим лицам.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услугодателя, Государственной корпорации и объектов информации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услугодателя – с понедельника по пятницу, в соответствии с установленным графиком работы с 9.00 до 18.30 часов, за исключением выходных и праздничных дней,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Трудовому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кодексу Республики Казахстан от 23 ноября 2015 года с перерывом на обед с 13.00 часов до 14.30 часов.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портала – круглосуточно, за исключением перерывов, связанных с проведением технических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Адреса мест оказания государственной услуги размещены на: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интернет-ресурсе Министерства цифрового развития, инноваций и аэрокосмической промышленности Республики Казахстан – www.gov.kz/memleket/entities/mdai;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портале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истребуемых у услугополучателя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заявление на выдачу свидетельства об аккредитации удостоверяющего центра;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копия лицензий и (или) сертификатов на используемые программные средства несвободного распространения, а также документов, подтверждающих авторские права, в случае собственной разработки;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копия акта по результатам испытаний на соответствие услугополучателя требованиям информационной безопасности, в случае интеграции с государственными информационными системами;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копия схем взаимодействия модулей (компонент) услугополучателя и схемы электронной цифровой подписи с данными о применяемых алгоритмах криптографических преобразований и другими исходными данными (основными требованиями) по реализации процесса формирования электронной цифровой подписи и требованиями к отдельным параметрам и услугополучателя, утвержденные услугополучателем;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в электронном виде о фактическом местонахождении основного и резервного серверов, основного и резервного аппаратно-программных комплексов защиты корневых криптографических ключей удостоверяющего центра, включая сведения о серийном номере, модель и производителя.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копии утвержденных нормативно-технических документов, регламентирующих: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политику информационной безопасности услугополучателя;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регламент или правила деятельности услугополучателя;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политику применения регистрационных свидетельств;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положение об удостоверяющем центре;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копия инструкции по действиям работников, осуществляющих работы от лица услугополучателя непосредственно участвующих в работах по сопровождению, администрированию, выпуску регистрационных свидетельств услугополучателя во внештатных, кризисных ситуациях;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копия инструкции о резервном копировании информационных ресурсов услугополучателя;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копия инструкции по установке и настройке программного обеспечения услугополучателя;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копия сертификатов соответствия на используемые средства криптографической защиты информации по СТ РК 1073-2007 "Средства криптографической защиты информации. Общие технические требования" не ниже второго уровня, которые применяется услугополучателем и его пользователями.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законами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требованиям, установленным нормативными правовыми актами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отрицательный ответ уполномоченного государственного органа на запрос о согласовании, который требуется для оказания государственной услуги, а также отрицательное заключение экспертизы, исследования либо проверки;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определенной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выдачи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отзыва свидетельства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аккредитации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удостоверяющих центров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Комитет по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безопасности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цифрового развития, инноваций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аэрокосмической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bookmarkStart w:name="z140" w:id="1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на выдачу свидетельства об аккредитации удостоверяющего центра</w:t>
      </w:r>
    </w:p>
    <w:bookmarkEnd w:id="105"/>
    <w:p>
      <w:pPr>
        <w:spacing w:after="0"/>
        <w:ind w:left="0"/>
        <w:jc w:val="both"/>
      </w:pPr>
      <w:bookmarkStart w:name="z141" w:id="106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</w:t>
      </w:r>
    </w:p>
    <w:bookmarkEnd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удостоверяющего центра, юридический адрес, телефон прошу выдать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свидетельство об аккредитации удостоверяющего центра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Согласен на использование сведений, составляющий охраняемую законом тайну,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содержащихся в информационных системах.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"___" _______________ 20__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(подпись) фамилия, имя, отчество (при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выдачи и отзыва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свидетельства об аккредитации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удостоверяющих центров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Цифрлық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даму, инновациялар және аэроғарыш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өнеркәсібі министрлiгiнiң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қауіпсіздік комитеті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07"/>
          <w:p>
            <w:pPr>
              <w:spacing w:after="20"/>
              <w:ind w:left="20"/>
              <w:jc w:val="both"/>
            </w:pPr>
          </w:p>
          <w:bookmarkEnd w:id="107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422400" cy="1206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2400" cy="1206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по информационной безопасности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цифрового развития,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инноваций и аэрокосмической промышленности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bookmarkStart w:name="z145" w:id="1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Свидетельство об аккредитации удостоверяющего центра № ____</w:t>
      </w:r>
    </w:p>
    <w:bookmarkEnd w:id="108"/>
    <w:p>
      <w:pPr>
        <w:spacing w:after="0"/>
        <w:ind w:left="0"/>
        <w:jc w:val="both"/>
      </w:pPr>
      <w:bookmarkStart w:name="z146" w:id="109"/>
      <w:r>
        <w:rPr>
          <w:rFonts w:ascii="Times New Roman"/>
          <w:b w:val="false"/>
          <w:i w:val="false"/>
          <w:color w:val="000000"/>
          <w:sz w:val="28"/>
        </w:rPr>
        <w:t>
      Настоящее свидетельство выдано:</w:t>
      </w:r>
    </w:p>
    <w:bookmarkEnd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юридического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расположенного по адресу: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(адрес юридического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Комитетом по информационной безопасности Министерства цифрового развития,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инноваций и аэрокосмической промышленности Республики Казахстан признать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аккредитованным в соответствии с Правилами проведения аккредитации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удостоверяющих центров, на основании акта о результатах обследования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Удостоверяющего центра 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действия настоящего свидетельства об аккредитации удостоверяющих центров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составляет 3 года со дня выдачи и действует на всей территории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ФИО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