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6814f" w14:textId="35681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24 января 2020 года № 9 "Об утверждении статистических форм общегосударственных статистических наблюдений по статистике торговли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27 августа 2022 года № 20. Зарегистрирован в Министерстве юстиции Республики Казахстан 1 сентября 2022 года № 29353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24 января 2020 года № 9 "Об утверждении статистических форм общегосударственных статистических наблюдений по статистике торговли и инструкций по их заполнению" (зарегистрирован в Реестре государственной регистрации нормативных правовых актов за № 19963)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8) статьи 12 Закона Республики Казахстан "О государственной статистике" и с подпунктом 22)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пункта 1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10" w:id="3"/>
    <w:p>
      <w:pPr>
        <w:spacing w:after="0"/>
        <w:ind w:left="0"/>
        <w:jc w:val="both"/>
      </w:pPr>
      <w:r>
        <w:rPr>
          <w:rFonts w:ascii="Times New Roman"/>
          <w:b w:val="false"/>
          <w:i w:val="false"/>
          <w:color w:val="000000"/>
          <w:sz w:val="28"/>
        </w:rPr>
        <w:t>
      2. Департаменту развития статистических процессов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3"/>
    <w:bookmarkStart w:name="z11"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2" w:id="5"/>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5"/>
    <w:bookmarkStart w:name="z13" w:id="6"/>
    <w:p>
      <w:pPr>
        <w:spacing w:after="0"/>
        <w:ind w:left="0"/>
        <w:jc w:val="both"/>
      </w:pPr>
      <w:r>
        <w:rPr>
          <w:rFonts w:ascii="Times New Roman"/>
          <w:b w:val="false"/>
          <w:i w:val="false"/>
          <w:color w:val="000000"/>
          <w:sz w:val="28"/>
        </w:rPr>
        <w:t>
      3. Департаменту развития статистических процессов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6"/>
    <w:bookmarkStart w:name="z14"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7"/>
    <w:bookmarkStart w:name="z15"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 за исключением приложений 1, 2 к настоящему приказу которые вводятся в действие с 1 января 2023 года.</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Бюро</w:t>
            </w:r>
          </w:p>
          <w:p>
            <w:pPr>
              <w:spacing w:after="20"/>
              <w:ind w:left="20"/>
              <w:jc w:val="both"/>
            </w:pPr>
          </w:p>
          <w:p>
            <w:pPr>
              <w:spacing w:after="20"/>
              <w:ind w:left="20"/>
              <w:jc w:val="both"/>
            </w:pPr>
            <w:r>
              <w:rPr>
                <w:rFonts w:ascii="Times New Roman"/>
                <w:b w:val="false"/>
                <w:i/>
                <w:color w:val="000000"/>
                <w:sz w:val="20"/>
              </w:rPr>
              <w:t>национальной статистики</w:t>
            </w:r>
          </w:p>
          <w:p>
            <w:pPr>
              <w:spacing w:after="20"/>
              <w:ind w:left="20"/>
              <w:jc w:val="both"/>
            </w:pPr>
            <w:r>
              <w:rPr>
                <w:rFonts w:ascii="Times New Roman"/>
                <w:b w:val="false"/>
                <w:i/>
                <w:color w:val="000000"/>
                <w:sz w:val="20"/>
              </w:rPr>
              <w:t>Агентства по стратегическому</w:t>
            </w:r>
          </w:p>
          <w:p>
            <w:pPr>
              <w:spacing w:after="20"/>
              <w:ind w:left="20"/>
              <w:jc w:val="both"/>
            </w:pPr>
            <w:r>
              <w:rPr>
                <w:rFonts w:ascii="Times New Roman"/>
                <w:b w:val="false"/>
                <w:i/>
                <w:color w:val="000000"/>
                <w:sz w:val="20"/>
              </w:rPr>
              <w:t>планированию и реформам</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2022 года № 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января 2020 года № 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p>
          <w:bookmarkEnd w:id="9"/>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"24" қаңтардағы № 9 бұйрығына 11-қосымша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Еуразиялық экономикалық одаққа мүше мемлекеттермен өзара тауарлар саудасы туралы есеп</w:t>
            </w:r>
          </w:p>
          <w:bookmarkEnd w:id="11"/>
          <w:p>
            <w:pPr>
              <w:spacing w:after="20"/>
              <w:ind w:left="20"/>
              <w:jc w:val="both"/>
            </w:pPr>
            <w:r>
              <w:rPr>
                <w:rFonts w:ascii="Times New Roman"/>
                <w:b w:val="false"/>
                <w:i w:val="false"/>
                <w:color w:val="000000"/>
                <w:sz w:val="20"/>
              </w:rPr>
              <w:t>
Отчет о взаимной торговле товарами с государствами-членами Евразийского экономического союза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xml:space="preserve">
Индексі </w:t>
            </w:r>
          </w:p>
          <w:bookmarkEnd w:id="12"/>
          <w:p>
            <w:pPr>
              <w:spacing w:after="20"/>
              <w:ind w:left="20"/>
              <w:jc w:val="both"/>
            </w:pPr>
            <w:r>
              <w:rPr>
                <w:rFonts w:ascii="Times New Roman"/>
                <w:b w:val="false"/>
                <w:i w:val="false"/>
                <w:color w:val="000000"/>
                <w:sz w:val="20"/>
              </w:rPr>
              <w:t>
Индекс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айлық</w:t>
            </w:r>
          </w:p>
          <w:bookmarkEnd w:id="13"/>
          <w:p>
            <w:pPr>
              <w:spacing w:after="20"/>
              <w:ind w:left="20"/>
              <w:jc w:val="both"/>
            </w:pPr>
            <w:r>
              <w:rPr>
                <w:rFonts w:ascii="Times New Roman"/>
                <w:b w:val="false"/>
                <w:i w:val="false"/>
                <w:color w:val="000000"/>
                <w:sz w:val="20"/>
              </w:rPr>
              <w:t>
месячная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есепті кезең</w:t>
            </w:r>
          </w:p>
          <w:bookmarkEnd w:id="14"/>
          <w:p>
            <w:pPr>
              <w:spacing w:after="20"/>
              <w:ind w:left="20"/>
              <w:jc w:val="both"/>
            </w:pPr>
            <w:r>
              <w:rPr>
                <w:rFonts w:ascii="Times New Roman"/>
                <w:b w:val="false"/>
                <w:i w:val="false"/>
                <w:color w:val="000000"/>
                <w:sz w:val="20"/>
              </w:rPr>
              <w:t>
отчетный период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93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ай</w:t>
            </w:r>
          </w:p>
          <w:bookmarkEnd w:id="15"/>
          <w:p>
            <w:pPr>
              <w:spacing w:after="20"/>
              <w:ind w:left="20"/>
              <w:jc w:val="both"/>
            </w:pPr>
            <w:r>
              <w:rPr>
                <w:rFonts w:ascii="Times New Roman"/>
                <w:b w:val="false"/>
                <w:i w:val="false"/>
                <w:color w:val="000000"/>
                <w:sz w:val="20"/>
              </w:rPr>
              <w:t>
месяц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25600" cy="406400"/>
                          </a:xfrm>
                          <a:prstGeom prst="rect">
                            <a:avLst/>
                          </a:prstGeom>
                        </pic:spPr>
                      </pic:pic>
                    </a:graphicData>
                  </a:graphic>
                </wp:inline>
              </w:drawing>
            </w: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6"/>
          <w:p>
            <w:pPr>
              <w:spacing w:after="20"/>
              <w:ind w:left="20"/>
              <w:jc w:val="both"/>
            </w:pPr>
            <w:r>
              <w:rPr>
                <w:rFonts w:ascii="Times New Roman"/>
                <w:b w:val="false"/>
                <w:i w:val="false"/>
                <w:color w:val="000000"/>
                <w:sz w:val="20"/>
              </w:rPr>
              <w:t>
жыл</w:t>
            </w:r>
          </w:p>
          <w:bookmarkEnd w:id="16"/>
          <w:p>
            <w:pPr>
              <w:spacing w:after="20"/>
              <w:ind w:left="20"/>
              <w:jc w:val="both"/>
            </w:pPr>
            <w:r>
              <w:rPr>
                <w:rFonts w:ascii="Times New Roman"/>
                <w:b w:val="false"/>
                <w:i w:val="false"/>
                <w:color w:val="000000"/>
                <w:sz w:val="20"/>
              </w:rPr>
              <w:t>
год</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w:t>
            </w:r>
          </w:p>
          <w:bookmarkEnd w:id="17"/>
          <w:p>
            <w:pPr>
              <w:spacing w:after="20"/>
              <w:ind w:left="20"/>
              <w:jc w:val="both"/>
            </w:pPr>
            <w:r>
              <w:rPr>
                <w:rFonts w:ascii="Times New Roman"/>
                <w:b w:val="false"/>
                <w:i w:val="false"/>
                <w:color w:val="000000"/>
                <w:sz w:val="20"/>
              </w:rPr>
              <w:t>
Еуразиялық экономикалық одаққа мүше мемлекеттермен экспорт және (немесе) импортты жүзеге асыратын заңды тұлғалар және (немесе) олардың құрылымдық және оқшауланған бөлімшелері, дара кәсіпкерлер, сондай-ақ жеке тұлғалар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а также физические лица, осуществляющие экспорт и (или) импорт с государствами-членами Евразийского экономического союза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8"/>
          <w:p>
            <w:pPr>
              <w:spacing w:after="20"/>
              <w:ind w:left="20"/>
              <w:jc w:val="both"/>
            </w:pPr>
            <w:r>
              <w:rPr>
                <w:rFonts w:ascii="Times New Roman"/>
                <w:b w:val="false"/>
                <w:i w:val="false"/>
                <w:color w:val="000000"/>
                <w:sz w:val="20"/>
              </w:rPr>
              <w:t>
Ұсыну мерзімі – есепті кезеңнен кейінгі айдың 20-күніне (қоса алғанда) дейін</w:t>
            </w:r>
          </w:p>
          <w:bookmarkEnd w:id="18"/>
          <w:p>
            <w:pPr>
              <w:spacing w:after="20"/>
              <w:ind w:left="20"/>
              <w:jc w:val="both"/>
            </w:pPr>
            <w:r>
              <w:rPr>
                <w:rFonts w:ascii="Times New Roman"/>
                <w:b w:val="false"/>
                <w:i w:val="false"/>
                <w:color w:val="000000"/>
                <w:sz w:val="20"/>
              </w:rPr>
              <w:t>
Срок представления – до 20 числа (включительно) после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9"/>
          <w:p>
            <w:pPr>
              <w:spacing w:after="20"/>
              <w:ind w:left="20"/>
              <w:jc w:val="both"/>
            </w:pPr>
            <w:r>
              <w:rPr>
                <w:rFonts w:ascii="Times New Roman"/>
                <w:b w:val="false"/>
                <w:i w:val="false"/>
                <w:color w:val="000000"/>
                <w:sz w:val="20"/>
              </w:rPr>
              <w:t>
БСН коды</w:t>
            </w:r>
          </w:p>
          <w:bookmarkEnd w:id="19"/>
          <w:p>
            <w:pPr>
              <w:spacing w:after="20"/>
              <w:ind w:left="20"/>
              <w:jc w:val="both"/>
            </w:pPr>
            <w:r>
              <w:rPr>
                <w:rFonts w:ascii="Times New Roman"/>
                <w:b w:val="false"/>
                <w:i w:val="false"/>
                <w:color w:val="000000"/>
                <w:sz w:val="20"/>
              </w:rPr>
              <w:t>
код БИН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02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1021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0"/>
          <w:p>
            <w:pPr>
              <w:spacing w:after="20"/>
              <w:ind w:left="20"/>
              <w:jc w:val="both"/>
            </w:pPr>
            <w:r>
              <w:rPr>
                <w:rFonts w:ascii="Times New Roman"/>
                <w:b w:val="false"/>
                <w:i w:val="false"/>
                <w:color w:val="000000"/>
                <w:sz w:val="20"/>
              </w:rPr>
              <w:t>
ЖСН коды</w:t>
            </w:r>
          </w:p>
          <w:bookmarkEnd w:id="20"/>
          <w:p>
            <w:pPr>
              <w:spacing w:after="20"/>
              <w:ind w:left="20"/>
              <w:jc w:val="both"/>
            </w:pPr>
            <w:r>
              <w:rPr>
                <w:rFonts w:ascii="Times New Roman"/>
                <w:b w:val="false"/>
                <w:i w:val="false"/>
                <w:color w:val="000000"/>
                <w:sz w:val="20"/>
              </w:rPr>
              <w:t>
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02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102100" cy="508000"/>
                          </a:xfrm>
                          <a:prstGeom prst="rect">
                            <a:avLst/>
                          </a:prstGeom>
                        </pic:spPr>
                      </pic:pic>
                    </a:graphicData>
                  </a:graphic>
                </wp:inline>
              </w:drawing>
            </w:r>
          </w:p>
          <w:p>
            <w:pPr>
              <w:spacing w:after="20"/>
              <w:ind w:left="20"/>
              <w:jc w:val="both"/>
            </w:pPr>
          </w:p>
          <w:p>
            <w:pPr>
              <w:spacing w:after="20"/>
              <w:ind w:left="20"/>
              <w:jc w:val="both"/>
            </w:pPr>
          </w:p>
        </w:tc>
      </w:tr>
    </w:tbl>
    <w:bookmarkStart w:name="z33" w:id="21"/>
    <w:p>
      <w:pPr>
        <w:spacing w:after="0"/>
        <w:ind w:left="0"/>
        <w:jc w:val="both"/>
      </w:pPr>
      <w:r>
        <w:rPr>
          <w:rFonts w:ascii="Times New Roman"/>
          <w:b w:val="false"/>
          <w:i w:val="false"/>
          <w:color w:val="000000"/>
          <w:sz w:val="28"/>
        </w:rPr>
        <w:t xml:space="preserve">
      </w:t>
      </w:r>
      <w:r>
        <w:rPr>
          <w:rFonts w:ascii="Times New Roman"/>
          <w:b/>
          <w:i w:val="false"/>
          <w:color w:val="000000"/>
          <w:sz w:val="28"/>
        </w:rPr>
        <w:t>1. Экспорттаушы (импорттаушы) бойынша ақпаратты толтырыңыз</w:t>
      </w:r>
      <w:r>
        <w:rPr>
          <w:rFonts w:ascii="Times New Roman"/>
          <w:b w:val="false"/>
          <w:i w:val="false"/>
          <w:color w:val="000000"/>
          <w:vertAlign w:val="superscript"/>
        </w:rPr>
        <w:t>1</w:t>
      </w:r>
    </w:p>
    <w:bookmarkEnd w:id="21"/>
    <w:bookmarkStart w:name="z34" w:id="22"/>
    <w:p>
      <w:pPr>
        <w:spacing w:after="0"/>
        <w:ind w:left="0"/>
        <w:jc w:val="both"/>
      </w:pPr>
      <w:r>
        <w:rPr>
          <w:rFonts w:ascii="Times New Roman"/>
          <w:b w:val="false"/>
          <w:i w:val="false"/>
          <w:color w:val="000000"/>
          <w:sz w:val="28"/>
        </w:rPr>
        <w:t>
      Заполните информацию по экспортеру (импортеру)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3"/>
          <w:p>
            <w:pPr>
              <w:spacing w:after="20"/>
              <w:ind w:left="20"/>
              <w:jc w:val="both"/>
            </w:pPr>
            <w:r>
              <w:rPr>
                <w:rFonts w:ascii="Times New Roman"/>
                <w:b w:val="false"/>
                <w:i w:val="false"/>
                <w:color w:val="000000"/>
                <w:sz w:val="20"/>
              </w:rPr>
              <w:t>
Жол коды</w:t>
            </w:r>
          </w:p>
          <w:bookmarkEnd w:id="23"/>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4"/>
          <w:p>
            <w:pPr>
              <w:spacing w:after="20"/>
              <w:ind w:left="20"/>
              <w:jc w:val="both"/>
            </w:pPr>
            <w:r>
              <w:rPr>
                <w:rFonts w:ascii="Times New Roman"/>
                <w:b w:val="false"/>
                <w:i w:val="false"/>
                <w:color w:val="000000"/>
                <w:sz w:val="20"/>
              </w:rPr>
              <w:t>
Экспорттаушының (импорттаушының) атауы</w:t>
            </w:r>
            <w:r>
              <w:rPr>
                <w:rFonts w:ascii="Times New Roman"/>
                <w:b w:val="false"/>
                <w:i w:val="false"/>
                <w:color w:val="000000"/>
                <w:vertAlign w:val="superscript"/>
              </w:rPr>
              <w:t>2</w:t>
            </w:r>
          </w:p>
          <w:bookmarkEnd w:id="24"/>
          <w:p>
            <w:pPr>
              <w:spacing w:after="20"/>
              <w:ind w:left="20"/>
              <w:jc w:val="both"/>
            </w:pPr>
            <w:r>
              <w:rPr>
                <w:rFonts w:ascii="Times New Roman"/>
                <w:b w:val="false"/>
                <w:i w:val="false"/>
                <w:color w:val="000000"/>
                <w:sz w:val="20"/>
              </w:rPr>
              <w:t>
Наименование экспортера (импортера)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5"/>
          <w:p>
            <w:pPr>
              <w:spacing w:after="20"/>
              <w:ind w:left="20"/>
              <w:jc w:val="both"/>
            </w:pPr>
            <w:r>
              <w:rPr>
                <w:rFonts w:ascii="Times New Roman"/>
                <w:b w:val="false"/>
                <w:i w:val="false"/>
                <w:color w:val="000000"/>
                <w:sz w:val="20"/>
              </w:rPr>
              <w:t>
Ел коды</w:t>
            </w:r>
          </w:p>
          <w:bookmarkEnd w:id="25"/>
          <w:p>
            <w:pPr>
              <w:spacing w:after="20"/>
              <w:ind w:left="20"/>
              <w:jc w:val="both"/>
            </w:pPr>
            <w:r>
              <w:rPr>
                <w:rFonts w:ascii="Times New Roman"/>
                <w:b w:val="false"/>
                <w:i w:val="false"/>
                <w:color w:val="000000"/>
                <w:sz w:val="20"/>
              </w:rPr>
              <w:t>
Код страны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Тіркелген орны бойынша аумақтың коды (облыс, қала)</w:t>
            </w:r>
          </w:p>
          <w:bookmarkEnd w:id="26"/>
          <w:p>
            <w:pPr>
              <w:spacing w:after="20"/>
              <w:ind w:left="20"/>
              <w:jc w:val="both"/>
            </w:pPr>
            <w:r>
              <w:rPr>
                <w:rFonts w:ascii="Times New Roman"/>
                <w:b w:val="false"/>
                <w:i w:val="false"/>
                <w:color w:val="000000"/>
                <w:sz w:val="20"/>
              </w:rPr>
              <w:t>
Код территории по месту регистрации (область,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Мекенжайы</w:t>
            </w:r>
          </w:p>
          <w:bookmarkEnd w:id="27"/>
          <w:p>
            <w:pPr>
              <w:spacing w:after="20"/>
              <w:ind w:left="20"/>
              <w:jc w:val="both"/>
            </w:pPr>
            <w:r>
              <w:rPr>
                <w:rFonts w:ascii="Times New Roman"/>
                <w:b w:val="false"/>
                <w:i w:val="false"/>
                <w:color w:val="000000"/>
                <w:sz w:val="20"/>
              </w:rPr>
              <w:t>
Адрес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СТСН/ТЕН коды</w:t>
            </w:r>
            <w:r>
              <w:rPr>
                <w:rFonts w:ascii="Times New Roman"/>
                <w:b w:val="false"/>
                <w:i w:val="false"/>
                <w:color w:val="000000"/>
                <w:vertAlign w:val="superscript"/>
              </w:rPr>
              <w:t>3</w:t>
            </w:r>
          </w:p>
          <w:bookmarkEnd w:id="28"/>
          <w:p>
            <w:pPr>
              <w:spacing w:after="20"/>
              <w:ind w:left="20"/>
              <w:jc w:val="both"/>
            </w:pPr>
            <w:r>
              <w:rPr>
                <w:rFonts w:ascii="Times New Roman"/>
                <w:b w:val="false"/>
                <w:i w:val="false"/>
                <w:color w:val="000000"/>
                <w:sz w:val="20"/>
              </w:rPr>
              <w:t>
Код ИНН/УНП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9"/>
          <w:p>
            <w:pPr>
              <w:spacing w:after="20"/>
              <w:ind w:left="20"/>
              <w:jc w:val="both"/>
            </w:pPr>
            <w:r>
              <w:rPr>
                <w:rFonts w:ascii="Times New Roman"/>
                <w:b w:val="false"/>
                <w:i w:val="false"/>
                <w:color w:val="000000"/>
                <w:sz w:val="20"/>
              </w:rPr>
              <w:t>
Өткізу бағыты (экспорт - 1, импорт - 2)</w:t>
            </w:r>
          </w:p>
          <w:bookmarkEnd w:id="29"/>
          <w:p>
            <w:pPr>
              <w:spacing w:after="20"/>
              <w:ind w:left="20"/>
              <w:jc w:val="both"/>
            </w:pPr>
            <w:r>
              <w:rPr>
                <w:rFonts w:ascii="Times New Roman"/>
                <w:b w:val="false"/>
                <w:i w:val="false"/>
                <w:color w:val="000000"/>
                <w:sz w:val="20"/>
              </w:rPr>
              <w:t>
Направление перемещения (экспорт - 1, импорт - 2)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 w:id="30"/>
      <w:r>
        <w:rPr>
          <w:rFonts w:ascii="Times New Roman"/>
          <w:b w:val="false"/>
          <w:i w:val="false"/>
          <w:color w:val="000000"/>
          <w:sz w:val="28"/>
        </w:rPr>
        <w:t xml:space="preserve">
      </w:t>
      </w:r>
      <w:r>
        <w:rPr>
          <w:rFonts w:ascii="Times New Roman"/>
          <w:b/>
          <w:i w:val="false"/>
          <w:color w:val="000000"/>
          <w:sz w:val="28"/>
        </w:rPr>
        <w:t>Ескертпе:</w:t>
      </w:r>
    </w:p>
    <w:bookmarkEnd w:id="30"/>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i w:val="false"/>
          <w:color w:val="000000"/>
          <w:sz w:val="28"/>
        </w:rPr>
        <w:t>Еуразиялық экономикалық одаққа (бұдан әрі – ЕАЭО) мүше мемлекеттердің</w:t>
      </w:r>
    </w:p>
    <w:p>
      <w:pPr>
        <w:spacing w:after="0"/>
        <w:ind w:left="0"/>
        <w:jc w:val="both"/>
      </w:pPr>
      <w:r>
        <w:rPr>
          <w:rFonts w:ascii="Times New Roman"/>
          <w:b/>
          <w:i w:val="false"/>
          <w:color w:val="000000"/>
          <w:sz w:val="28"/>
        </w:rPr>
        <w:t>экспорттаушылары (импорттаушылары) бойынша толтырылады.</w:t>
      </w:r>
    </w:p>
    <w:p>
      <w:pPr>
        <w:spacing w:after="0"/>
        <w:ind w:left="0"/>
        <w:jc w:val="both"/>
      </w:pPr>
      <w:r>
        <w:rPr>
          <w:rFonts w:ascii="Times New Roman"/>
          <w:b w:val="false"/>
          <w:i w:val="false"/>
          <w:color w:val="000000"/>
          <w:sz w:val="28"/>
        </w:rPr>
        <w:t>Заполняется по экспортерам (импортерам) государств-членов Евразийского</w:t>
      </w:r>
    </w:p>
    <w:p>
      <w:pPr>
        <w:spacing w:after="0"/>
        <w:ind w:left="0"/>
        <w:jc w:val="both"/>
      </w:pPr>
      <w:r>
        <w:rPr>
          <w:rFonts w:ascii="Times New Roman"/>
          <w:b w:val="false"/>
          <w:i w:val="false"/>
          <w:color w:val="000000"/>
          <w:sz w:val="28"/>
        </w:rPr>
        <w:t>экономического союза (далее – ЕАЭС).</w:t>
      </w:r>
    </w:p>
    <w:p>
      <w:pPr>
        <w:spacing w:after="0"/>
        <w:ind w:left="0"/>
        <w:jc w:val="both"/>
      </w:pPr>
      <w:r>
        <w:rPr>
          <w:rFonts w:ascii="Times New Roman"/>
          <w:b w:val="false"/>
          <w:i w:val="false"/>
          <w:color w:val="000000"/>
          <w:vertAlign w:val="superscript"/>
        </w:rPr>
        <w:t>2</w:t>
      </w:r>
      <w:r>
        <w:rPr>
          <w:rFonts w:ascii="Times New Roman"/>
          <w:b/>
          <w:i w:val="false"/>
          <w:color w:val="000000"/>
          <w:sz w:val="28"/>
        </w:rPr>
        <w:t>Заңды тұлғалар бойынша заңды тұлғаның толық атауы, дара кәсіпкерлер және жеке</w:t>
      </w:r>
    </w:p>
    <w:p>
      <w:pPr>
        <w:spacing w:after="0"/>
        <w:ind w:left="0"/>
        <w:jc w:val="both"/>
      </w:pPr>
      <w:r>
        <w:rPr>
          <w:rFonts w:ascii="Times New Roman"/>
          <w:b/>
          <w:i w:val="false"/>
          <w:color w:val="000000"/>
          <w:sz w:val="28"/>
        </w:rPr>
        <w:t>тұлғалар бойынша – тегі, аты, әкесінің аты (бар болған жағдайда) көрсетіледі.</w:t>
      </w:r>
    </w:p>
    <w:p>
      <w:pPr>
        <w:spacing w:after="0"/>
        <w:ind w:left="0"/>
        <w:jc w:val="both"/>
      </w:pPr>
      <w:r>
        <w:rPr>
          <w:rFonts w:ascii="Times New Roman"/>
          <w:b w:val="false"/>
          <w:i w:val="false"/>
          <w:color w:val="000000"/>
          <w:sz w:val="28"/>
        </w:rPr>
        <w:t>По юридическим лицам указывается полное наименование юридического лица,</w:t>
      </w:r>
    </w:p>
    <w:p>
      <w:pPr>
        <w:spacing w:after="0"/>
        <w:ind w:left="0"/>
        <w:jc w:val="both"/>
      </w:pPr>
      <w:r>
        <w:rPr>
          <w:rFonts w:ascii="Times New Roman"/>
          <w:b w:val="false"/>
          <w:i w:val="false"/>
          <w:color w:val="000000"/>
          <w:sz w:val="28"/>
        </w:rPr>
        <w:t>по физическим лицам и индивидуальным предпринимателям – фамилия, имя,</w:t>
      </w:r>
    </w:p>
    <w:p>
      <w:pPr>
        <w:spacing w:after="0"/>
        <w:ind w:left="0"/>
        <w:jc w:val="both"/>
      </w:pPr>
      <w:r>
        <w:rPr>
          <w:rFonts w:ascii="Times New Roman"/>
          <w:b w:val="false"/>
          <w:i w:val="false"/>
          <w:color w:val="000000"/>
          <w:sz w:val="28"/>
        </w:rPr>
        <w:t>отчество (при его наличии).</w:t>
      </w:r>
    </w:p>
    <w:p>
      <w:pPr>
        <w:spacing w:after="0"/>
        <w:ind w:left="0"/>
        <w:jc w:val="both"/>
      </w:pPr>
      <w:r>
        <w:rPr>
          <w:rFonts w:ascii="Times New Roman"/>
          <w:b w:val="false"/>
          <w:i w:val="false"/>
          <w:color w:val="000000"/>
          <w:vertAlign w:val="superscript"/>
        </w:rPr>
        <w:t>3</w:t>
      </w:r>
      <w:r>
        <w:rPr>
          <w:rFonts w:ascii="Times New Roman"/>
          <w:b/>
          <w:i w:val="false"/>
          <w:color w:val="000000"/>
          <w:sz w:val="28"/>
        </w:rPr>
        <w:t>СТСН – Ресей Федерациясы, Армения Республикасы, Қырғыз Республикасы</w:t>
      </w:r>
    </w:p>
    <w:p>
      <w:pPr>
        <w:spacing w:after="0"/>
        <w:ind w:left="0"/>
        <w:jc w:val="both"/>
      </w:pPr>
      <w:r>
        <w:rPr>
          <w:rFonts w:ascii="Times New Roman"/>
          <w:b/>
          <w:i w:val="false"/>
          <w:color w:val="000000"/>
          <w:sz w:val="28"/>
        </w:rPr>
        <w:t>экспорттаушылары (импорттаушылары) бойынша салық төлеушінің сәйкестендіру</w:t>
      </w:r>
    </w:p>
    <w:p>
      <w:pPr>
        <w:spacing w:after="0"/>
        <w:ind w:left="0"/>
        <w:jc w:val="both"/>
      </w:pPr>
      <w:r>
        <w:rPr>
          <w:rFonts w:ascii="Times New Roman"/>
          <w:b/>
          <w:i w:val="false"/>
          <w:color w:val="000000"/>
          <w:sz w:val="28"/>
        </w:rPr>
        <w:t>нөмірі қойылады, ТЕН – Беларусь Республикасы экспорттаушылары</w:t>
      </w:r>
    </w:p>
    <w:p>
      <w:pPr>
        <w:spacing w:after="0"/>
        <w:ind w:left="0"/>
        <w:jc w:val="both"/>
      </w:pPr>
      <w:r>
        <w:rPr>
          <w:rFonts w:ascii="Times New Roman"/>
          <w:b/>
          <w:i w:val="false"/>
          <w:color w:val="000000"/>
          <w:sz w:val="28"/>
        </w:rPr>
        <w:t>(импорттаушылары) бойынша төлеушінің есептік нөмірі қойылады</w:t>
      </w:r>
      <w:r>
        <w:rPr>
          <w:rFonts w:ascii="Times New Roman"/>
          <w:b w:val="false"/>
          <w:i w:val="false"/>
          <w:color w:val="000000"/>
          <w:sz w:val="28"/>
        </w:rPr>
        <w:t>.</w:t>
      </w:r>
    </w:p>
    <w:p>
      <w:pPr>
        <w:spacing w:after="0"/>
        <w:ind w:left="0"/>
        <w:jc w:val="both"/>
      </w:pPr>
      <w:r>
        <w:rPr>
          <w:rFonts w:ascii="Times New Roman"/>
          <w:b w:val="false"/>
          <w:i w:val="false"/>
          <w:color w:val="000000"/>
          <w:sz w:val="28"/>
        </w:rPr>
        <w:t>ИНН – по экспортерам (импортерам) Российской Федерации, Республики Армении,</w:t>
      </w:r>
    </w:p>
    <w:p>
      <w:pPr>
        <w:spacing w:after="0"/>
        <w:ind w:left="0"/>
        <w:jc w:val="both"/>
      </w:pPr>
      <w:r>
        <w:rPr>
          <w:rFonts w:ascii="Times New Roman"/>
          <w:b w:val="false"/>
          <w:i w:val="false"/>
          <w:color w:val="000000"/>
          <w:sz w:val="28"/>
        </w:rPr>
        <w:t>Кыргызской Республики проставляется идентификационный номер</w:t>
      </w:r>
    </w:p>
    <w:p>
      <w:pPr>
        <w:spacing w:after="0"/>
        <w:ind w:left="0"/>
        <w:jc w:val="both"/>
      </w:pPr>
      <w:r>
        <w:rPr>
          <w:rFonts w:ascii="Times New Roman"/>
          <w:b w:val="false"/>
          <w:i w:val="false"/>
          <w:color w:val="000000"/>
          <w:sz w:val="28"/>
        </w:rPr>
        <w:t>налогоплательщика, УНП – по экспортерам (импортерам) Республики Беларусь</w:t>
      </w:r>
    </w:p>
    <w:p>
      <w:pPr>
        <w:spacing w:after="0"/>
        <w:ind w:left="0"/>
        <w:jc w:val="both"/>
      </w:pPr>
      <w:r>
        <w:rPr>
          <w:rFonts w:ascii="Times New Roman"/>
          <w:b w:val="false"/>
          <w:i w:val="false"/>
          <w:color w:val="000000"/>
          <w:sz w:val="28"/>
        </w:rPr>
        <w:t>проставляется учетный номер плательщика.</w:t>
      </w:r>
    </w:p>
    <w:p>
      <w:pPr>
        <w:spacing w:after="0"/>
        <w:ind w:left="0"/>
        <w:jc w:val="both"/>
      </w:pPr>
      <w:r>
        <w:rPr>
          <w:rFonts w:ascii="Times New Roman"/>
          <w:b/>
          <w:i w:val="false"/>
          <w:color w:val="000000"/>
          <w:sz w:val="28"/>
        </w:rPr>
        <w:t>Қажет болған жағдайда қосымша беттерде жалғастырыңыз</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1"/>
          <w:p>
            <w:pPr>
              <w:spacing w:after="20"/>
              <w:ind w:left="20"/>
              <w:jc w:val="both"/>
            </w:pPr>
            <w:r>
              <w:rPr>
                <w:rFonts w:ascii="Times New Roman"/>
                <w:b w:val="false"/>
                <w:i w:val="false"/>
                <w:color w:val="000000"/>
                <w:sz w:val="20"/>
              </w:rPr>
              <w:t>
Жол коды</w:t>
            </w:r>
          </w:p>
          <w:bookmarkEnd w:id="31"/>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Экспорттаушының (импорттаушының) атауы</w:t>
            </w:r>
            <w:r>
              <w:rPr>
                <w:rFonts w:ascii="Times New Roman"/>
                <w:b w:val="false"/>
                <w:i w:val="false"/>
                <w:color w:val="000000"/>
                <w:vertAlign w:val="superscript"/>
              </w:rPr>
              <w:t>2</w:t>
            </w:r>
          </w:p>
          <w:bookmarkEnd w:id="32"/>
          <w:p>
            <w:pPr>
              <w:spacing w:after="20"/>
              <w:ind w:left="20"/>
              <w:jc w:val="both"/>
            </w:pPr>
            <w:r>
              <w:rPr>
                <w:rFonts w:ascii="Times New Roman"/>
                <w:b w:val="false"/>
                <w:i w:val="false"/>
                <w:color w:val="000000"/>
                <w:sz w:val="20"/>
              </w:rPr>
              <w:t>
Наименование экспортера (импортера)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Ел коды</w:t>
            </w:r>
          </w:p>
          <w:bookmarkEnd w:id="33"/>
          <w:p>
            <w:pPr>
              <w:spacing w:after="20"/>
              <w:ind w:left="20"/>
              <w:jc w:val="both"/>
            </w:pPr>
            <w:r>
              <w:rPr>
                <w:rFonts w:ascii="Times New Roman"/>
                <w:b w:val="false"/>
                <w:i w:val="false"/>
                <w:color w:val="000000"/>
                <w:sz w:val="20"/>
              </w:rPr>
              <w:t>
Код страны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Тіркелген орны бойынша аумақтың коды (облыс, қала)</w:t>
            </w:r>
          </w:p>
          <w:bookmarkEnd w:id="34"/>
          <w:p>
            <w:pPr>
              <w:spacing w:after="20"/>
              <w:ind w:left="20"/>
              <w:jc w:val="both"/>
            </w:pPr>
            <w:r>
              <w:rPr>
                <w:rFonts w:ascii="Times New Roman"/>
                <w:b w:val="false"/>
                <w:i w:val="false"/>
                <w:color w:val="000000"/>
                <w:sz w:val="20"/>
              </w:rPr>
              <w:t>
Код территории по месту регистрации (область,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Мекенжайы</w:t>
            </w:r>
          </w:p>
          <w:bookmarkEnd w:id="35"/>
          <w:p>
            <w:pPr>
              <w:spacing w:after="20"/>
              <w:ind w:left="20"/>
              <w:jc w:val="both"/>
            </w:pPr>
            <w:r>
              <w:rPr>
                <w:rFonts w:ascii="Times New Roman"/>
                <w:b w:val="false"/>
                <w:i w:val="false"/>
                <w:color w:val="000000"/>
                <w:sz w:val="20"/>
              </w:rPr>
              <w:t>
Адрес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СТСН/ТЕН коды</w:t>
            </w:r>
            <w:r>
              <w:rPr>
                <w:rFonts w:ascii="Times New Roman"/>
                <w:b w:val="false"/>
                <w:i w:val="false"/>
                <w:color w:val="000000"/>
                <w:vertAlign w:val="superscript"/>
              </w:rPr>
              <w:t>3</w:t>
            </w:r>
          </w:p>
          <w:bookmarkEnd w:id="36"/>
          <w:p>
            <w:pPr>
              <w:spacing w:after="20"/>
              <w:ind w:left="20"/>
              <w:jc w:val="both"/>
            </w:pPr>
            <w:r>
              <w:rPr>
                <w:rFonts w:ascii="Times New Roman"/>
                <w:b w:val="false"/>
                <w:i w:val="false"/>
                <w:color w:val="000000"/>
                <w:sz w:val="20"/>
              </w:rPr>
              <w:t>
Код ИНН/УНП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Өткізу бағыты (экспорт - 1, импорт - 2)</w:t>
            </w:r>
          </w:p>
          <w:bookmarkEnd w:id="37"/>
          <w:p>
            <w:pPr>
              <w:spacing w:after="20"/>
              <w:ind w:left="20"/>
              <w:jc w:val="both"/>
            </w:pPr>
            <w:r>
              <w:rPr>
                <w:rFonts w:ascii="Times New Roman"/>
                <w:b w:val="false"/>
                <w:i w:val="false"/>
                <w:color w:val="000000"/>
                <w:sz w:val="20"/>
              </w:rPr>
              <w:t>
Направление перемещения (экспорт - 1, импорт - 2)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0" w:id="38"/>
      <w:r>
        <w:rPr>
          <w:rFonts w:ascii="Times New Roman"/>
          <w:b w:val="false"/>
          <w:i w:val="false"/>
          <w:color w:val="000000"/>
          <w:sz w:val="28"/>
        </w:rPr>
        <w:t xml:space="preserve">
      </w:t>
      </w:r>
      <w:r>
        <w:rPr>
          <w:rFonts w:ascii="Times New Roman"/>
          <w:b/>
          <w:i w:val="false"/>
          <w:color w:val="000000"/>
          <w:sz w:val="28"/>
        </w:rPr>
        <w:t>2. ЕАЭО-ға мүше мемлекеттермен өзара сауда бойынша деректерді толтырыңыз</w:t>
      </w:r>
    </w:p>
    <w:bookmarkEnd w:id="38"/>
    <w:p>
      <w:pPr>
        <w:spacing w:after="0"/>
        <w:ind w:left="0"/>
        <w:jc w:val="both"/>
      </w:pPr>
      <w:r>
        <w:rPr>
          <w:rFonts w:ascii="Times New Roman"/>
          <w:b w:val="false"/>
          <w:i w:val="false"/>
          <w:color w:val="000000"/>
          <w:sz w:val="28"/>
        </w:rPr>
        <w:t>Заполните данные по взаимной торговле с государствами-членами ЕАЭС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р/с №</w:t>
            </w:r>
          </w:p>
          <w:bookmarkEnd w:id="39"/>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1-бөлім жолының коды</w:t>
            </w:r>
          </w:p>
          <w:bookmarkEnd w:id="40"/>
          <w:p>
            <w:pPr>
              <w:spacing w:after="20"/>
              <w:ind w:left="20"/>
              <w:jc w:val="both"/>
            </w:pPr>
            <w:r>
              <w:rPr>
                <w:rFonts w:ascii="Times New Roman"/>
                <w:b w:val="false"/>
                <w:i w:val="false"/>
                <w:color w:val="000000"/>
                <w:sz w:val="20"/>
              </w:rPr>
              <w:t>
Код строки раздела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ЕАЭО СЭҚ ТН бойынша тауарлар атауы</w:t>
            </w:r>
            <w:r>
              <w:rPr>
                <w:rFonts w:ascii="Times New Roman"/>
                <w:b w:val="false"/>
                <w:i w:val="false"/>
                <w:color w:val="000000"/>
                <w:vertAlign w:val="superscript"/>
              </w:rPr>
              <w:t>4</w:t>
            </w:r>
          </w:p>
          <w:bookmarkEnd w:id="41"/>
          <w:p>
            <w:pPr>
              <w:spacing w:after="20"/>
              <w:ind w:left="20"/>
              <w:jc w:val="both"/>
            </w:pPr>
            <w:r>
              <w:rPr>
                <w:rFonts w:ascii="Times New Roman"/>
                <w:b w:val="false"/>
                <w:i w:val="false"/>
                <w:color w:val="000000"/>
                <w:sz w:val="20"/>
              </w:rPr>
              <w:t>
Наименование товаров по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ЕАЭО СЭҚ ТН коды</w:t>
            </w:r>
            <w:r>
              <w:rPr>
                <w:rFonts w:ascii="Times New Roman"/>
                <w:b w:val="false"/>
                <w:i w:val="false"/>
                <w:color w:val="000000"/>
                <w:vertAlign w:val="superscript"/>
              </w:rPr>
              <w:t>4</w:t>
            </w:r>
          </w:p>
          <w:bookmarkEnd w:id="42"/>
          <w:p>
            <w:pPr>
              <w:spacing w:after="20"/>
              <w:ind w:left="20"/>
              <w:jc w:val="both"/>
            </w:pPr>
            <w:r>
              <w:rPr>
                <w:rFonts w:ascii="Times New Roman"/>
                <w:b w:val="false"/>
                <w:i w:val="false"/>
                <w:color w:val="000000"/>
                <w:sz w:val="20"/>
              </w:rPr>
              <w:t>
Код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Тауарлардың сипаттамасы</w:t>
            </w:r>
          </w:p>
          <w:bookmarkEnd w:id="43"/>
          <w:p>
            <w:pPr>
              <w:spacing w:after="20"/>
              <w:ind w:left="20"/>
              <w:jc w:val="both"/>
            </w:pPr>
            <w:r>
              <w:rPr>
                <w:rFonts w:ascii="Times New Roman"/>
                <w:b w:val="false"/>
                <w:i w:val="false"/>
                <w:color w:val="000000"/>
                <w:sz w:val="20"/>
              </w:rPr>
              <w:t>
Описание товаров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 w:id="44"/>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ЕАЭО СЭҚ ТН – Еуразиялық экономикалық одақтың сыртқы экономикалық қызметінің тауарлар номенклатурасы</w:t>
      </w:r>
    </w:p>
    <w:bookmarkEnd w:id="44"/>
    <w:p>
      <w:pPr>
        <w:spacing w:after="0"/>
        <w:ind w:left="0"/>
        <w:jc w:val="both"/>
      </w:pPr>
      <w:r>
        <w:rPr>
          <w:rFonts w:ascii="Times New Roman"/>
          <w:b w:val="false"/>
          <w:i w:val="false"/>
          <w:color w:val="000000"/>
          <w:sz w:val="28"/>
        </w:rPr>
        <w:t>ТН ВЭД ЕАЭС – Товарная номенклатура внешнеэкономической деятельности Евразийского экономического союза</w:t>
      </w:r>
    </w:p>
    <w:p>
      <w:pPr>
        <w:spacing w:after="0"/>
        <w:ind w:left="0"/>
        <w:jc w:val="both"/>
      </w:pPr>
      <w:r>
        <w:rPr>
          <w:rFonts w:ascii="Times New Roman"/>
          <w:b w:val="false"/>
          <w:i w:val="false"/>
          <w:color w:val="000000"/>
          <w:sz w:val="28"/>
        </w:rPr>
        <w:t>Қажет болған жағдайда қосымша беттерде жалғастырыңыз</w:t>
      </w:r>
    </w:p>
    <w:p>
      <w:pPr>
        <w:spacing w:after="0"/>
        <w:ind w:left="0"/>
        <w:jc w:val="both"/>
      </w:pPr>
      <w:r>
        <w:rPr>
          <w:rFonts w:ascii="Times New Roman"/>
          <w:b w:val="false"/>
          <w:i w:val="false"/>
          <w:color w:val="000000"/>
          <w:sz w:val="28"/>
        </w:rPr>
        <w:t>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р/с №</w:t>
            </w:r>
          </w:p>
          <w:bookmarkEnd w:id="45"/>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6"/>
          <w:p>
            <w:pPr>
              <w:spacing w:after="20"/>
              <w:ind w:left="20"/>
              <w:jc w:val="both"/>
            </w:pPr>
            <w:r>
              <w:rPr>
                <w:rFonts w:ascii="Times New Roman"/>
                <w:b w:val="false"/>
                <w:i w:val="false"/>
                <w:color w:val="000000"/>
                <w:sz w:val="20"/>
              </w:rPr>
              <w:t>
1-бөлім жолының коды</w:t>
            </w:r>
          </w:p>
          <w:bookmarkEnd w:id="46"/>
          <w:p>
            <w:pPr>
              <w:spacing w:after="20"/>
              <w:ind w:left="20"/>
              <w:jc w:val="both"/>
            </w:pPr>
            <w:r>
              <w:rPr>
                <w:rFonts w:ascii="Times New Roman"/>
                <w:b w:val="false"/>
                <w:i w:val="false"/>
                <w:color w:val="000000"/>
                <w:sz w:val="20"/>
              </w:rPr>
              <w:t>
Код строки раздела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7"/>
          <w:p>
            <w:pPr>
              <w:spacing w:after="20"/>
              <w:ind w:left="20"/>
              <w:jc w:val="both"/>
            </w:pPr>
            <w:r>
              <w:rPr>
                <w:rFonts w:ascii="Times New Roman"/>
                <w:b w:val="false"/>
                <w:i w:val="false"/>
                <w:color w:val="000000"/>
                <w:sz w:val="20"/>
              </w:rPr>
              <w:t>
ЕАЭО СЭҚ ТН бойынша тауарлар атауы</w:t>
            </w:r>
            <w:r>
              <w:rPr>
                <w:rFonts w:ascii="Times New Roman"/>
                <w:b w:val="false"/>
                <w:i w:val="false"/>
                <w:color w:val="000000"/>
                <w:vertAlign w:val="superscript"/>
              </w:rPr>
              <w:t>4</w:t>
            </w:r>
          </w:p>
          <w:bookmarkEnd w:id="47"/>
          <w:p>
            <w:pPr>
              <w:spacing w:after="20"/>
              <w:ind w:left="20"/>
              <w:jc w:val="both"/>
            </w:pPr>
            <w:r>
              <w:rPr>
                <w:rFonts w:ascii="Times New Roman"/>
                <w:b w:val="false"/>
                <w:i w:val="false"/>
                <w:color w:val="000000"/>
                <w:sz w:val="20"/>
              </w:rPr>
              <w:t>
Наименование товаров по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8"/>
          <w:p>
            <w:pPr>
              <w:spacing w:after="20"/>
              <w:ind w:left="20"/>
              <w:jc w:val="both"/>
            </w:pPr>
            <w:r>
              <w:rPr>
                <w:rFonts w:ascii="Times New Roman"/>
                <w:b w:val="false"/>
                <w:i w:val="false"/>
                <w:color w:val="000000"/>
                <w:sz w:val="20"/>
              </w:rPr>
              <w:t>
ЕАЭО СЭҚ ТН коды</w:t>
            </w:r>
            <w:r>
              <w:rPr>
                <w:rFonts w:ascii="Times New Roman"/>
                <w:b w:val="false"/>
                <w:i w:val="false"/>
                <w:color w:val="000000"/>
                <w:vertAlign w:val="superscript"/>
              </w:rPr>
              <w:t>4</w:t>
            </w:r>
          </w:p>
          <w:bookmarkEnd w:id="48"/>
          <w:p>
            <w:pPr>
              <w:spacing w:after="20"/>
              <w:ind w:left="20"/>
              <w:jc w:val="both"/>
            </w:pPr>
            <w:r>
              <w:rPr>
                <w:rFonts w:ascii="Times New Roman"/>
                <w:b w:val="false"/>
                <w:i w:val="false"/>
                <w:color w:val="000000"/>
                <w:sz w:val="20"/>
              </w:rPr>
              <w:t>
Код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9"/>
          <w:p>
            <w:pPr>
              <w:spacing w:after="20"/>
              <w:ind w:left="20"/>
              <w:jc w:val="both"/>
            </w:pPr>
            <w:r>
              <w:rPr>
                <w:rFonts w:ascii="Times New Roman"/>
                <w:b w:val="false"/>
                <w:i w:val="false"/>
                <w:color w:val="000000"/>
                <w:sz w:val="20"/>
              </w:rPr>
              <w:t>
Тауарлардың сипаттамасы</w:t>
            </w:r>
          </w:p>
          <w:bookmarkEnd w:id="49"/>
          <w:p>
            <w:pPr>
              <w:spacing w:after="20"/>
              <w:ind w:left="20"/>
              <w:jc w:val="both"/>
            </w:pPr>
            <w:r>
              <w:rPr>
                <w:rFonts w:ascii="Times New Roman"/>
                <w:b w:val="false"/>
                <w:i w:val="false"/>
                <w:color w:val="000000"/>
                <w:sz w:val="20"/>
              </w:rPr>
              <w:t>
Описание товаров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2" w:id="50"/>
      <w:r>
        <w:rPr>
          <w:rFonts w:ascii="Times New Roman"/>
          <w:b w:val="false"/>
          <w:i w:val="false"/>
          <w:color w:val="000000"/>
          <w:sz w:val="28"/>
        </w:rPr>
        <w:t xml:space="preserve">
      </w:t>
      </w:r>
      <w:r>
        <w:rPr>
          <w:rFonts w:ascii="Times New Roman"/>
          <w:b/>
          <w:i w:val="false"/>
          <w:color w:val="000000"/>
          <w:sz w:val="28"/>
        </w:rPr>
        <w:t>2. ЕАЭО-ға мүше мемлекеттермен өзара сауда бойынша деректерді толтырыңыз (жалғасы)</w:t>
      </w:r>
    </w:p>
    <w:bookmarkEnd w:id="50"/>
    <w:p>
      <w:pPr>
        <w:spacing w:after="0"/>
        <w:ind w:left="0"/>
        <w:jc w:val="both"/>
      </w:pPr>
      <w:r>
        <w:rPr>
          <w:rFonts w:ascii="Times New Roman"/>
          <w:b w:val="false"/>
          <w:i w:val="false"/>
          <w:color w:val="000000"/>
          <w:sz w:val="28"/>
        </w:rPr>
        <w:t>Заполните данные по взаимной торговле с государствами-членами ЕАЭС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1"/>
          <w:p>
            <w:pPr>
              <w:spacing w:after="20"/>
              <w:ind w:left="20"/>
              <w:jc w:val="both"/>
            </w:pPr>
            <w:r>
              <w:rPr>
                <w:rFonts w:ascii="Times New Roman"/>
                <w:b w:val="false"/>
                <w:i w:val="false"/>
                <w:color w:val="000000"/>
                <w:sz w:val="20"/>
              </w:rPr>
              <w:t>
р/с №</w:t>
            </w:r>
          </w:p>
          <w:bookmarkEnd w:id="51"/>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2"/>
          <w:p>
            <w:pPr>
              <w:spacing w:after="20"/>
              <w:ind w:left="20"/>
              <w:jc w:val="both"/>
            </w:pPr>
            <w:r>
              <w:rPr>
                <w:rFonts w:ascii="Times New Roman"/>
                <w:b w:val="false"/>
                <w:i w:val="false"/>
                <w:color w:val="000000"/>
                <w:sz w:val="20"/>
              </w:rPr>
              <w:t>
1-бөлім жолының коды</w:t>
            </w:r>
          </w:p>
          <w:bookmarkEnd w:id="52"/>
          <w:p>
            <w:pPr>
              <w:spacing w:after="20"/>
              <w:ind w:left="20"/>
              <w:jc w:val="both"/>
            </w:pPr>
            <w:r>
              <w:rPr>
                <w:rFonts w:ascii="Times New Roman"/>
                <w:b w:val="false"/>
                <w:i w:val="false"/>
                <w:color w:val="000000"/>
                <w:sz w:val="20"/>
              </w:rPr>
              <w:t>
Код строки раздела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3"/>
          <w:p>
            <w:pPr>
              <w:spacing w:after="20"/>
              <w:ind w:left="20"/>
              <w:jc w:val="both"/>
            </w:pPr>
            <w:r>
              <w:rPr>
                <w:rFonts w:ascii="Times New Roman"/>
                <w:b w:val="false"/>
                <w:i w:val="false"/>
                <w:color w:val="000000"/>
                <w:sz w:val="20"/>
              </w:rPr>
              <w:t>
Сатушы ел</w:t>
            </w:r>
          </w:p>
          <w:bookmarkEnd w:id="53"/>
          <w:p>
            <w:pPr>
              <w:spacing w:after="20"/>
              <w:ind w:left="20"/>
              <w:jc w:val="both"/>
            </w:pPr>
            <w:r>
              <w:rPr>
                <w:rFonts w:ascii="Times New Roman"/>
                <w:b w:val="false"/>
                <w:i w:val="false"/>
                <w:color w:val="000000"/>
                <w:sz w:val="20"/>
              </w:rPr>
              <w:t>
Торгующая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4"/>
          <w:p>
            <w:pPr>
              <w:spacing w:after="20"/>
              <w:ind w:left="20"/>
              <w:jc w:val="both"/>
            </w:pPr>
            <w:r>
              <w:rPr>
                <w:rFonts w:ascii="Times New Roman"/>
                <w:b w:val="false"/>
                <w:i w:val="false"/>
                <w:color w:val="000000"/>
                <w:sz w:val="20"/>
              </w:rPr>
              <w:t>
Жөнелтуші ел</w:t>
            </w:r>
          </w:p>
          <w:bookmarkEnd w:id="54"/>
          <w:p>
            <w:pPr>
              <w:spacing w:after="20"/>
              <w:ind w:left="20"/>
              <w:jc w:val="both"/>
            </w:pPr>
            <w:r>
              <w:rPr>
                <w:rFonts w:ascii="Times New Roman"/>
                <w:b w:val="false"/>
                <w:i w:val="false"/>
                <w:color w:val="000000"/>
                <w:sz w:val="20"/>
              </w:rPr>
              <w:t>
Страна отправления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Шығатын елі</w:t>
            </w:r>
          </w:p>
          <w:bookmarkEnd w:id="55"/>
          <w:p>
            <w:pPr>
              <w:spacing w:after="20"/>
              <w:ind w:left="20"/>
              <w:jc w:val="both"/>
            </w:pPr>
            <w:r>
              <w:rPr>
                <w:rFonts w:ascii="Times New Roman"/>
                <w:b w:val="false"/>
                <w:i w:val="false"/>
                <w:color w:val="000000"/>
                <w:sz w:val="20"/>
              </w:rPr>
              <w:t>
Страна происхождения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Межелі елі</w:t>
            </w:r>
          </w:p>
          <w:bookmarkEnd w:id="56"/>
          <w:p>
            <w:pPr>
              <w:spacing w:after="20"/>
              <w:ind w:left="20"/>
              <w:jc w:val="both"/>
            </w:pPr>
            <w:r>
              <w:rPr>
                <w:rFonts w:ascii="Times New Roman"/>
                <w:b w:val="false"/>
                <w:i w:val="false"/>
                <w:color w:val="000000"/>
                <w:sz w:val="20"/>
              </w:rPr>
              <w:t>
Страна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7"/>
          <w:p>
            <w:pPr>
              <w:spacing w:after="20"/>
              <w:ind w:left="20"/>
              <w:jc w:val="both"/>
            </w:pPr>
            <w:r>
              <w:rPr>
                <w:rFonts w:ascii="Times New Roman"/>
                <w:b w:val="false"/>
                <w:i w:val="false"/>
                <w:color w:val="000000"/>
                <w:sz w:val="20"/>
              </w:rPr>
              <w:t>
Тасымалдайтын ел</w:t>
            </w:r>
          </w:p>
          <w:bookmarkEnd w:id="57"/>
          <w:p>
            <w:pPr>
              <w:spacing w:after="20"/>
              <w:ind w:left="20"/>
              <w:jc w:val="both"/>
            </w:pPr>
            <w:r>
              <w:rPr>
                <w:rFonts w:ascii="Times New Roman"/>
                <w:b w:val="false"/>
                <w:i w:val="false"/>
                <w:color w:val="000000"/>
                <w:sz w:val="20"/>
              </w:rPr>
              <w:t>
Страна перевозчик</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8"/>
          <w:p>
            <w:pPr>
              <w:spacing w:after="20"/>
              <w:ind w:left="20"/>
              <w:jc w:val="both"/>
            </w:pPr>
            <w:r>
              <w:rPr>
                <w:rFonts w:ascii="Times New Roman"/>
                <w:b w:val="false"/>
                <w:i w:val="false"/>
                <w:color w:val="000000"/>
                <w:sz w:val="20"/>
              </w:rPr>
              <w:t>
Шекарадағы көлік түрінің коды</w:t>
            </w:r>
          </w:p>
          <w:bookmarkEnd w:id="58"/>
          <w:p>
            <w:pPr>
              <w:spacing w:after="20"/>
              <w:ind w:left="20"/>
              <w:jc w:val="both"/>
            </w:pPr>
            <w:r>
              <w:rPr>
                <w:rFonts w:ascii="Times New Roman"/>
                <w:b w:val="false"/>
                <w:i w:val="false"/>
                <w:color w:val="000000"/>
                <w:sz w:val="20"/>
              </w:rPr>
              <w:t>
Код вида транспорта на границе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Жеткізу шарт-</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тарының коды</w:t>
            </w:r>
          </w:p>
          <w:p>
            <w:pPr>
              <w:spacing w:after="20"/>
              <w:ind w:left="20"/>
              <w:jc w:val="both"/>
            </w:pPr>
            <w:r>
              <w:rPr>
                <w:rFonts w:ascii="Times New Roman"/>
                <w:b w:val="false"/>
                <w:i w:val="false"/>
                <w:color w:val="000000"/>
                <w:sz w:val="20"/>
              </w:rPr>
              <w:t>
Код условия поставки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0"/>
          <w:p>
            <w:pPr>
              <w:spacing w:after="20"/>
              <w:ind w:left="20"/>
              <w:jc w:val="both"/>
            </w:pPr>
            <w:r>
              <w:rPr>
                <w:rFonts w:ascii="Times New Roman"/>
                <w:b w:val="false"/>
                <w:i w:val="false"/>
                <w:color w:val="000000"/>
                <w:sz w:val="20"/>
              </w:rPr>
              <w:t>
коды</w:t>
            </w:r>
          </w:p>
          <w:bookmarkEnd w:id="60"/>
          <w:p>
            <w:pPr>
              <w:spacing w:after="20"/>
              <w:ind w:left="20"/>
              <w:jc w:val="both"/>
            </w:pPr>
            <w:r>
              <w:rPr>
                <w:rFonts w:ascii="Times New Roman"/>
                <w:b w:val="false"/>
                <w:i w:val="false"/>
                <w:color w:val="000000"/>
                <w:sz w:val="20"/>
              </w:rPr>
              <w:t>
код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1"/>
          <w:p>
            <w:pPr>
              <w:spacing w:after="20"/>
              <w:ind w:left="20"/>
              <w:jc w:val="both"/>
            </w:pPr>
            <w:r>
              <w:rPr>
                <w:rFonts w:ascii="Times New Roman"/>
                <w:b w:val="false"/>
                <w:i w:val="false"/>
                <w:color w:val="000000"/>
                <w:sz w:val="20"/>
              </w:rPr>
              <w:t>
атауы</w:t>
            </w:r>
          </w:p>
          <w:bookmarkEnd w:id="61"/>
          <w:p>
            <w:pPr>
              <w:spacing w:after="20"/>
              <w:ind w:left="20"/>
              <w:jc w:val="both"/>
            </w:pPr>
            <w:r>
              <w:rPr>
                <w:rFonts w:ascii="Times New Roman"/>
                <w:b w:val="false"/>
                <w:i w:val="false"/>
                <w:color w:val="000000"/>
                <w:sz w:val="20"/>
              </w:rPr>
              <w:t>
наименование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2"/>
          <w:p>
            <w:pPr>
              <w:spacing w:after="20"/>
              <w:ind w:left="20"/>
              <w:jc w:val="both"/>
            </w:pPr>
            <w:r>
              <w:rPr>
                <w:rFonts w:ascii="Times New Roman"/>
                <w:b w:val="false"/>
                <w:i w:val="false"/>
                <w:color w:val="000000"/>
                <w:sz w:val="20"/>
              </w:rPr>
              <w:t>
коды</w:t>
            </w:r>
          </w:p>
          <w:bookmarkEnd w:id="62"/>
          <w:p>
            <w:pPr>
              <w:spacing w:after="20"/>
              <w:ind w:left="20"/>
              <w:jc w:val="both"/>
            </w:pPr>
            <w:r>
              <w:rPr>
                <w:rFonts w:ascii="Times New Roman"/>
                <w:b w:val="false"/>
                <w:i w:val="false"/>
                <w:color w:val="000000"/>
                <w:sz w:val="20"/>
              </w:rPr>
              <w:t>
код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3"/>
          <w:p>
            <w:pPr>
              <w:spacing w:after="20"/>
              <w:ind w:left="20"/>
              <w:jc w:val="both"/>
            </w:pPr>
            <w:r>
              <w:rPr>
                <w:rFonts w:ascii="Times New Roman"/>
                <w:b w:val="false"/>
                <w:i w:val="false"/>
                <w:color w:val="000000"/>
                <w:sz w:val="20"/>
              </w:rPr>
              <w:t>
атауы</w:t>
            </w:r>
          </w:p>
          <w:bookmarkEnd w:id="63"/>
          <w:p>
            <w:pPr>
              <w:spacing w:after="20"/>
              <w:ind w:left="20"/>
              <w:jc w:val="both"/>
            </w:pPr>
            <w:r>
              <w:rPr>
                <w:rFonts w:ascii="Times New Roman"/>
                <w:b w:val="false"/>
                <w:i w:val="false"/>
                <w:color w:val="000000"/>
                <w:sz w:val="20"/>
              </w:rPr>
              <w:t>
наименование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4"/>
          <w:p>
            <w:pPr>
              <w:spacing w:after="20"/>
              <w:ind w:left="20"/>
              <w:jc w:val="both"/>
            </w:pPr>
            <w:r>
              <w:rPr>
                <w:rFonts w:ascii="Times New Roman"/>
                <w:b w:val="false"/>
                <w:i w:val="false"/>
                <w:color w:val="000000"/>
                <w:sz w:val="20"/>
              </w:rPr>
              <w:t>
коды</w:t>
            </w:r>
          </w:p>
          <w:bookmarkEnd w:id="64"/>
          <w:p>
            <w:pPr>
              <w:spacing w:after="20"/>
              <w:ind w:left="20"/>
              <w:jc w:val="both"/>
            </w:pPr>
            <w:r>
              <w:rPr>
                <w:rFonts w:ascii="Times New Roman"/>
                <w:b w:val="false"/>
                <w:i w:val="false"/>
                <w:color w:val="000000"/>
                <w:sz w:val="20"/>
              </w:rPr>
              <w:t>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5"/>
          <w:p>
            <w:pPr>
              <w:spacing w:after="20"/>
              <w:ind w:left="20"/>
              <w:jc w:val="both"/>
            </w:pPr>
            <w:r>
              <w:rPr>
                <w:rFonts w:ascii="Times New Roman"/>
                <w:b w:val="false"/>
                <w:i w:val="false"/>
                <w:color w:val="000000"/>
                <w:sz w:val="20"/>
              </w:rPr>
              <w:t>
атауы</w:t>
            </w:r>
          </w:p>
          <w:bookmarkEnd w:id="65"/>
          <w:p>
            <w:pPr>
              <w:spacing w:after="20"/>
              <w:ind w:left="20"/>
              <w:jc w:val="both"/>
            </w:pPr>
            <w:r>
              <w:rPr>
                <w:rFonts w:ascii="Times New Roman"/>
                <w:b w:val="false"/>
                <w:i w:val="false"/>
                <w:color w:val="000000"/>
                <w:sz w:val="20"/>
              </w:rPr>
              <w:t>
наименование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6"/>
          <w:p>
            <w:pPr>
              <w:spacing w:after="20"/>
              <w:ind w:left="20"/>
              <w:jc w:val="both"/>
            </w:pPr>
            <w:r>
              <w:rPr>
                <w:rFonts w:ascii="Times New Roman"/>
                <w:b w:val="false"/>
                <w:i w:val="false"/>
                <w:color w:val="000000"/>
                <w:sz w:val="20"/>
              </w:rPr>
              <w:t>
коды</w:t>
            </w:r>
          </w:p>
          <w:bookmarkEnd w:id="66"/>
          <w:p>
            <w:pPr>
              <w:spacing w:after="20"/>
              <w:ind w:left="20"/>
              <w:jc w:val="both"/>
            </w:pPr>
            <w:r>
              <w:rPr>
                <w:rFonts w:ascii="Times New Roman"/>
                <w:b w:val="false"/>
                <w:i w:val="false"/>
                <w:color w:val="000000"/>
                <w:sz w:val="20"/>
              </w:rPr>
              <w:t>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7"/>
          <w:p>
            <w:pPr>
              <w:spacing w:after="20"/>
              <w:ind w:left="20"/>
              <w:jc w:val="both"/>
            </w:pPr>
            <w:r>
              <w:rPr>
                <w:rFonts w:ascii="Times New Roman"/>
                <w:b w:val="false"/>
                <w:i w:val="false"/>
                <w:color w:val="000000"/>
                <w:sz w:val="20"/>
              </w:rPr>
              <w:t>
атауы</w:t>
            </w:r>
          </w:p>
          <w:bookmarkEnd w:id="67"/>
          <w:p>
            <w:pPr>
              <w:spacing w:after="20"/>
              <w:ind w:left="20"/>
              <w:jc w:val="both"/>
            </w:pPr>
            <w:r>
              <w:rPr>
                <w:rFonts w:ascii="Times New Roman"/>
                <w:b w:val="false"/>
                <w:i w:val="false"/>
                <w:color w:val="000000"/>
                <w:sz w:val="20"/>
              </w:rPr>
              <w:t>
наименование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8"/>
          <w:p>
            <w:pPr>
              <w:spacing w:after="20"/>
              <w:ind w:left="20"/>
              <w:jc w:val="both"/>
            </w:pPr>
            <w:r>
              <w:rPr>
                <w:rFonts w:ascii="Times New Roman"/>
                <w:b w:val="false"/>
                <w:i w:val="false"/>
                <w:color w:val="000000"/>
                <w:sz w:val="20"/>
              </w:rPr>
              <w:t>
коды</w:t>
            </w:r>
          </w:p>
          <w:bookmarkEnd w:id="68"/>
          <w:p>
            <w:pPr>
              <w:spacing w:after="20"/>
              <w:ind w:left="20"/>
              <w:jc w:val="both"/>
            </w:pPr>
            <w:r>
              <w:rPr>
                <w:rFonts w:ascii="Times New Roman"/>
                <w:b w:val="false"/>
                <w:i w:val="false"/>
                <w:color w:val="000000"/>
                <w:sz w:val="20"/>
              </w:rPr>
              <w:t>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9"/>
          <w:p>
            <w:pPr>
              <w:spacing w:after="20"/>
              <w:ind w:left="20"/>
              <w:jc w:val="both"/>
            </w:pPr>
            <w:r>
              <w:rPr>
                <w:rFonts w:ascii="Times New Roman"/>
                <w:b w:val="false"/>
                <w:i w:val="false"/>
                <w:color w:val="000000"/>
                <w:sz w:val="20"/>
              </w:rPr>
              <w:t>
атауы</w:t>
            </w:r>
          </w:p>
          <w:bookmarkEnd w:id="69"/>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3" w:id="70"/>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bookmarkEnd w:id="70"/>
    <w:p>
      <w:pPr>
        <w:spacing w:after="0"/>
        <w:ind w:left="0"/>
        <w:jc w:val="both"/>
      </w:pPr>
      <w:r>
        <w:rPr>
          <w:rFonts w:ascii="Times New Roman"/>
          <w:b w:val="false"/>
          <w:i w:val="false"/>
          <w:color w:val="000000"/>
          <w:sz w:val="28"/>
        </w:rPr>
        <w:t>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1"/>
          <w:p>
            <w:pPr>
              <w:spacing w:after="20"/>
              <w:ind w:left="20"/>
              <w:jc w:val="both"/>
            </w:pPr>
            <w:r>
              <w:rPr>
                <w:rFonts w:ascii="Times New Roman"/>
                <w:b w:val="false"/>
                <w:i w:val="false"/>
                <w:color w:val="000000"/>
                <w:sz w:val="20"/>
              </w:rPr>
              <w:t>
р/с №</w:t>
            </w:r>
          </w:p>
          <w:bookmarkEnd w:id="71"/>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2"/>
          <w:p>
            <w:pPr>
              <w:spacing w:after="20"/>
              <w:ind w:left="20"/>
              <w:jc w:val="both"/>
            </w:pPr>
            <w:r>
              <w:rPr>
                <w:rFonts w:ascii="Times New Roman"/>
                <w:b w:val="false"/>
                <w:i w:val="false"/>
                <w:color w:val="000000"/>
                <w:sz w:val="20"/>
              </w:rPr>
              <w:t>
1-бөлім жолының коды</w:t>
            </w:r>
          </w:p>
          <w:bookmarkEnd w:id="72"/>
          <w:p>
            <w:pPr>
              <w:spacing w:after="20"/>
              <w:ind w:left="20"/>
              <w:jc w:val="both"/>
            </w:pPr>
            <w:r>
              <w:rPr>
                <w:rFonts w:ascii="Times New Roman"/>
                <w:b w:val="false"/>
                <w:i w:val="false"/>
                <w:color w:val="000000"/>
                <w:sz w:val="20"/>
              </w:rPr>
              <w:t>
Код строки раздела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3"/>
          <w:p>
            <w:pPr>
              <w:spacing w:after="20"/>
              <w:ind w:left="20"/>
              <w:jc w:val="both"/>
            </w:pPr>
            <w:r>
              <w:rPr>
                <w:rFonts w:ascii="Times New Roman"/>
                <w:b w:val="false"/>
                <w:i w:val="false"/>
                <w:color w:val="000000"/>
                <w:sz w:val="20"/>
              </w:rPr>
              <w:t>
Сатушы ел</w:t>
            </w:r>
          </w:p>
          <w:bookmarkEnd w:id="73"/>
          <w:p>
            <w:pPr>
              <w:spacing w:after="20"/>
              <w:ind w:left="20"/>
              <w:jc w:val="both"/>
            </w:pPr>
            <w:r>
              <w:rPr>
                <w:rFonts w:ascii="Times New Roman"/>
                <w:b w:val="false"/>
                <w:i w:val="false"/>
                <w:color w:val="000000"/>
                <w:sz w:val="20"/>
              </w:rPr>
              <w:t>
Торгующая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4"/>
          <w:p>
            <w:pPr>
              <w:spacing w:after="20"/>
              <w:ind w:left="20"/>
              <w:jc w:val="both"/>
            </w:pPr>
            <w:r>
              <w:rPr>
                <w:rFonts w:ascii="Times New Roman"/>
                <w:b w:val="false"/>
                <w:i w:val="false"/>
                <w:color w:val="000000"/>
                <w:sz w:val="20"/>
              </w:rPr>
              <w:t>
Жөнелтуші ел</w:t>
            </w:r>
          </w:p>
          <w:bookmarkEnd w:id="74"/>
          <w:p>
            <w:pPr>
              <w:spacing w:after="20"/>
              <w:ind w:left="20"/>
              <w:jc w:val="both"/>
            </w:pPr>
            <w:r>
              <w:rPr>
                <w:rFonts w:ascii="Times New Roman"/>
                <w:b w:val="false"/>
                <w:i w:val="false"/>
                <w:color w:val="000000"/>
                <w:sz w:val="20"/>
              </w:rPr>
              <w:t>
Страна отправления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5"/>
          <w:p>
            <w:pPr>
              <w:spacing w:after="20"/>
              <w:ind w:left="20"/>
              <w:jc w:val="both"/>
            </w:pPr>
            <w:r>
              <w:rPr>
                <w:rFonts w:ascii="Times New Roman"/>
                <w:b w:val="false"/>
                <w:i w:val="false"/>
                <w:color w:val="000000"/>
                <w:sz w:val="20"/>
              </w:rPr>
              <w:t>
Шығатын елі</w:t>
            </w:r>
          </w:p>
          <w:bookmarkEnd w:id="75"/>
          <w:p>
            <w:pPr>
              <w:spacing w:after="20"/>
              <w:ind w:left="20"/>
              <w:jc w:val="both"/>
            </w:pPr>
            <w:r>
              <w:rPr>
                <w:rFonts w:ascii="Times New Roman"/>
                <w:b w:val="false"/>
                <w:i w:val="false"/>
                <w:color w:val="000000"/>
                <w:sz w:val="20"/>
              </w:rPr>
              <w:t>
Страна происхождения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6"/>
          <w:p>
            <w:pPr>
              <w:spacing w:after="20"/>
              <w:ind w:left="20"/>
              <w:jc w:val="both"/>
            </w:pPr>
            <w:r>
              <w:rPr>
                <w:rFonts w:ascii="Times New Roman"/>
                <w:b w:val="false"/>
                <w:i w:val="false"/>
                <w:color w:val="000000"/>
                <w:sz w:val="20"/>
              </w:rPr>
              <w:t>
Межелі елі</w:t>
            </w:r>
          </w:p>
          <w:bookmarkEnd w:id="76"/>
          <w:p>
            <w:pPr>
              <w:spacing w:after="20"/>
              <w:ind w:left="20"/>
              <w:jc w:val="both"/>
            </w:pPr>
            <w:r>
              <w:rPr>
                <w:rFonts w:ascii="Times New Roman"/>
                <w:b w:val="false"/>
                <w:i w:val="false"/>
                <w:color w:val="000000"/>
                <w:sz w:val="20"/>
              </w:rPr>
              <w:t>
Страна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7"/>
          <w:p>
            <w:pPr>
              <w:spacing w:after="20"/>
              <w:ind w:left="20"/>
              <w:jc w:val="both"/>
            </w:pPr>
            <w:r>
              <w:rPr>
                <w:rFonts w:ascii="Times New Roman"/>
                <w:b w:val="false"/>
                <w:i w:val="false"/>
                <w:color w:val="000000"/>
                <w:sz w:val="20"/>
              </w:rPr>
              <w:t>
Тасымалдайтын ел</w:t>
            </w:r>
          </w:p>
          <w:bookmarkEnd w:id="77"/>
          <w:p>
            <w:pPr>
              <w:spacing w:after="20"/>
              <w:ind w:left="20"/>
              <w:jc w:val="both"/>
            </w:pPr>
            <w:r>
              <w:rPr>
                <w:rFonts w:ascii="Times New Roman"/>
                <w:b w:val="false"/>
                <w:i w:val="false"/>
                <w:color w:val="000000"/>
                <w:sz w:val="20"/>
              </w:rPr>
              <w:t>
Страна перевозчик</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8"/>
          <w:p>
            <w:pPr>
              <w:spacing w:after="20"/>
              <w:ind w:left="20"/>
              <w:jc w:val="both"/>
            </w:pPr>
            <w:r>
              <w:rPr>
                <w:rFonts w:ascii="Times New Roman"/>
                <w:b w:val="false"/>
                <w:i w:val="false"/>
                <w:color w:val="000000"/>
                <w:sz w:val="20"/>
              </w:rPr>
              <w:t>
Шекарадағы көлік түрінің коды</w:t>
            </w:r>
          </w:p>
          <w:bookmarkEnd w:id="78"/>
          <w:p>
            <w:pPr>
              <w:spacing w:after="20"/>
              <w:ind w:left="20"/>
              <w:jc w:val="both"/>
            </w:pPr>
            <w:r>
              <w:rPr>
                <w:rFonts w:ascii="Times New Roman"/>
                <w:b w:val="false"/>
                <w:i w:val="false"/>
                <w:color w:val="000000"/>
                <w:sz w:val="20"/>
              </w:rPr>
              <w:t>
Код вида транспорта на границе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9"/>
          <w:p>
            <w:pPr>
              <w:spacing w:after="20"/>
              <w:ind w:left="20"/>
              <w:jc w:val="both"/>
            </w:pPr>
            <w:r>
              <w:rPr>
                <w:rFonts w:ascii="Times New Roman"/>
                <w:b w:val="false"/>
                <w:i w:val="false"/>
                <w:color w:val="000000"/>
                <w:sz w:val="20"/>
              </w:rPr>
              <w:t>
Жеткізу шарттарының коды</w:t>
            </w:r>
          </w:p>
          <w:bookmarkEnd w:id="79"/>
          <w:p>
            <w:pPr>
              <w:spacing w:after="20"/>
              <w:ind w:left="20"/>
              <w:jc w:val="both"/>
            </w:pPr>
            <w:r>
              <w:rPr>
                <w:rFonts w:ascii="Times New Roman"/>
                <w:b w:val="false"/>
                <w:i w:val="false"/>
                <w:color w:val="000000"/>
                <w:sz w:val="20"/>
              </w:rPr>
              <w:t>
Код условия поставки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0"/>
          <w:p>
            <w:pPr>
              <w:spacing w:after="20"/>
              <w:ind w:left="20"/>
              <w:jc w:val="both"/>
            </w:pPr>
            <w:r>
              <w:rPr>
                <w:rFonts w:ascii="Times New Roman"/>
                <w:b w:val="false"/>
                <w:i w:val="false"/>
                <w:color w:val="000000"/>
                <w:sz w:val="20"/>
              </w:rPr>
              <w:t>
коды</w:t>
            </w:r>
          </w:p>
          <w:bookmarkEnd w:id="80"/>
          <w:p>
            <w:pPr>
              <w:spacing w:after="20"/>
              <w:ind w:left="20"/>
              <w:jc w:val="both"/>
            </w:pPr>
            <w:r>
              <w:rPr>
                <w:rFonts w:ascii="Times New Roman"/>
                <w:b w:val="false"/>
                <w:i w:val="false"/>
                <w:color w:val="000000"/>
                <w:sz w:val="20"/>
              </w:rPr>
              <w:t>
код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1"/>
          <w:p>
            <w:pPr>
              <w:spacing w:after="20"/>
              <w:ind w:left="20"/>
              <w:jc w:val="both"/>
            </w:pPr>
            <w:r>
              <w:rPr>
                <w:rFonts w:ascii="Times New Roman"/>
                <w:b w:val="false"/>
                <w:i w:val="false"/>
                <w:color w:val="000000"/>
                <w:sz w:val="20"/>
              </w:rPr>
              <w:t>
атауы</w:t>
            </w:r>
          </w:p>
          <w:bookmarkEnd w:id="81"/>
          <w:p>
            <w:pPr>
              <w:spacing w:after="20"/>
              <w:ind w:left="20"/>
              <w:jc w:val="both"/>
            </w:pPr>
            <w:r>
              <w:rPr>
                <w:rFonts w:ascii="Times New Roman"/>
                <w:b w:val="false"/>
                <w:i w:val="false"/>
                <w:color w:val="000000"/>
                <w:sz w:val="20"/>
              </w:rPr>
              <w:t>
наименование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2"/>
          <w:p>
            <w:pPr>
              <w:spacing w:after="20"/>
              <w:ind w:left="20"/>
              <w:jc w:val="both"/>
            </w:pPr>
            <w:r>
              <w:rPr>
                <w:rFonts w:ascii="Times New Roman"/>
                <w:b w:val="false"/>
                <w:i w:val="false"/>
                <w:color w:val="000000"/>
                <w:sz w:val="20"/>
              </w:rPr>
              <w:t>
коды</w:t>
            </w:r>
          </w:p>
          <w:bookmarkEnd w:id="82"/>
          <w:p>
            <w:pPr>
              <w:spacing w:after="20"/>
              <w:ind w:left="20"/>
              <w:jc w:val="both"/>
            </w:pPr>
            <w:r>
              <w:rPr>
                <w:rFonts w:ascii="Times New Roman"/>
                <w:b w:val="false"/>
                <w:i w:val="false"/>
                <w:color w:val="000000"/>
                <w:sz w:val="20"/>
              </w:rPr>
              <w:t>
код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3"/>
          <w:p>
            <w:pPr>
              <w:spacing w:after="20"/>
              <w:ind w:left="20"/>
              <w:jc w:val="both"/>
            </w:pPr>
            <w:r>
              <w:rPr>
                <w:rFonts w:ascii="Times New Roman"/>
                <w:b w:val="false"/>
                <w:i w:val="false"/>
                <w:color w:val="000000"/>
                <w:sz w:val="20"/>
              </w:rPr>
              <w:t>
атауы</w:t>
            </w:r>
          </w:p>
          <w:bookmarkEnd w:id="83"/>
          <w:p>
            <w:pPr>
              <w:spacing w:after="20"/>
              <w:ind w:left="20"/>
              <w:jc w:val="both"/>
            </w:pPr>
            <w:r>
              <w:rPr>
                <w:rFonts w:ascii="Times New Roman"/>
                <w:b w:val="false"/>
                <w:i w:val="false"/>
                <w:color w:val="000000"/>
                <w:sz w:val="20"/>
              </w:rPr>
              <w:t>
наименование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4"/>
          <w:p>
            <w:pPr>
              <w:spacing w:after="20"/>
              <w:ind w:left="20"/>
              <w:jc w:val="both"/>
            </w:pPr>
            <w:r>
              <w:rPr>
                <w:rFonts w:ascii="Times New Roman"/>
                <w:b w:val="false"/>
                <w:i w:val="false"/>
                <w:color w:val="000000"/>
                <w:sz w:val="20"/>
              </w:rPr>
              <w:t>
коды</w:t>
            </w:r>
          </w:p>
          <w:bookmarkEnd w:id="84"/>
          <w:p>
            <w:pPr>
              <w:spacing w:after="20"/>
              <w:ind w:left="20"/>
              <w:jc w:val="both"/>
            </w:pPr>
            <w:r>
              <w:rPr>
                <w:rFonts w:ascii="Times New Roman"/>
                <w:b w:val="false"/>
                <w:i w:val="false"/>
                <w:color w:val="000000"/>
                <w:sz w:val="20"/>
              </w:rPr>
              <w:t>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5"/>
          <w:p>
            <w:pPr>
              <w:spacing w:after="20"/>
              <w:ind w:left="20"/>
              <w:jc w:val="both"/>
            </w:pPr>
            <w:r>
              <w:rPr>
                <w:rFonts w:ascii="Times New Roman"/>
                <w:b w:val="false"/>
                <w:i w:val="false"/>
                <w:color w:val="000000"/>
                <w:sz w:val="20"/>
              </w:rPr>
              <w:t>
атауы</w:t>
            </w:r>
          </w:p>
          <w:bookmarkEnd w:id="85"/>
          <w:p>
            <w:pPr>
              <w:spacing w:after="20"/>
              <w:ind w:left="20"/>
              <w:jc w:val="both"/>
            </w:pPr>
            <w:r>
              <w:rPr>
                <w:rFonts w:ascii="Times New Roman"/>
                <w:b w:val="false"/>
                <w:i w:val="false"/>
                <w:color w:val="000000"/>
                <w:sz w:val="20"/>
              </w:rPr>
              <w:t>
наименование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6"/>
          <w:p>
            <w:pPr>
              <w:spacing w:after="20"/>
              <w:ind w:left="20"/>
              <w:jc w:val="both"/>
            </w:pPr>
            <w:r>
              <w:rPr>
                <w:rFonts w:ascii="Times New Roman"/>
                <w:b w:val="false"/>
                <w:i w:val="false"/>
                <w:color w:val="000000"/>
                <w:sz w:val="20"/>
              </w:rPr>
              <w:t>
коды</w:t>
            </w:r>
          </w:p>
          <w:bookmarkEnd w:id="86"/>
          <w:p>
            <w:pPr>
              <w:spacing w:after="20"/>
              <w:ind w:left="20"/>
              <w:jc w:val="both"/>
            </w:pPr>
            <w:r>
              <w:rPr>
                <w:rFonts w:ascii="Times New Roman"/>
                <w:b w:val="false"/>
                <w:i w:val="false"/>
                <w:color w:val="000000"/>
                <w:sz w:val="20"/>
              </w:rPr>
              <w:t>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7"/>
          <w:p>
            <w:pPr>
              <w:spacing w:after="20"/>
              <w:ind w:left="20"/>
              <w:jc w:val="both"/>
            </w:pPr>
            <w:r>
              <w:rPr>
                <w:rFonts w:ascii="Times New Roman"/>
                <w:b w:val="false"/>
                <w:i w:val="false"/>
                <w:color w:val="000000"/>
                <w:sz w:val="20"/>
              </w:rPr>
              <w:t>
атауы</w:t>
            </w:r>
          </w:p>
          <w:bookmarkEnd w:id="87"/>
          <w:p>
            <w:pPr>
              <w:spacing w:after="20"/>
              <w:ind w:left="20"/>
              <w:jc w:val="both"/>
            </w:pPr>
            <w:r>
              <w:rPr>
                <w:rFonts w:ascii="Times New Roman"/>
                <w:b w:val="false"/>
                <w:i w:val="false"/>
                <w:color w:val="000000"/>
                <w:sz w:val="20"/>
              </w:rPr>
              <w:t>
наименование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8"/>
          <w:p>
            <w:pPr>
              <w:spacing w:after="20"/>
              <w:ind w:left="20"/>
              <w:jc w:val="both"/>
            </w:pPr>
            <w:r>
              <w:rPr>
                <w:rFonts w:ascii="Times New Roman"/>
                <w:b w:val="false"/>
                <w:i w:val="false"/>
                <w:color w:val="000000"/>
                <w:sz w:val="20"/>
              </w:rPr>
              <w:t>
коды</w:t>
            </w:r>
          </w:p>
          <w:bookmarkEnd w:id="88"/>
          <w:p>
            <w:pPr>
              <w:spacing w:after="20"/>
              <w:ind w:left="20"/>
              <w:jc w:val="both"/>
            </w:pPr>
            <w:r>
              <w:rPr>
                <w:rFonts w:ascii="Times New Roman"/>
                <w:b w:val="false"/>
                <w:i w:val="false"/>
                <w:color w:val="000000"/>
                <w:sz w:val="20"/>
              </w:rPr>
              <w:t>
код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9"/>
          <w:p>
            <w:pPr>
              <w:spacing w:after="20"/>
              <w:ind w:left="20"/>
              <w:jc w:val="both"/>
            </w:pPr>
            <w:r>
              <w:rPr>
                <w:rFonts w:ascii="Times New Roman"/>
                <w:b w:val="false"/>
                <w:i w:val="false"/>
                <w:color w:val="000000"/>
                <w:sz w:val="20"/>
              </w:rPr>
              <w:t>
атауы</w:t>
            </w:r>
          </w:p>
          <w:bookmarkEnd w:id="89"/>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3" w:id="90"/>
      <w:r>
        <w:rPr>
          <w:rFonts w:ascii="Times New Roman"/>
          <w:b w:val="false"/>
          <w:i w:val="false"/>
          <w:color w:val="000000"/>
          <w:sz w:val="28"/>
        </w:rPr>
        <w:t xml:space="preserve">
      </w:t>
      </w:r>
      <w:r>
        <w:rPr>
          <w:rFonts w:ascii="Times New Roman"/>
          <w:b/>
          <w:i w:val="false"/>
          <w:color w:val="000000"/>
          <w:sz w:val="28"/>
        </w:rPr>
        <w:t>2. ЕАЭО-ға мүше мемлекеттермен өзара сауда бойынша деректерді толтырыңыз (жалғасы)</w:t>
      </w:r>
    </w:p>
    <w:bookmarkEnd w:id="90"/>
    <w:p>
      <w:pPr>
        <w:spacing w:after="0"/>
        <w:ind w:left="0"/>
        <w:jc w:val="both"/>
      </w:pPr>
      <w:r>
        <w:rPr>
          <w:rFonts w:ascii="Times New Roman"/>
          <w:b w:val="false"/>
          <w:i w:val="false"/>
          <w:color w:val="000000"/>
          <w:sz w:val="28"/>
        </w:rPr>
        <w:t>Заполните данные по взаимной торговле с государствами-членами ЕАЭС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1"/>
          <w:p>
            <w:pPr>
              <w:spacing w:after="20"/>
              <w:ind w:left="20"/>
              <w:jc w:val="both"/>
            </w:pPr>
            <w:r>
              <w:rPr>
                <w:rFonts w:ascii="Times New Roman"/>
                <w:b w:val="false"/>
                <w:i w:val="false"/>
                <w:color w:val="000000"/>
                <w:sz w:val="20"/>
              </w:rPr>
              <w:t>
р/с №</w:t>
            </w:r>
          </w:p>
          <w:bookmarkEnd w:id="91"/>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2"/>
          <w:p>
            <w:pPr>
              <w:spacing w:after="20"/>
              <w:ind w:left="20"/>
              <w:jc w:val="both"/>
            </w:pPr>
            <w:r>
              <w:rPr>
                <w:rFonts w:ascii="Times New Roman"/>
                <w:b w:val="false"/>
                <w:i w:val="false"/>
                <w:color w:val="000000"/>
                <w:sz w:val="20"/>
              </w:rPr>
              <w:t>
1-бөлім жолы-ның коды</w:t>
            </w:r>
          </w:p>
          <w:bookmarkEnd w:id="92"/>
          <w:p>
            <w:pPr>
              <w:spacing w:after="20"/>
              <w:ind w:left="20"/>
              <w:jc w:val="both"/>
            </w:pPr>
            <w:r>
              <w:rPr>
                <w:rFonts w:ascii="Times New Roman"/>
                <w:b w:val="false"/>
                <w:i w:val="false"/>
                <w:color w:val="000000"/>
                <w:sz w:val="20"/>
              </w:rPr>
              <w:t>
Код строки раздела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3"/>
          <w:p>
            <w:pPr>
              <w:spacing w:after="20"/>
              <w:ind w:left="20"/>
              <w:jc w:val="both"/>
            </w:pPr>
            <w:r>
              <w:rPr>
                <w:rFonts w:ascii="Times New Roman"/>
                <w:b w:val="false"/>
                <w:i w:val="false"/>
                <w:color w:val="000000"/>
                <w:sz w:val="20"/>
              </w:rPr>
              <w:t>
Таза салмағы, килограмм</w:t>
            </w:r>
          </w:p>
          <w:bookmarkEnd w:id="93"/>
          <w:p>
            <w:pPr>
              <w:spacing w:after="20"/>
              <w:ind w:left="20"/>
              <w:jc w:val="both"/>
            </w:pPr>
            <w:r>
              <w:rPr>
                <w:rFonts w:ascii="Times New Roman"/>
                <w:b w:val="false"/>
                <w:i w:val="false"/>
                <w:color w:val="000000"/>
                <w:sz w:val="20"/>
              </w:rPr>
              <w:t>
Вес нетто,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4"/>
          <w:p>
            <w:pPr>
              <w:spacing w:after="20"/>
              <w:ind w:left="20"/>
              <w:jc w:val="both"/>
            </w:pPr>
            <w:r>
              <w:rPr>
                <w:rFonts w:ascii="Times New Roman"/>
                <w:b w:val="false"/>
                <w:i w:val="false"/>
                <w:color w:val="000000"/>
                <w:sz w:val="20"/>
              </w:rPr>
              <w:t>
Қосымша өлшем бірлігі</w:t>
            </w:r>
          </w:p>
          <w:bookmarkEnd w:id="94"/>
          <w:p>
            <w:pPr>
              <w:spacing w:after="20"/>
              <w:ind w:left="20"/>
              <w:jc w:val="both"/>
            </w:pPr>
            <w:r>
              <w:rPr>
                <w:rFonts w:ascii="Times New Roman"/>
                <w:b w:val="false"/>
                <w:i w:val="false"/>
                <w:color w:val="000000"/>
                <w:sz w:val="20"/>
              </w:rPr>
              <w:t>
Дополнительная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5"/>
          <w:p>
            <w:pPr>
              <w:spacing w:after="20"/>
              <w:ind w:left="20"/>
              <w:jc w:val="both"/>
            </w:pPr>
            <w:r>
              <w:rPr>
                <w:rFonts w:ascii="Times New Roman"/>
                <w:b w:val="false"/>
                <w:i w:val="false"/>
                <w:color w:val="000000"/>
                <w:sz w:val="20"/>
              </w:rPr>
              <w:t>
Фактуралық құны, теңге</w:t>
            </w:r>
          </w:p>
          <w:bookmarkEnd w:id="95"/>
          <w:p>
            <w:pPr>
              <w:spacing w:after="20"/>
              <w:ind w:left="20"/>
              <w:jc w:val="both"/>
            </w:pPr>
            <w:r>
              <w:rPr>
                <w:rFonts w:ascii="Times New Roman"/>
                <w:b w:val="false"/>
                <w:i w:val="false"/>
                <w:color w:val="000000"/>
                <w:sz w:val="20"/>
              </w:rPr>
              <w:t>
Фактурная стоимость,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6"/>
          <w:p>
            <w:pPr>
              <w:spacing w:after="20"/>
              <w:ind w:left="20"/>
              <w:jc w:val="both"/>
            </w:pPr>
            <w:r>
              <w:rPr>
                <w:rFonts w:ascii="Times New Roman"/>
                <w:b w:val="false"/>
                <w:i w:val="false"/>
                <w:color w:val="000000"/>
                <w:sz w:val="20"/>
              </w:rPr>
              <w:t>
Мәміле валютасының коды</w:t>
            </w:r>
          </w:p>
          <w:bookmarkEnd w:id="96"/>
          <w:p>
            <w:pPr>
              <w:spacing w:after="20"/>
              <w:ind w:left="20"/>
              <w:jc w:val="both"/>
            </w:pPr>
            <w:r>
              <w:rPr>
                <w:rFonts w:ascii="Times New Roman"/>
                <w:b w:val="false"/>
                <w:i w:val="false"/>
                <w:color w:val="000000"/>
                <w:sz w:val="20"/>
              </w:rPr>
              <w:t>
Код валюты сделки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7"/>
          <w:p>
            <w:pPr>
              <w:spacing w:after="20"/>
              <w:ind w:left="20"/>
              <w:jc w:val="both"/>
            </w:pPr>
            <w:r>
              <w:rPr>
                <w:rFonts w:ascii="Times New Roman"/>
                <w:b w:val="false"/>
                <w:i w:val="false"/>
                <w:color w:val="000000"/>
                <w:sz w:val="20"/>
              </w:rPr>
              <w:t>
Мәміле валютасындағы құны</w:t>
            </w:r>
          </w:p>
          <w:bookmarkEnd w:id="97"/>
          <w:p>
            <w:pPr>
              <w:spacing w:after="20"/>
              <w:ind w:left="20"/>
              <w:jc w:val="both"/>
            </w:pPr>
            <w:r>
              <w:rPr>
                <w:rFonts w:ascii="Times New Roman"/>
                <w:b w:val="false"/>
                <w:i w:val="false"/>
                <w:color w:val="000000"/>
                <w:sz w:val="20"/>
              </w:rPr>
              <w:t>
Стоимость в валюте сделки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8"/>
          <w:p>
            <w:pPr>
              <w:spacing w:after="20"/>
              <w:ind w:left="20"/>
              <w:jc w:val="both"/>
            </w:pPr>
            <w:r>
              <w:rPr>
                <w:rFonts w:ascii="Times New Roman"/>
                <w:b w:val="false"/>
                <w:i w:val="false"/>
                <w:color w:val="000000"/>
                <w:sz w:val="20"/>
              </w:rPr>
              <w:t>
Статистикалық құны</w:t>
            </w:r>
          </w:p>
          <w:bookmarkEnd w:id="98"/>
          <w:p>
            <w:pPr>
              <w:spacing w:after="20"/>
              <w:ind w:left="20"/>
              <w:jc w:val="both"/>
            </w:pPr>
            <w:r>
              <w:rPr>
                <w:rFonts w:ascii="Times New Roman"/>
                <w:b w:val="false"/>
                <w:i w:val="false"/>
                <w:color w:val="000000"/>
                <w:sz w:val="20"/>
              </w:rPr>
              <w:t>
Статистическая стоимость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9"/>
          <w:p>
            <w:pPr>
              <w:spacing w:after="20"/>
              <w:ind w:left="20"/>
              <w:jc w:val="both"/>
            </w:pPr>
            <w:r>
              <w:rPr>
                <w:rFonts w:ascii="Times New Roman"/>
                <w:b w:val="false"/>
                <w:i w:val="false"/>
                <w:color w:val="000000"/>
                <w:sz w:val="20"/>
              </w:rPr>
              <w:t>
коды</w:t>
            </w:r>
          </w:p>
          <w:bookmarkEnd w:id="99"/>
          <w:p>
            <w:pPr>
              <w:spacing w:after="20"/>
              <w:ind w:left="20"/>
              <w:jc w:val="both"/>
            </w:pPr>
            <w:r>
              <w:rPr>
                <w:rFonts w:ascii="Times New Roman"/>
                <w:b w:val="false"/>
                <w:i w:val="false"/>
                <w:color w:val="000000"/>
                <w:sz w:val="20"/>
              </w:rPr>
              <w:t>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0"/>
          <w:p>
            <w:pPr>
              <w:spacing w:after="20"/>
              <w:ind w:left="20"/>
              <w:jc w:val="both"/>
            </w:pPr>
            <w:r>
              <w:rPr>
                <w:rFonts w:ascii="Times New Roman"/>
                <w:b w:val="false"/>
                <w:i w:val="false"/>
                <w:color w:val="000000"/>
                <w:sz w:val="20"/>
              </w:rPr>
              <w:t>
саны</w:t>
            </w:r>
          </w:p>
          <w:bookmarkEnd w:id="100"/>
          <w:p>
            <w:pPr>
              <w:spacing w:after="20"/>
              <w:ind w:left="20"/>
              <w:jc w:val="both"/>
            </w:pPr>
            <w:r>
              <w:rPr>
                <w:rFonts w:ascii="Times New Roman"/>
                <w:b w:val="false"/>
                <w:i w:val="false"/>
                <w:color w:val="000000"/>
                <w:sz w:val="20"/>
              </w:rPr>
              <w:t>
количество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1"/>
          <w:p>
            <w:pPr>
              <w:spacing w:after="20"/>
              <w:ind w:left="20"/>
              <w:jc w:val="both"/>
            </w:pPr>
            <w:r>
              <w:rPr>
                <w:rFonts w:ascii="Times New Roman"/>
                <w:b w:val="false"/>
                <w:i w:val="false"/>
                <w:color w:val="000000"/>
                <w:sz w:val="20"/>
              </w:rPr>
              <w:t>
АҚШ доллары</w:t>
            </w:r>
          </w:p>
          <w:bookmarkEnd w:id="101"/>
          <w:p>
            <w:pPr>
              <w:spacing w:after="20"/>
              <w:ind w:left="20"/>
              <w:jc w:val="both"/>
            </w:pPr>
            <w:r>
              <w:rPr>
                <w:rFonts w:ascii="Times New Roman"/>
                <w:b w:val="false"/>
                <w:i w:val="false"/>
                <w:color w:val="000000"/>
                <w:sz w:val="20"/>
              </w:rPr>
              <w:t>
доллары США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2"/>
          <w:p>
            <w:pPr>
              <w:spacing w:after="20"/>
              <w:ind w:left="20"/>
              <w:jc w:val="both"/>
            </w:pPr>
            <w:r>
              <w:rPr>
                <w:rFonts w:ascii="Times New Roman"/>
                <w:b w:val="false"/>
                <w:i w:val="false"/>
                <w:color w:val="000000"/>
                <w:sz w:val="20"/>
              </w:rPr>
              <w:t>
теңге</w:t>
            </w:r>
          </w:p>
          <w:bookmarkEnd w:id="102"/>
          <w:p>
            <w:pPr>
              <w:spacing w:after="20"/>
              <w:ind w:left="20"/>
              <w:jc w:val="both"/>
            </w:pPr>
            <w:r>
              <w:rPr>
                <w:rFonts w:ascii="Times New Roman"/>
                <w:b w:val="false"/>
                <w:i w:val="false"/>
                <w:color w:val="000000"/>
                <w:sz w:val="20"/>
              </w:rPr>
              <w:t>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103"/>
    <w:p>
      <w:pPr>
        <w:spacing w:after="0"/>
        <w:ind w:left="0"/>
        <w:jc w:val="both"/>
      </w:pPr>
      <w:r>
        <w:rPr>
          <w:rFonts w:ascii="Times New Roman"/>
          <w:b w:val="false"/>
          <w:i w:val="false"/>
          <w:color w:val="000000"/>
          <w:sz w:val="28"/>
        </w:rPr>
        <w:t>
      Продолжение таблицы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4"/>
          <w:p>
            <w:pPr>
              <w:spacing w:after="20"/>
              <w:ind w:left="20"/>
              <w:jc w:val="both"/>
            </w:pPr>
            <w:r>
              <w:rPr>
                <w:rFonts w:ascii="Times New Roman"/>
                <w:b w:val="false"/>
                <w:i w:val="false"/>
                <w:color w:val="000000"/>
                <w:sz w:val="20"/>
              </w:rPr>
              <w:t>
Тауарларды өткізу ерекшеліктерінің коды</w:t>
            </w:r>
          </w:p>
          <w:bookmarkEnd w:id="104"/>
          <w:p>
            <w:pPr>
              <w:spacing w:after="20"/>
              <w:ind w:left="20"/>
              <w:jc w:val="both"/>
            </w:pPr>
            <w:r>
              <w:rPr>
                <w:rFonts w:ascii="Times New Roman"/>
                <w:b w:val="false"/>
                <w:i w:val="false"/>
                <w:color w:val="000000"/>
                <w:sz w:val="20"/>
              </w:rPr>
              <w:t>
Код особенности перемещения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5"/>
          <w:p>
            <w:pPr>
              <w:spacing w:after="20"/>
              <w:ind w:left="20"/>
              <w:jc w:val="both"/>
            </w:pPr>
            <w:r>
              <w:rPr>
                <w:rFonts w:ascii="Times New Roman"/>
                <w:b w:val="false"/>
                <w:i w:val="false"/>
                <w:color w:val="000000"/>
                <w:sz w:val="20"/>
              </w:rPr>
              <w:t>
Келісімшарт нөмірі және күні (шарт, шот-фактура және тағы басқалары)</w:t>
            </w:r>
          </w:p>
          <w:bookmarkEnd w:id="105"/>
          <w:p>
            <w:pPr>
              <w:spacing w:after="20"/>
              <w:ind w:left="20"/>
              <w:jc w:val="both"/>
            </w:pPr>
            <w:r>
              <w:rPr>
                <w:rFonts w:ascii="Times New Roman"/>
                <w:b w:val="false"/>
                <w:i w:val="false"/>
                <w:color w:val="000000"/>
                <w:sz w:val="20"/>
              </w:rPr>
              <w:t>
Номер и дата контракта (договора, счета-фактуры и другие)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6"/>
          <w:p>
            <w:pPr>
              <w:spacing w:after="20"/>
              <w:ind w:left="20"/>
              <w:jc w:val="both"/>
            </w:pPr>
            <w:r>
              <w:rPr>
                <w:rFonts w:ascii="Times New Roman"/>
                <w:b w:val="false"/>
                <w:i w:val="false"/>
                <w:color w:val="000000"/>
                <w:sz w:val="20"/>
              </w:rPr>
              <w:t>
Өткізу бағыты (экспорт-1, импорт-2)</w:t>
            </w:r>
          </w:p>
          <w:bookmarkEnd w:id="106"/>
          <w:p>
            <w:pPr>
              <w:spacing w:after="20"/>
              <w:ind w:left="20"/>
              <w:jc w:val="both"/>
            </w:pPr>
            <w:r>
              <w:rPr>
                <w:rFonts w:ascii="Times New Roman"/>
                <w:b w:val="false"/>
                <w:i w:val="false"/>
                <w:color w:val="000000"/>
                <w:sz w:val="20"/>
              </w:rPr>
              <w:t>
Направление перемещения (экспорт-1, импорт-2)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7"/>
          <w:p>
            <w:pPr>
              <w:spacing w:after="20"/>
              <w:ind w:left="20"/>
              <w:jc w:val="both"/>
            </w:pPr>
            <w:r>
              <w:rPr>
                <w:rFonts w:ascii="Times New Roman"/>
                <w:b w:val="false"/>
                <w:i w:val="false"/>
                <w:color w:val="000000"/>
                <w:sz w:val="20"/>
              </w:rPr>
              <w:t>
Мәміленің сипаты</w:t>
            </w:r>
          </w:p>
          <w:bookmarkEnd w:id="107"/>
          <w:p>
            <w:pPr>
              <w:spacing w:after="20"/>
              <w:ind w:left="20"/>
              <w:jc w:val="both"/>
            </w:pPr>
            <w:r>
              <w:rPr>
                <w:rFonts w:ascii="Times New Roman"/>
                <w:b w:val="false"/>
                <w:i w:val="false"/>
                <w:color w:val="000000"/>
                <w:sz w:val="20"/>
              </w:rPr>
              <w:t>
Характер cделки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8"/>
          <w:p>
            <w:pPr>
              <w:spacing w:after="20"/>
              <w:ind w:left="20"/>
              <w:jc w:val="both"/>
            </w:pPr>
            <w:r>
              <w:rPr>
                <w:rFonts w:ascii="Times New Roman"/>
                <w:b w:val="false"/>
                <w:i w:val="false"/>
                <w:color w:val="000000"/>
                <w:sz w:val="20"/>
              </w:rPr>
              <w:t>
 </w:t>
            </w:r>
          </w:p>
          <w:bookmarkEnd w:id="108"/>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9"/>
          <w:p>
            <w:pPr>
              <w:spacing w:after="20"/>
              <w:ind w:left="20"/>
              <w:jc w:val="both"/>
            </w:pPr>
            <w:r>
              <w:rPr>
                <w:rFonts w:ascii="Times New Roman"/>
                <w:b w:val="false"/>
                <w:i w:val="false"/>
                <w:color w:val="000000"/>
                <w:sz w:val="20"/>
              </w:rPr>
              <w:t>
күні</w:t>
            </w:r>
          </w:p>
          <w:bookmarkEnd w:id="109"/>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3" w:id="110"/>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bookmarkEnd w:id="110"/>
    <w:p>
      <w:pPr>
        <w:spacing w:after="0"/>
        <w:ind w:left="0"/>
        <w:jc w:val="both"/>
      </w:pPr>
      <w:r>
        <w:rPr>
          <w:rFonts w:ascii="Times New Roman"/>
          <w:b w:val="false"/>
          <w:i w:val="false"/>
          <w:color w:val="000000"/>
          <w:sz w:val="28"/>
        </w:rPr>
        <w:t>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1"/>
          <w:p>
            <w:pPr>
              <w:spacing w:after="20"/>
              <w:ind w:left="20"/>
              <w:jc w:val="both"/>
            </w:pPr>
            <w:r>
              <w:rPr>
                <w:rFonts w:ascii="Times New Roman"/>
                <w:b w:val="false"/>
                <w:i w:val="false"/>
                <w:color w:val="000000"/>
                <w:sz w:val="20"/>
              </w:rPr>
              <w:t>
р/с №</w:t>
            </w:r>
          </w:p>
          <w:bookmarkEnd w:id="111"/>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2"/>
          <w:p>
            <w:pPr>
              <w:spacing w:after="20"/>
              <w:ind w:left="20"/>
              <w:jc w:val="both"/>
            </w:pPr>
            <w:r>
              <w:rPr>
                <w:rFonts w:ascii="Times New Roman"/>
                <w:b w:val="false"/>
                <w:i w:val="false"/>
                <w:color w:val="000000"/>
                <w:sz w:val="20"/>
              </w:rPr>
              <w:t>
1-бөлім жолының коды</w:t>
            </w:r>
          </w:p>
          <w:bookmarkEnd w:id="112"/>
          <w:p>
            <w:pPr>
              <w:spacing w:after="20"/>
              <w:ind w:left="20"/>
              <w:jc w:val="both"/>
            </w:pPr>
            <w:r>
              <w:rPr>
                <w:rFonts w:ascii="Times New Roman"/>
                <w:b w:val="false"/>
                <w:i w:val="false"/>
                <w:color w:val="000000"/>
                <w:sz w:val="20"/>
              </w:rPr>
              <w:t>
Код строки раздела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3"/>
          <w:p>
            <w:pPr>
              <w:spacing w:after="20"/>
              <w:ind w:left="20"/>
              <w:jc w:val="both"/>
            </w:pPr>
            <w:r>
              <w:rPr>
                <w:rFonts w:ascii="Times New Roman"/>
                <w:b w:val="false"/>
                <w:i w:val="false"/>
                <w:color w:val="000000"/>
                <w:sz w:val="20"/>
              </w:rPr>
              <w:t>
Таза салмағы, килограмм</w:t>
            </w:r>
          </w:p>
          <w:bookmarkEnd w:id="113"/>
          <w:p>
            <w:pPr>
              <w:spacing w:after="20"/>
              <w:ind w:left="20"/>
              <w:jc w:val="both"/>
            </w:pPr>
            <w:r>
              <w:rPr>
                <w:rFonts w:ascii="Times New Roman"/>
                <w:b w:val="false"/>
                <w:i w:val="false"/>
                <w:color w:val="000000"/>
                <w:sz w:val="20"/>
              </w:rPr>
              <w:t>
Вес нетто,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4"/>
          <w:p>
            <w:pPr>
              <w:spacing w:after="20"/>
              <w:ind w:left="20"/>
              <w:jc w:val="both"/>
            </w:pPr>
            <w:r>
              <w:rPr>
                <w:rFonts w:ascii="Times New Roman"/>
                <w:b w:val="false"/>
                <w:i w:val="false"/>
                <w:color w:val="000000"/>
                <w:sz w:val="20"/>
              </w:rPr>
              <w:t>
Қосымша өлшем бірлігі</w:t>
            </w:r>
          </w:p>
          <w:bookmarkEnd w:id="114"/>
          <w:p>
            <w:pPr>
              <w:spacing w:after="20"/>
              <w:ind w:left="20"/>
              <w:jc w:val="both"/>
            </w:pPr>
            <w:r>
              <w:rPr>
                <w:rFonts w:ascii="Times New Roman"/>
                <w:b w:val="false"/>
                <w:i w:val="false"/>
                <w:color w:val="000000"/>
                <w:sz w:val="20"/>
              </w:rPr>
              <w:t>
Дополнительная единица измерения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5"/>
          <w:p>
            <w:pPr>
              <w:spacing w:after="20"/>
              <w:ind w:left="20"/>
              <w:jc w:val="both"/>
            </w:pPr>
            <w:r>
              <w:rPr>
                <w:rFonts w:ascii="Times New Roman"/>
                <w:b w:val="false"/>
                <w:i w:val="false"/>
                <w:color w:val="000000"/>
                <w:sz w:val="20"/>
              </w:rPr>
              <w:t>
Фактуралық құны, теңге</w:t>
            </w:r>
          </w:p>
          <w:bookmarkEnd w:id="115"/>
          <w:p>
            <w:pPr>
              <w:spacing w:after="20"/>
              <w:ind w:left="20"/>
              <w:jc w:val="both"/>
            </w:pPr>
            <w:r>
              <w:rPr>
                <w:rFonts w:ascii="Times New Roman"/>
                <w:b w:val="false"/>
                <w:i w:val="false"/>
                <w:color w:val="000000"/>
                <w:sz w:val="20"/>
              </w:rPr>
              <w:t>
Фактурная стоимость, тенге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6"/>
          <w:p>
            <w:pPr>
              <w:spacing w:after="20"/>
              <w:ind w:left="20"/>
              <w:jc w:val="both"/>
            </w:pPr>
            <w:r>
              <w:rPr>
                <w:rFonts w:ascii="Times New Roman"/>
                <w:b w:val="false"/>
                <w:i w:val="false"/>
                <w:color w:val="000000"/>
                <w:sz w:val="20"/>
              </w:rPr>
              <w:t>
Мәміле валютасының коды</w:t>
            </w:r>
          </w:p>
          <w:bookmarkEnd w:id="116"/>
          <w:p>
            <w:pPr>
              <w:spacing w:after="20"/>
              <w:ind w:left="20"/>
              <w:jc w:val="both"/>
            </w:pPr>
            <w:r>
              <w:rPr>
                <w:rFonts w:ascii="Times New Roman"/>
                <w:b w:val="false"/>
                <w:i w:val="false"/>
                <w:color w:val="000000"/>
                <w:sz w:val="20"/>
              </w:rPr>
              <w:t>
Код валюты сделки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7"/>
          <w:p>
            <w:pPr>
              <w:spacing w:after="20"/>
              <w:ind w:left="20"/>
              <w:jc w:val="both"/>
            </w:pPr>
            <w:r>
              <w:rPr>
                <w:rFonts w:ascii="Times New Roman"/>
                <w:b w:val="false"/>
                <w:i w:val="false"/>
                <w:color w:val="000000"/>
                <w:sz w:val="20"/>
              </w:rPr>
              <w:t>
Мәміле валютасындағы құны</w:t>
            </w:r>
          </w:p>
          <w:bookmarkEnd w:id="117"/>
          <w:p>
            <w:pPr>
              <w:spacing w:after="20"/>
              <w:ind w:left="20"/>
              <w:jc w:val="both"/>
            </w:pPr>
            <w:r>
              <w:rPr>
                <w:rFonts w:ascii="Times New Roman"/>
                <w:b w:val="false"/>
                <w:i w:val="false"/>
                <w:color w:val="000000"/>
                <w:sz w:val="20"/>
              </w:rPr>
              <w:t>
Стоимость в валюте сделки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8"/>
          <w:p>
            <w:pPr>
              <w:spacing w:after="20"/>
              <w:ind w:left="20"/>
              <w:jc w:val="both"/>
            </w:pPr>
            <w:r>
              <w:rPr>
                <w:rFonts w:ascii="Times New Roman"/>
                <w:b w:val="false"/>
                <w:i w:val="false"/>
                <w:color w:val="000000"/>
                <w:sz w:val="20"/>
              </w:rPr>
              <w:t>
 </w:t>
            </w:r>
          </w:p>
          <w:bookmarkEnd w:id="118"/>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9"/>
          <w:p>
            <w:pPr>
              <w:spacing w:after="20"/>
              <w:ind w:left="20"/>
              <w:jc w:val="both"/>
            </w:pPr>
            <w:r>
              <w:rPr>
                <w:rFonts w:ascii="Times New Roman"/>
                <w:b w:val="false"/>
                <w:i w:val="false"/>
                <w:color w:val="000000"/>
                <w:sz w:val="20"/>
              </w:rPr>
              <w:t>
саны</w:t>
            </w:r>
          </w:p>
          <w:bookmarkEnd w:id="119"/>
          <w:p>
            <w:pPr>
              <w:spacing w:after="20"/>
              <w:ind w:left="20"/>
              <w:jc w:val="both"/>
            </w:pPr>
            <w:r>
              <w:rPr>
                <w:rFonts w:ascii="Times New Roman"/>
                <w:b w:val="false"/>
                <w:i w:val="false"/>
                <w:color w:val="000000"/>
                <w:sz w:val="20"/>
              </w:rPr>
              <w:t>
количество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20"/>
    <w:p>
      <w:pPr>
        <w:spacing w:after="0"/>
        <w:ind w:left="0"/>
        <w:jc w:val="both"/>
      </w:pPr>
      <w:r>
        <w:rPr>
          <w:rFonts w:ascii="Times New Roman"/>
          <w:b w:val="false"/>
          <w:i w:val="false"/>
          <w:color w:val="000000"/>
          <w:sz w:val="28"/>
        </w:rPr>
        <w:t>
      Продолжение таблицы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1"/>
          <w:p>
            <w:pPr>
              <w:spacing w:after="20"/>
              <w:ind w:left="20"/>
              <w:jc w:val="both"/>
            </w:pPr>
            <w:r>
              <w:rPr>
                <w:rFonts w:ascii="Times New Roman"/>
                <w:b w:val="false"/>
                <w:i w:val="false"/>
                <w:color w:val="000000"/>
                <w:sz w:val="20"/>
              </w:rPr>
              <w:t>
Статистикалық құны</w:t>
            </w:r>
          </w:p>
          <w:bookmarkEnd w:id="121"/>
          <w:p>
            <w:pPr>
              <w:spacing w:after="20"/>
              <w:ind w:left="20"/>
              <w:jc w:val="both"/>
            </w:pPr>
            <w:r>
              <w:rPr>
                <w:rFonts w:ascii="Times New Roman"/>
                <w:b w:val="false"/>
                <w:i w:val="false"/>
                <w:color w:val="000000"/>
                <w:sz w:val="20"/>
              </w:rPr>
              <w:t>
Статистическая стоимость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2"/>
          <w:p>
            <w:pPr>
              <w:spacing w:after="20"/>
              <w:ind w:left="20"/>
              <w:jc w:val="both"/>
            </w:pPr>
            <w:r>
              <w:rPr>
                <w:rFonts w:ascii="Times New Roman"/>
                <w:b w:val="false"/>
                <w:i w:val="false"/>
                <w:color w:val="000000"/>
                <w:sz w:val="20"/>
              </w:rPr>
              <w:t>
Тауарларды өткізу ерекшеліктерінің коды</w:t>
            </w:r>
          </w:p>
          <w:bookmarkEnd w:id="122"/>
          <w:p>
            <w:pPr>
              <w:spacing w:after="20"/>
              <w:ind w:left="20"/>
              <w:jc w:val="both"/>
            </w:pPr>
            <w:r>
              <w:rPr>
                <w:rFonts w:ascii="Times New Roman"/>
                <w:b w:val="false"/>
                <w:i w:val="false"/>
                <w:color w:val="000000"/>
                <w:sz w:val="20"/>
              </w:rPr>
              <w:t>
Код особенности перемещения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3"/>
          <w:p>
            <w:pPr>
              <w:spacing w:after="20"/>
              <w:ind w:left="20"/>
              <w:jc w:val="both"/>
            </w:pPr>
            <w:r>
              <w:rPr>
                <w:rFonts w:ascii="Times New Roman"/>
                <w:b w:val="false"/>
                <w:i w:val="false"/>
                <w:color w:val="000000"/>
                <w:sz w:val="20"/>
              </w:rPr>
              <w:t>
Келісімшарт нөмірі және күні (шарт, шот-фактура және тағы басқалары)</w:t>
            </w:r>
          </w:p>
          <w:bookmarkEnd w:id="123"/>
          <w:p>
            <w:pPr>
              <w:spacing w:after="20"/>
              <w:ind w:left="20"/>
              <w:jc w:val="both"/>
            </w:pPr>
            <w:r>
              <w:rPr>
                <w:rFonts w:ascii="Times New Roman"/>
                <w:b w:val="false"/>
                <w:i w:val="false"/>
                <w:color w:val="000000"/>
                <w:sz w:val="20"/>
              </w:rPr>
              <w:t>
Номер и дата контракта (договора, счета-фактуры и другие)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4"/>
          <w:p>
            <w:pPr>
              <w:spacing w:after="20"/>
              <w:ind w:left="20"/>
              <w:jc w:val="both"/>
            </w:pPr>
            <w:r>
              <w:rPr>
                <w:rFonts w:ascii="Times New Roman"/>
                <w:b w:val="false"/>
                <w:i w:val="false"/>
                <w:color w:val="000000"/>
                <w:sz w:val="20"/>
              </w:rPr>
              <w:t>
Өткізу бағыты (экспорт-1, импорт-2)</w:t>
            </w:r>
          </w:p>
          <w:bookmarkEnd w:id="124"/>
          <w:p>
            <w:pPr>
              <w:spacing w:after="20"/>
              <w:ind w:left="20"/>
              <w:jc w:val="both"/>
            </w:pPr>
            <w:r>
              <w:rPr>
                <w:rFonts w:ascii="Times New Roman"/>
                <w:b w:val="false"/>
                <w:i w:val="false"/>
                <w:color w:val="000000"/>
                <w:sz w:val="20"/>
              </w:rPr>
              <w:t>
Направление перемещения (экспорт-1, импорт-2)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5"/>
          <w:p>
            <w:pPr>
              <w:spacing w:after="20"/>
              <w:ind w:left="20"/>
              <w:jc w:val="both"/>
            </w:pPr>
            <w:r>
              <w:rPr>
                <w:rFonts w:ascii="Times New Roman"/>
                <w:b w:val="false"/>
                <w:i w:val="false"/>
                <w:color w:val="000000"/>
                <w:sz w:val="20"/>
              </w:rPr>
              <w:t>
Мәміленің сипаты</w:t>
            </w:r>
          </w:p>
          <w:bookmarkEnd w:id="125"/>
          <w:p>
            <w:pPr>
              <w:spacing w:after="20"/>
              <w:ind w:left="20"/>
              <w:jc w:val="both"/>
            </w:pPr>
            <w:r>
              <w:rPr>
                <w:rFonts w:ascii="Times New Roman"/>
                <w:b w:val="false"/>
                <w:i w:val="false"/>
                <w:color w:val="000000"/>
                <w:sz w:val="20"/>
              </w:rPr>
              <w:t>
Характер cделки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6"/>
          <w:p>
            <w:pPr>
              <w:spacing w:after="20"/>
              <w:ind w:left="20"/>
              <w:jc w:val="both"/>
            </w:pPr>
            <w:r>
              <w:rPr>
                <w:rFonts w:ascii="Times New Roman"/>
                <w:b w:val="false"/>
                <w:i w:val="false"/>
                <w:color w:val="000000"/>
                <w:sz w:val="20"/>
              </w:rPr>
              <w:t>
АҚШ доллары</w:t>
            </w:r>
          </w:p>
          <w:bookmarkEnd w:id="126"/>
          <w:p>
            <w:pPr>
              <w:spacing w:after="20"/>
              <w:ind w:left="20"/>
              <w:jc w:val="both"/>
            </w:pPr>
            <w:r>
              <w:rPr>
                <w:rFonts w:ascii="Times New Roman"/>
                <w:b w:val="false"/>
                <w:i w:val="false"/>
                <w:color w:val="000000"/>
                <w:sz w:val="20"/>
              </w:rPr>
              <w:t>
доллары 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7"/>
          <w:p>
            <w:pPr>
              <w:spacing w:after="20"/>
              <w:ind w:left="20"/>
              <w:jc w:val="both"/>
            </w:pPr>
            <w:r>
              <w:rPr>
                <w:rFonts w:ascii="Times New Roman"/>
                <w:b w:val="false"/>
                <w:i w:val="false"/>
                <w:color w:val="000000"/>
                <w:sz w:val="20"/>
              </w:rPr>
              <w:t>
теңге</w:t>
            </w:r>
          </w:p>
          <w:bookmarkEnd w:id="127"/>
          <w:p>
            <w:pPr>
              <w:spacing w:after="20"/>
              <w:ind w:left="20"/>
              <w:jc w:val="both"/>
            </w:pP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8"/>
          <w:p>
            <w:pPr>
              <w:spacing w:after="20"/>
              <w:ind w:left="20"/>
              <w:jc w:val="both"/>
            </w:pPr>
            <w:r>
              <w:rPr>
                <w:rFonts w:ascii="Times New Roman"/>
                <w:b w:val="false"/>
                <w:i w:val="false"/>
                <w:color w:val="000000"/>
                <w:sz w:val="20"/>
              </w:rPr>
              <w:t>
 </w:t>
            </w:r>
          </w:p>
          <w:bookmarkEnd w:id="128"/>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9"/>
          <w:p>
            <w:pPr>
              <w:spacing w:after="20"/>
              <w:ind w:left="20"/>
              <w:jc w:val="both"/>
            </w:pPr>
            <w:r>
              <w:rPr>
                <w:rFonts w:ascii="Times New Roman"/>
                <w:b w:val="false"/>
                <w:i w:val="false"/>
                <w:color w:val="000000"/>
                <w:sz w:val="20"/>
              </w:rPr>
              <w:t>
күні</w:t>
            </w:r>
          </w:p>
          <w:bookmarkEnd w:id="129"/>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3" w:id="130"/>
      <w:r>
        <w:rPr>
          <w:rFonts w:ascii="Times New Roman"/>
          <w:b w:val="false"/>
          <w:i w:val="false"/>
          <w:color w:val="000000"/>
          <w:sz w:val="28"/>
        </w:rPr>
        <w:t xml:space="preserve">
      </w:t>
      </w:r>
      <w:r>
        <w:rPr>
          <w:rFonts w:ascii="Times New Roman"/>
          <w:b/>
          <w:i w:val="false"/>
          <w:color w:val="000000"/>
          <w:sz w:val="28"/>
        </w:rPr>
        <w:t>3. Статистикалық нысанды толтыруға жұмсалған уақытты көрсетіңіз, сағатпен (қажеттiсiн қоршаңыз)</w:t>
      </w:r>
    </w:p>
    <w:bookmarkEnd w:id="130"/>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144" w:id="131"/>
      <w:r>
        <w:rPr>
          <w:rFonts w:ascii="Times New Roman"/>
          <w:b w:val="false"/>
          <w:i w:val="false"/>
          <w:color w:val="000000"/>
          <w:sz w:val="28"/>
        </w:rPr>
        <w:t>
      Атауы Мекенжайы (респонденттің)</w:t>
      </w:r>
    </w:p>
    <w:bookmarkEnd w:id="131"/>
    <w:p>
      <w:pPr>
        <w:spacing w:after="0"/>
        <w:ind w:left="0"/>
        <w:jc w:val="both"/>
      </w:pPr>
      <w:r>
        <w:rPr>
          <w:rFonts w:ascii="Times New Roman"/>
          <w:b w:val="false"/>
          <w:i w:val="false"/>
          <w:color w:val="000000"/>
          <w:sz w:val="28"/>
        </w:rPr>
        <w:t>Наименование __________________________________________________________</w:t>
      </w:r>
    </w:p>
    <w:p>
      <w:pPr>
        <w:spacing w:after="0"/>
        <w:ind w:left="0"/>
        <w:jc w:val="both"/>
      </w:pPr>
      <w:r>
        <w:rPr>
          <w:rFonts w:ascii="Times New Roman"/>
          <w:b w:val="false"/>
          <w:i w:val="false"/>
          <w:color w:val="000000"/>
          <w:sz w:val="28"/>
        </w:rPr>
        <w:t>Адрес (респондента) _____________________________________________________</w:t>
      </w:r>
    </w:p>
    <w:p>
      <w:pPr>
        <w:spacing w:after="0"/>
        <w:ind w:left="0"/>
        <w:jc w:val="both"/>
      </w:pPr>
      <w:r>
        <w:rPr>
          <w:rFonts w:ascii="Times New Roman"/>
          <w:b w:val="false"/>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 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 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 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2022 года № 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w:t>
            </w:r>
          </w:p>
        </w:tc>
      </w:tr>
    </w:tbl>
    <w:bookmarkStart w:name="z148" w:id="132"/>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взаимной торговле товарами с государствами-членами Евразийского экономического союза"</w:t>
      </w:r>
      <w:r>
        <w:br/>
      </w:r>
      <w:r>
        <w:rPr>
          <w:rFonts w:ascii="Times New Roman"/>
          <w:b/>
          <w:i w:val="false"/>
          <w:color w:val="000000"/>
        </w:rPr>
        <w:t>(индекс 1-ТС, периодичность месячная)</w:t>
      </w:r>
    </w:p>
    <w:bookmarkEnd w:id="132"/>
    <w:bookmarkStart w:name="z149" w:id="133"/>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взаимной торговле товарами с государствами-членами Евразийского экономического союза" (индекс 1-ТС, периодичность месячная (далее – статистическая форма)).</w:t>
      </w:r>
    </w:p>
    <w:bookmarkEnd w:id="133"/>
    <w:bookmarkStart w:name="z150" w:id="134"/>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134"/>
    <w:bookmarkStart w:name="z151" w:id="135"/>
    <w:p>
      <w:pPr>
        <w:spacing w:after="0"/>
        <w:ind w:left="0"/>
        <w:jc w:val="both"/>
      </w:pPr>
      <w:r>
        <w:rPr>
          <w:rFonts w:ascii="Times New Roman"/>
          <w:b w:val="false"/>
          <w:i w:val="false"/>
          <w:color w:val="000000"/>
          <w:sz w:val="28"/>
        </w:rPr>
        <w:t>
      1) валюта сделки – валюта определенная условиями сделки;</w:t>
      </w:r>
    </w:p>
    <w:bookmarkEnd w:id="135"/>
    <w:bookmarkStart w:name="z152" w:id="136"/>
    <w:p>
      <w:pPr>
        <w:spacing w:after="0"/>
        <w:ind w:left="0"/>
        <w:jc w:val="both"/>
      </w:pPr>
      <w:r>
        <w:rPr>
          <w:rFonts w:ascii="Times New Roman"/>
          <w:b w:val="false"/>
          <w:i w:val="false"/>
          <w:color w:val="000000"/>
          <w:sz w:val="28"/>
        </w:rPr>
        <w:t>
      2) респондент – физическое или юридическое лицо и его структурные и обособленные подразделения, представляющие данные по объекту статистического наблюдения в соответствии со статистической методологией;</w:t>
      </w:r>
    </w:p>
    <w:bookmarkEnd w:id="136"/>
    <w:bookmarkStart w:name="z153" w:id="137"/>
    <w:p>
      <w:pPr>
        <w:spacing w:after="0"/>
        <w:ind w:left="0"/>
        <w:jc w:val="both"/>
      </w:pPr>
      <w:r>
        <w:rPr>
          <w:rFonts w:ascii="Times New Roman"/>
          <w:b w:val="false"/>
          <w:i w:val="false"/>
          <w:color w:val="000000"/>
          <w:sz w:val="28"/>
        </w:rPr>
        <w:t>
      3) торгующая страна – государство, на территории которого зарегистрировано лицо, выступающее стороной сделки, в соответствии с которой товар перемещается с территории одного государства-члена на территорию другого государства-члена;</w:t>
      </w:r>
    </w:p>
    <w:bookmarkEnd w:id="137"/>
    <w:bookmarkStart w:name="z154" w:id="138"/>
    <w:p>
      <w:pPr>
        <w:spacing w:after="0"/>
        <w:ind w:left="0"/>
        <w:jc w:val="both"/>
      </w:pPr>
      <w:r>
        <w:rPr>
          <w:rFonts w:ascii="Times New Roman"/>
          <w:b w:val="false"/>
          <w:i w:val="false"/>
          <w:color w:val="000000"/>
          <w:sz w:val="28"/>
        </w:rPr>
        <w:t>
      4) СИФ (стоимость, страхование, фрахт-Инкотермс 2010) (далее – СИФ) – условие поставки товара, согласно которому в цену товара включается его стоимость и расходы по страхованию и транспортировке товара до порта страны-импортера;</w:t>
      </w:r>
    </w:p>
    <w:bookmarkEnd w:id="138"/>
    <w:bookmarkStart w:name="z155" w:id="139"/>
    <w:p>
      <w:pPr>
        <w:spacing w:after="0"/>
        <w:ind w:left="0"/>
        <w:jc w:val="both"/>
      </w:pPr>
      <w:r>
        <w:rPr>
          <w:rFonts w:ascii="Times New Roman"/>
          <w:b w:val="false"/>
          <w:i w:val="false"/>
          <w:color w:val="000000"/>
          <w:sz w:val="28"/>
        </w:rPr>
        <w:t xml:space="preserve">
      5) страна происхождения товара – государство, определенное в соответствии с правилами определения происхождения ввозимых (вывозимых) товаров, установленными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w:t>
      </w:r>
    </w:p>
    <w:bookmarkEnd w:id="139"/>
    <w:bookmarkStart w:name="z156" w:id="140"/>
    <w:p>
      <w:pPr>
        <w:spacing w:after="0"/>
        <w:ind w:left="0"/>
        <w:jc w:val="both"/>
      </w:pPr>
      <w:r>
        <w:rPr>
          <w:rFonts w:ascii="Times New Roman"/>
          <w:b w:val="false"/>
          <w:i w:val="false"/>
          <w:color w:val="000000"/>
          <w:sz w:val="28"/>
        </w:rPr>
        <w:t>
      6) страна отправления товара – государство-член, с территории которого был отправлен товар, сведения о котором указаны в транспортных (товаросопроводительных) или иных документах, подтверждающих перемещение товара с территории одного государства-члена на территорию другого государства-члена;</w:t>
      </w:r>
    </w:p>
    <w:bookmarkEnd w:id="140"/>
    <w:bookmarkStart w:name="z157" w:id="141"/>
    <w:p>
      <w:pPr>
        <w:spacing w:after="0"/>
        <w:ind w:left="0"/>
        <w:jc w:val="both"/>
      </w:pPr>
      <w:r>
        <w:rPr>
          <w:rFonts w:ascii="Times New Roman"/>
          <w:b w:val="false"/>
          <w:i w:val="false"/>
          <w:color w:val="000000"/>
          <w:sz w:val="28"/>
        </w:rPr>
        <w:t>
      7) страна назначения товара – государство-член, на территории которого товар будет потребляться, использоваться, подвергаться переработке, или государство-член, на территорию которого перемещается товар, сведения о котором указаны в транспортных (товаросопроводительных) или иных документах, подтверждающих перемещение товара с территории одного государства-члена на территорию другого государства-члена;</w:t>
      </w:r>
    </w:p>
    <w:bookmarkEnd w:id="141"/>
    <w:bookmarkStart w:name="z158" w:id="142"/>
    <w:p>
      <w:pPr>
        <w:spacing w:after="0"/>
        <w:ind w:left="0"/>
        <w:jc w:val="both"/>
      </w:pPr>
      <w:r>
        <w:rPr>
          <w:rFonts w:ascii="Times New Roman"/>
          <w:b w:val="false"/>
          <w:i w:val="false"/>
          <w:color w:val="000000"/>
          <w:sz w:val="28"/>
        </w:rPr>
        <w:t>
      8) статистическая стоимость товара – определенная условиями сделки стоимость товара, приведенная к единому базису цен, выраженная в долларах Соединенных Штатов Америки (далее – доллары США) и в единицах национальных валют государств-членов, пересчет которой осуществляется по курсу, установленному национальным (центральным) банком государства-члена на дату учета товара;</w:t>
      </w:r>
    </w:p>
    <w:bookmarkEnd w:id="142"/>
    <w:bookmarkStart w:name="z159" w:id="143"/>
    <w:p>
      <w:pPr>
        <w:spacing w:after="0"/>
        <w:ind w:left="0"/>
        <w:jc w:val="both"/>
      </w:pPr>
      <w:r>
        <w:rPr>
          <w:rFonts w:ascii="Times New Roman"/>
          <w:b w:val="false"/>
          <w:i w:val="false"/>
          <w:color w:val="000000"/>
          <w:sz w:val="28"/>
        </w:rPr>
        <w:t>
      9) импорт товаров – ввоз на территорию государства-члена с территории другого государства-члена товаров, которые добавляются к запасам материальных ресурсов государства-члена;</w:t>
      </w:r>
    </w:p>
    <w:bookmarkEnd w:id="143"/>
    <w:bookmarkStart w:name="z160" w:id="144"/>
    <w:p>
      <w:pPr>
        <w:spacing w:after="0"/>
        <w:ind w:left="0"/>
        <w:jc w:val="both"/>
      </w:pPr>
      <w:r>
        <w:rPr>
          <w:rFonts w:ascii="Times New Roman"/>
          <w:b w:val="false"/>
          <w:i w:val="false"/>
          <w:color w:val="000000"/>
          <w:sz w:val="28"/>
        </w:rPr>
        <w:t>
      10) экспорт товаров – вывоз с территории одного государства-члена на территорию другого государства-члена товаров, которые уменьшают запасы материальных ресурсов государства-члена;</w:t>
      </w:r>
    </w:p>
    <w:bookmarkEnd w:id="144"/>
    <w:bookmarkStart w:name="z161" w:id="145"/>
    <w:p>
      <w:pPr>
        <w:spacing w:after="0"/>
        <w:ind w:left="0"/>
        <w:jc w:val="both"/>
      </w:pPr>
      <w:r>
        <w:rPr>
          <w:rFonts w:ascii="Times New Roman"/>
          <w:b w:val="false"/>
          <w:i w:val="false"/>
          <w:color w:val="000000"/>
          <w:sz w:val="28"/>
        </w:rPr>
        <w:t>
      11) взаимная торговля товарами – импорт и экспорт товаров между государствами-членами;</w:t>
      </w:r>
    </w:p>
    <w:bookmarkEnd w:id="145"/>
    <w:bookmarkStart w:name="z162" w:id="146"/>
    <w:p>
      <w:pPr>
        <w:spacing w:after="0"/>
        <w:ind w:left="0"/>
        <w:jc w:val="both"/>
      </w:pPr>
      <w:r>
        <w:rPr>
          <w:rFonts w:ascii="Times New Roman"/>
          <w:b w:val="false"/>
          <w:i w:val="false"/>
          <w:color w:val="000000"/>
          <w:sz w:val="28"/>
        </w:rPr>
        <w:t>
      12) фактурная стоимость – согласованная между участниками торговых операций стоимость товара, которая зависит от согласованных условий поставки товара;</w:t>
      </w:r>
    </w:p>
    <w:bookmarkEnd w:id="146"/>
    <w:bookmarkStart w:name="z163" w:id="147"/>
    <w:p>
      <w:pPr>
        <w:spacing w:after="0"/>
        <w:ind w:left="0"/>
        <w:jc w:val="both"/>
      </w:pPr>
      <w:r>
        <w:rPr>
          <w:rFonts w:ascii="Times New Roman"/>
          <w:b w:val="false"/>
          <w:i w:val="false"/>
          <w:color w:val="000000"/>
          <w:sz w:val="28"/>
        </w:rPr>
        <w:t>
      13) ФОБ (свободно на борту, Инкотермс 2010) (далее – ФОБ) – условие поставки товара, по которому в цену товара включается его стоимость и расходы по доставке и погрузке товара на борт судна.</w:t>
      </w:r>
    </w:p>
    <w:bookmarkEnd w:id="147"/>
    <w:bookmarkStart w:name="z164" w:id="148"/>
    <w:p>
      <w:pPr>
        <w:spacing w:after="0"/>
        <w:ind w:left="0"/>
        <w:jc w:val="both"/>
      </w:pPr>
      <w:r>
        <w:rPr>
          <w:rFonts w:ascii="Times New Roman"/>
          <w:b w:val="false"/>
          <w:i w:val="false"/>
          <w:color w:val="000000"/>
          <w:sz w:val="28"/>
        </w:rPr>
        <w:t>
      3. Для целей географического распределения импорта и экспорта товаров странами-партнерами признаются:</w:t>
      </w:r>
    </w:p>
    <w:bookmarkEnd w:id="148"/>
    <w:bookmarkStart w:name="z165" w:id="149"/>
    <w:p>
      <w:pPr>
        <w:spacing w:after="0"/>
        <w:ind w:left="0"/>
        <w:jc w:val="both"/>
      </w:pPr>
      <w:r>
        <w:rPr>
          <w:rFonts w:ascii="Times New Roman"/>
          <w:b w:val="false"/>
          <w:i w:val="false"/>
          <w:color w:val="000000"/>
          <w:sz w:val="28"/>
        </w:rPr>
        <w:t>
      при импорте товаров – страна отправления товара;</w:t>
      </w:r>
    </w:p>
    <w:bookmarkEnd w:id="149"/>
    <w:bookmarkStart w:name="z166" w:id="150"/>
    <w:p>
      <w:pPr>
        <w:spacing w:after="0"/>
        <w:ind w:left="0"/>
        <w:jc w:val="both"/>
      </w:pPr>
      <w:r>
        <w:rPr>
          <w:rFonts w:ascii="Times New Roman"/>
          <w:b w:val="false"/>
          <w:i w:val="false"/>
          <w:color w:val="000000"/>
          <w:sz w:val="28"/>
        </w:rPr>
        <w:t>
      при экспорте товаров – страна назначения товара.</w:t>
      </w:r>
    </w:p>
    <w:bookmarkEnd w:id="150"/>
    <w:bookmarkStart w:name="z167" w:id="151"/>
    <w:p>
      <w:pPr>
        <w:spacing w:after="0"/>
        <w:ind w:left="0"/>
        <w:jc w:val="both"/>
      </w:pPr>
      <w:r>
        <w:rPr>
          <w:rFonts w:ascii="Times New Roman"/>
          <w:b w:val="false"/>
          <w:i w:val="false"/>
          <w:color w:val="000000"/>
          <w:sz w:val="28"/>
        </w:rPr>
        <w:t>
      По общему правилу товары учитываются:</w:t>
      </w:r>
    </w:p>
    <w:bookmarkEnd w:id="151"/>
    <w:bookmarkStart w:name="z168" w:id="152"/>
    <w:p>
      <w:pPr>
        <w:spacing w:after="0"/>
        <w:ind w:left="0"/>
        <w:jc w:val="both"/>
      </w:pPr>
      <w:r>
        <w:rPr>
          <w:rFonts w:ascii="Times New Roman"/>
          <w:b w:val="false"/>
          <w:i w:val="false"/>
          <w:color w:val="000000"/>
          <w:sz w:val="28"/>
        </w:rPr>
        <w:t>
      при импорте товаров – по дате поступления товара;</w:t>
      </w:r>
    </w:p>
    <w:bookmarkEnd w:id="152"/>
    <w:bookmarkStart w:name="z169" w:id="153"/>
    <w:p>
      <w:pPr>
        <w:spacing w:after="0"/>
        <w:ind w:left="0"/>
        <w:jc w:val="both"/>
      </w:pPr>
      <w:r>
        <w:rPr>
          <w:rFonts w:ascii="Times New Roman"/>
          <w:b w:val="false"/>
          <w:i w:val="false"/>
          <w:color w:val="000000"/>
          <w:sz w:val="28"/>
        </w:rPr>
        <w:t>
      при экспорте товаров – по дате отгрузки товара.</w:t>
      </w:r>
    </w:p>
    <w:bookmarkEnd w:id="153"/>
    <w:bookmarkStart w:name="z170" w:id="154"/>
    <w:p>
      <w:pPr>
        <w:spacing w:after="0"/>
        <w:ind w:left="0"/>
        <w:jc w:val="both"/>
      </w:pPr>
      <w:r>
        <w:rPr>
          <w:rFonts w:ascii="Times New Roman"/>
          <w:b w:val="false"/>
          <w:i w:val="false"/>
          <w:color w:val="000000"/>
          <w:sz w:val="28"/>
        </w:rPr>
        <w:t xml:space="preserve">
      Датой поступления (отгрузки) товара считается дата оприходования (списания) товара в бухгалтерском учҰте. </w:t>
      </w:r>
    </w:p>
    <w:bookmarkEnd w:id="154"/>
    <w:bookmarkStart w:name="z171" w:id="155"/>
    <w:p>
      <w:pPr>
        <w:spacing w:after="0"/>
        <w:ind w:left="0"/>
        <w:jc w:val="both"/>
      </w:pPr>
      <w:r>
        <w:rPr>
          <w:rFonts w:ascii="Times New Roman"/>
          <w:b w:val="false"/>
          <w:i w:val="false"/>
          <w:color w:val="000000"/>
          <w:sz w:val="28"/>
        </w:rPr>
        <w:t>
      В государстве-члене, не имеющем общей границы с другими государствами-членами, товары учитываются по дате пересечения его границы.</w:t>
      </w:r>
    </w:p>
    <w:bookmarkEnd w:id="155"/>
    <w:bookmarkStart w:name="z172" w:id="156"/>
    <w:p>
      <w:pPr>
        <w:spacing w:after="0"/>
        <w:ind w:left="0"/>
        <w:jc w:val="both"/>
      </w:pPr>
      <w:r>
        <w:rPr>
          <w:rFonts w:ascii="Times New Roman"/>
          <w:b w:val="false"/>
          <w:i w:val="false"/>
          <w:color w:val="000000"/>
          <w:sz w:val="28"/>
        </w:rPr>
        <w:t>
      Товары, перемещаемые посредством стационарного транспорта (трубопроводным транспортом, по линиям электропередачи и других), учитываются в месяце, в котором осуществлена поставка товара.</w:t>
      </w:r>
    </w:p>
    <w:bookmarkEnd w:id="156"/>
    <w:bookmarkStart w:name="z173" w:id="157"/>
    <w:p>
      <w:pPr>
        <w:spacing w:after="0"/>
        <w:ind w:left="0"/>
        <w:jc w:val="both"/>
      </w:pPr>
      <w:r>
        <w:rPr>
          <w:rFonts w:ascii="Times New Roman"/>
          <w:b w:val="false"/>
          <w:i w:val="false"/>
          <w:color w:val="000000"/>
          <w:sz w:val="28"/>
        </w:rPr>
        <w:t xml:space="preserve">
      Количественный учет товаров (за исключением электроэнергии) осуществляется в основной единице измерения – в килограммах (вес нетто). </w:t>
      </w:r>
    </w:p>
    <w:bookmarkEnd w:id="157"/>
    <w:bookmarkStart w:name="z174" w:id="158"/>
    <w:p>
      <w:pPr>
        <w:spacing w:after="0"/>
        <w:ind w:left="0"/>
        <w:jc w:val="both"/>
      </w:pPr>
      <w:r>
        <w:rPr>
          <w:rFonts w:ascii="Times New Roman"/>
          <w:b w:val="false"/>
          <w:i w:val="false"/>
          <w:color w:val="000000"/>
          <w:sz w:val="28"/>
        </w:rPr>
        <w:t>
      Для отдельных категорий товаров учет их количества осуществляется также в дополнительных единицах измерения, указанных в соответствии с Классификатором Товарной номенклатуры внешнеэкономической деятельности Евразийского экономического союза (далее – ТН ВЭД ЕАЭС) (в штуках, литрах, квадратных метрах, кубических метрах и других).</w:t>
      </w:r>
    </w:p>
    <w:bookmarkEnd w:id="158"/>
    <w:bookmarkStart w:name="z175" w:id="159"/>
    <w:p>
      <w:pPr>
        <w:spacing w:after="0"/>
        <w:ind w:left="0"/>
        <w:jc w:val="both"/>
      </w:pPr>
      <w:r>
        <w:rPr>
          <w:rFonts w:ascii="Times New Roman"/>
          <w:b w:val="false"/>
          <w:i w:val="false"/>
          <w:color w:val="000000"/>
          <w:sz w:val="28"/>
        </w:rPr>
        <w:t>
      4. По взаимной торговле учитываются все товары, ввозимые на территорию государства-члена ЕАЭС с территории других государств-членов ЕАЭС или вывозимые с территории государства-члена ЕАЭС на территорию других государств-членов ЕАЭС.</w:t>
      </w:r>
    </w:p>
    <w:bookmarkEnd w:id="159"/>
    <w:bookmarkStart w:name="z176" w:id="160"/>
    <w:p>
      <w:pPr>
        <w:spacing w:after="0"/>
        <w:ind w:left="0"/>
        <w:jc w:val="both"/>
      </w:pPr>
      <w:r>
        <w:rPr>
          <w:rFonts w:ascii="Times New Roman"/>
          <w:b w:val="false"/>
          <w:i w:val="false"/>
          <w:color w:val="000000"/>
          <w:sz w:val="28"/>
        </w:rPr>
        <w:t>
      5. В разделе 1 приводится информация по экспортерам (импортерам) государств-членов ЕАЭС, то есть участниками внешнеэкономической деятельности Республики Казахстан указывается информация по своим партнерам из стран ЕАЭС, которые в товарно-транспортных документах указаны либо отправителями, либо получателями товаров.</w:t>
      </w:r>
    </w:p>
    <w:bookmarkEnd w:id="160"/>
    <w:bookmarkStart w:name="z177" w:id="161"/>
    <w:p>
      <w:pPr>
        <w:spacing w:after="0"/>
        <w:ind w:left="0"/>
        <w:jc w:val="both"/>
      </w:pPr>
      <w:r>
        <w:rPr>
          <w:rFonts w:ascii="Times New Roman"/>
          <w:b w:val="false"/>
          <w:i w:val="false"/>
          <w:color w:val="000000"/>
          <w:sz w:val="28"/>
        </w:rPr>
        <w:t xml:space="preserve">
      По графе А раздела 1 проставляется порядковый номер по партнерам из ЕАЭС. </w:t>
      </w:r>
    </w:p>
    <w:bookmarkEnd w:id="161"/>
    <w:bookmarkStart w:name="z178" w:id="162"/>
    <w:p>
      <w:pPr>
        <w:spacing w:after="0"/>
        <w:ind w:left="0"/>
        <w:jc w:val="both"/>
      </w:pPr>
      <w:r>
        <w:rPr>
          <w:rFonts w:ascii="Times New Roman"/>
          <w:b w:val="false"/>
          <w:i w:val="false"/>
          <w:color w:val="000000"/>
          <w:sz w:val="28"/>
        </w:rPr>
        <w:t>
      По графе B раздела 1 проставляется полное наименование юридического лица, фамилия, имя, отчество (при его наличии) индивидуального предпринимателя или физического лица.</w:t>
      </w:r>
    </w:p>
    <w:bookmarkEnd w:id="162"/>
    <w:bookmarkStart w:name="z179" w:id="163"/>
    <w:p>
      <w:pPr>
        <w:spacing w:after="0"/>
        <w:ind w:left="0"/>
        <w:jc w:val="both"/>
      </w:pPr>
      <w:r>
        <w:rPr>
          <w:rFonts w:ascii="Times New Roman"/>
          <w:b w:val="false"/>
          <w:i w:val="false"/>
          <w:color w:val="000000"/>
          <w:sz w:val="28"/>
        </w:rPr>
        <w:t>
      По графе С раздела 1 проставляется код страны в соответствии с Классификатором стран мира, согласно Приложению 22 к Решению Комиссии Таможенного союза Евразийского экономического сообщества от 20 сентября 2010 года 378 (далее – Решение Комиссии Таможенного союза), размещенным на интернет-ресурсе Бюро национальной статистики Агентства по стратегическому планированию и реформам Республики Казахстан (далее – Бюро) www.stat.gov.kz в разделе "Официальная статистика", подразделе "По отраслям: "Статистика внешней и взаимной торговли", разделе "Методология" (далее – Классификатор стран мира).</w:t>
      </w:r>
    </w:p>
    <w:bookmarkEnd w:id="163"/>
    <w:bookmarkStart w:name="z180" w:id="164"/>
    <w:p>
      <w:pPr>
        <w:spacing w:after="0"/>
        <w:ind w:left="0"/>
        <w:jc w:val="both"/>
      </w:pPr>
      <w:r>
        <w:rPr>
          <w:rFonts w:ascii="Times New Roman"/>
          <w:b w:val="false"/>
          <w:i w:val="false"/>
          <w:color w:val="000000"/>
          <w:sz w:val="28"/>
        </w:rPr>
        <w:t xml:space="preserve">
      По графе D раздела 1 проставляется код территории по ЕАЭС в соответствии со справочником территорий стран ЕАЭС, размещенным на интернет-ресурсе Бюро www.stat.gov.kz в разделе "Официальная статистика", подразделе "По отраслям: "Статистика внешней и взаимной торговли", разделе "Методология". </w:t>
      </w:r>
    </w:p>
    <w:bookmarkEnd w:id="164"/>
    <w:bookmarkStart w:name="z181" w:id="165"/>
    <w:p>
      <w:pPr>
        <w:spacing w:after="0"/>
        <w:ind w:left="0"/>
        <w:jc w:val="both"/>
      </w:pPr>
      <w:r>
        <w:rPr>
          <w:rFonts w:ascii="Times New Roman"/>
          <w:b w:val="false"/>
          <w:i w:val="false"/>
          <w:color w:val="000000"/>
          <w:sz w:val="28"/>
        </w:rPr>
        <w:t xml:space="preserve">
      По графе E раздела 1 проставляется адрес фактического нахождения для юридического лица, адрес фактического проживания для индивидуального предпринимателя и физического лица. </w:t>
      </w:r>
    </w:p>
    <w:bookmarkEnd w:id="165"/>
    <w:bookmarkStart w:name="z182" w:id="166"/>
    <w:p>
      <w:pPr>
        <w:spacing w:after="0"/>
        <w:ind w:left="0"/>
        <w:jc w:val="both"/>
      </w:pPr>
      <w:r>
        <w:rPr>
          <w:rFonts w:ascii="Times New Roman"/>
          <w:b w:val="false"/>
          <w:i w:val="false"/>
          <w:color w:val="000000"/>
          <w:sz w:val="28"/>
        </w:rPr>
        <w:t xml:space="preserve">
      По графе F раздела 1 проставляется код идентификационного номера налогоплательщика (далее – ИНН) по экспортерам (импортерам) Российской Федерации, Республики Армении и Кыргызской Республики, код учетного номера налогоплательщика (далее – УНП) по экспортерам (импортерам) Республики Беларусь. </w:t>
      </w:r>
    </w:p>
    <w:bookmarkEnd w:id="166"/>
    <w:bookmarkStart w:name="z183" w:id="167"/>
    <w:p>
      <w:pPr>
        <w:spacing w:after="0"/>
        <w:ind w:left="0"/>
        <w:jc w:val="both"/>
      </w:pPr>
      <w:r>
        <w:rPr>
          <w:rFonts w:ascii="Times New Roman"/>
          <w:b w:val="false"/>
          <w:i w:val="false"/>
          <w:color w:val="000000"/>
          <w:sz w:val="28"/>
        </w:rPr>
        <w:t>
      По графе G раздела 1 – направление перемещения (при экспорте проставляется "1", при импорте – "2").</w:t>
      </w:r>
    </w:p>
    <w:bookmarkEnd w:id="167"/>
    <w:bookmarkStart w:name="z184" w:id="168"/>
    <w:p>
      <w:pPr>
        <w:spacing w:after="0"/>
        <w:ind w:left="0"/>
        <w:jc w:val="both"/>
      </w:pPr>
      <w:r>
        <w:rPr>
          <w:rFonts w:ascii="Times New Roman"/>
          <w:b w:val="false"/>
          <w:i w:val="false"/>
          <w:color w:val="000000"/>
          <w:sz w:val="28"/>
        </w:rPr>
        <w:t>
      6. Данные по разделу 2 приводятся в последовательности, согласно информации по экспортерам и импортерам (контрагентам) казахстанских участников внешнеэкономической деятельности, указанных в разделе 1. При этом в графе В раздела 2 в разрезе товаров проставляется порядковый номер участника внешнеэкономической деятельности Российской Федерации, Республики Армении, Кыргызской Республики и (или) Республики Беларусь, указанного в графе А раздела 1.</w:t>
      </w:r>
    </w:p>
    <w:bookmarkEnd w:id="168"/>
    <w:bookmarkStart w:name="z185" w:id="169"/>
    <w:p>
      <w:pPr>
        <w:spacing w:after="0"/>
        <w:ind w:left="0"/>
        <w:jc w:val="both"/>
      </w:pPr>
      <w:r>
        <w:rPr>
          <w:rFonts w:ascii="Times New Roman"/>
          <w:b w:val="false"/>
          <w:i w:val="false"/>
          <w:color w:val="000000"/>
          <w:sz w:val="28"/>
        </w:rPr>
        <w:t>
      В разделе 2 порядковый номер товара проставляется в графе А. Если по контракту с участником внешнеэкономической деятельности Российской Федерации (порядковый номер в разделе 1 "1") было импортировано три наименования товаров, то в разделе 2 по всем трем товарам в графе В проставляется "1".</w:t>
      </w:r>
    </w:p>
    <w:bookmarkEnd w:id="169"/>
    <w:bookmarkStart w:name="z186" w:id="170"/>
    <w:p>
      <w:pPr>
        <w:spacing w:after="0"/>
        <w:ind w:left="0"/>
        <w:jc w:val="both"/>
      </w:pPr>
      <w:r>
        <w:rPr>
          <w:rFonts w:ascii="Times New Roman"/>
          <w:b w:val="false"/>
          <w:i w:val="false"/>
          <w:color w:val="000000"/>
          <w:sz w:val="28"/>
        </w:rPr>
        <w:t>
      В графах C и D раздела 2 для заполнения наименования и кода товаров применяется Классификатор ТН ВЭД ЕАЭС размещенный на интернет-ресурсе Бюро www.stat.gov.kz разделе "Важное: классификаторы", "Статистические классификации", подразделе "Межгосударственные".</w:t>
      </w:r>
    </w:p>
    <w:bookmarkEnd w:id="170"/>
    <w:bookmarkStart w:name="z187" w:id="171"/>
    <w:p>
      <w:pPr>
        <w:spacing w:after="0"/>
        <w:ind w:left="0"/>
        <w:jc w:val="both"/>
      </w:pPr>
      <w:r>
        <w:rPr>
          <w:rFonts w:ascii="Times New Roman"/>
          <w:b w:val="false"/>
          <w:i w:val="false"/>
          <w:color w:val="000000"/>
          <w:sz w:val="28"/>
        </w:rPr>
        <w:t>
      В графе Е указываются описание (торговое, коммерческое или иное традиционное наименование) товара в соответствии с транспортными (перевозочными) документами или счетом-фактурой (инвойсом), сведения о производителе товара (при наличии), а также дополнительные сведения, позволяющие идентифицировать товар и относить его к одному 10-ти значному классификационному коду по единой ТН ВЭД ЕАЭС.</w:t>
      </w:r>
    </w:p>
    <w:bookmarkEnd w:id="171"/>
    <w:bookmarkStart w:name="z188" w:id="172"/>
    <w:p>
      <w:pPr>
        <w:spacing w:after="0"/>
        <w:ind w:left="0"/>
        <w:jc w:val="both"/>
      </w:pPr>
      <w:r>
        <w:rPr>
          <w:rFonts w:ascii="Times New Roman"/>
          <w:b w:val="false"/>
          <w:i w:val="false"/>
          <w:color w:val="000000"/>
          <w:sz w:val="28"/>
        </w:rPr>
        <w:t>
      В разделе 2 указывается весь перечень экспортированных и импортированных товаров. При этом данные заполняются по каждому товару, то есть все графы раздела 2 (графы A, B, C, D, E, 1–25) заполняются на каждый товар.</w:t>
      </w:r>
    </w:p>
    <w:bookmarkEnd w:id="172"/>
    <w:bookmarkStart w:name="z189" w:id="173"/>
    <w:p>
      <w:pPr>
        <w:spacing w:after="0"/>
        <w:ind w:left="0"/>
        <w:jc w:val="both"/>
      </w:pPr>
      <w:r>
        <w:rPr>
          <w:rFonts w:ascii="Times New Roman"/>
          <w:b w:val="false"/>
          <w:i w:val="false"/>
          <w:color w:val="000000"/>
          <w:sz w:val="28"/>
        </w:rPr>
        <w:t>
      В графах 1, 3, 5, 7, 9 указываются коды стран в соответствии с Классификатором стран мира.</w:t>
      </w:r>
    </w:p>
    <w:bookmarkEnd w:id="173"/>
    <w:bookmarkStart w:name="z190" w:id="174"/>
    <w:p>
      <w:pPr>
        <w:spacing w:after="0"/>
        <w:ind w:left="0"/>
        <w:jc w:val="both"/>
      </w:pPr>
      <w:r>
        <w:rPr>
          <w:rFonts w:ascii="Times New Roman"/>
          <w:b w:val="false"/>
          <w:i w:val="false"/>
          <w:color w:val="000000"/>
          <w:sz w:val="28"/>
        </w:rPr>
        <w:t>
      В графе 10 указывается наименование страны перевозчика одного из государств-членов ЕАЭС, осуществляющего перевозку товаров транспортом, указанным соответствующим кодом в графе 11.</w:t>
      </w:r>
    </w:p>
    <w:bookmarkEnd w:id="174"/>
    <w:bookmarkStart w:name="z191" w:id="175"/>
    <w:p>
      <w:pPr>
        <w:spacing w:after="0"/>
        <w:ind w:left="0"/>
        <w:jc w:val="both"/>
      </w:pPr>
      <w:r>
        <w:rPr>
          <w:rFonts w:ascii="Times New Roman"/>
          <w:b w:val="false"/>
          <w:i w:val="false"/>
          <w:color w:val="000000"/>
          <w:sz w:val="28"/>
        </w:rPr>
        <w:t xml:space="preserve">
      В графе 11 приводится код вида транспорта на границе в соответствии с Классификатором видов транспорта и транспортировки товаров, согласно Приложению 3 к Решению Комиссии Таможенного союза. </w:t>
      </w:r>
    </w:p>
    <w:bookmarkEnd w:id="175"/>
    <w:bookmarkStart w:name="z192" w:id="176"/>
    <w:p>
      <w:pPr>
        <w:spacing w:after="0"/>
        <w:ind w:left="0"/>
        <w:jc w:val="both"/>
      </w:pPr>
      <w:r>
        <w:rPr>
          <w:rFonts w:ascii="Times New Roman"/>
          <w:b w:val="false"/>
          <w:i w:val="false"/>
          <w:color w:val="000000"/>
          <w:sz w:val="28"/>
        </w:rPr>
        <w:t>
      В случае, если торговые операции осуществлялись посредством почтовой связи, необходимо указывать вид транспорта, используемый оператором почтовой связи при перевозке товара. Если вид транспорта не зафиксирован, указывать наиболее вероятный вид транспорта.</w:t>
      </w:r>
    </w:p>
    <w:bookmarkEnd w:id="176"/>
    <w:bookmarkStart w:name="z193" w:id="177"/>
    <w:p>
      <w:pPr>
        <w:spacing w:after="0"/>
        <w:ind w:left="0"/>
        <w:jc w:val="both"/>
      </w:pPr>
      <w:r>
        <w:rPr>
          <w:rFonts w:ascii="Times New Roman"/>
          <w:b w:val="false"/>
          <w:i w:val="false"/>
          <w:color w:val="000000"/>
          <w:sz w:val="28"/>
        </w:rPr>
        <w:t>
      В графе 12 коды приводятся в соответствии с Классификатором условий поставки, согласно Приложению 13 к Решению Комиссии Таможенного союза.</w:t>
      </w:r>
    </w:p>
    <w:bookmarkEnd w:id="177"/>
    <w:bookmarkStart w:name="z194" w:id="178"/>
    <w:p>
      <w:pPr>
        <w:spacing w:after="0"/>
        <w:ind w:left="0"/>
        <w:jc w:val="both"/>
      </w:pPr>
      <w:r>
        <w:rPr>
          <w:rFonts w:ascii="Times New Roman"/>
          <w:b w:val="false"/>
          <w:i w:val="false"/>
          <w:color w:val="000000"/>
          <w:sz w:val="28"/>
        </w:rPr>
        <w:t>
      В графе 13 указывается вес нетто товара в килограммах. Указываемое значение округляется до целой величины, если масса товара составляет более одного килограмма. При незначительной массе товара, указывается значение с точностью до шести знаков после запятой.</w:t>
      </w:r>
    </w:p>
    <w:bookmarkEnd w:id="178"/>
    <w:bookmarkStart w:name="z195" w:id="179"/>
    <w:p>
      <w:pPr>
        <w:spacing w:after="0"/>
        <w:ind w:left="0"/>
        <w:jc w:val="both"/>
      </w:pPr>
      <w:r>
        <w:rPr>
          <w:rFonts w:ascii="Times New Roman"/>
          <w:b w:val="false"/>
          <w:i w:val="false"/>
          <w:color w:val="000000"/>
          <w:sz w:val="28"/>
        </w:rPr>
        <w:t xml:space="preserve">
      В графе 14 приводятся наименования перевезенных товаров в дополнительных единицах измерения (штуки, литры, кубические метры и другое), предусмотренных ТН ВЭД ЕАЭС и Классификатором единиц измерения согласно Приложению 15 к Решению Комиссии Таможенного союза. </w:t>
      </w:r>
    </w:p>
    <w:bookmarkEnd w:id="179"/>
    <w:bookmarkStart w:name="z196" w:id="180"/>
    <w:p>
      <w:pPr>
        <w:spacing w:after="0"/>
        <w:ind w:left="0"/>
        <w:jc w:val="both"/>
      </w:pPr>
      <w:r>
        <w:rPr>
          <w:rFonts w:ascii="Times New Roman"/>
          <w:b w:val="false"/>
          <w:i w:val="false"/>
          <w:color w:val="000000"/>
          <w:sz w:val="28"/>
        </w:rPr>
        <w:t>
      Если для определенного кода товара применение дополнительной единицы измерения не предусмотрено в ТН ВЭД ЕАЭС, то по такому товару графы 14 и 15 не заполняются.</w:t>
      </w:r>
    </w:p>
    <w:bookmarkEnd w:id="180"/>
    <w:bookmarkStart w:name="z197" w:id="181"/>
    <w:p>
      <w:pPr>
        <w:spacing w:after="0"/>
        <w:ind w:left="0"/>
        <w:jc w:val="both"/>
      </w:pPr>
      <w:r>
        <w:rPr>
          <w:rFonts w:ascii="Times New Roman"/>
          <w:b w:val="false"/>
          <w:i w:val="false"/>
          <w:color w:val="000000"/>
          <w:sz w:val="28"/>
        </w:rPr>
        <w:t>
      В графе 16 фактурная стоимость товара в тенге, о которой договариваются между собой участники торговой сделки и которая отражена в счете-фактуре, определяется условиями поставки.</w:t>
      </w:r>
    </w:p>
    <w:bookmarkEnd w:id="181"/>
    <w:bookmarkStart w:name="z198" w:id="182"/>
    <w:p>
      <w:pPr>
        <w:spacing w:after="0"/>
        <w:ind w:left="0"/>
        <w:jc w:val="both"/>
      </w:pPr>
      <w:r>
        <w:rPr>
          <w:rFonts w:ascii="Times New Roman"/>
          <w:b w:val="false"/>
          <w:i w:val="false"/>
          <w:color w:val="000000"/>
          <w:sz w:val="28"/>
        </w:rPr>
        <w:t>
      В графе 17 коды приводятся в соответствии с Классификатором валют, согласно Приложению 23 к Решению Комиссии Таможенного союза.</w:t>
      </w:r>
    </w:p>
    <w:bookmarkEnd w:id="182"/>
    <w:bookmarkStart w:name="z199" w:id="183"/>
    <w:p>
      <w:pPr>
        <w:spacing w:after="0"/>
        <w:ind w:left="0"/>
        <w:jc w:val="both"/>
      </w:pPr>
      <w:r>
        <w:rPr>
          <w:rFonts w:ascii="Times New Roman"/>
          <w:b w:val="false"/>
          <w:i w:val="false"/>
          <w:color w:val="000000"/>
          <w:sz w:val="28"/>
        </w:rPr>
        <w:t>
      В графе 18 статистическая стоимость товаров в валюте сделки, в графе 19 в долларах США и в графе 20 в тенге, проставляется на основании заключенных договоров (контрактов, счетов-фактур и (или) других товаросопроводительных документов), в совокупности с расходами по доставке товара до границы страны импортера (экспортера).</w:t>
      </w:r>
    </w:p>
    <w:bookmarkEnd w:id="183"/>
    <w:bookmarkStart w:name="z200" w:id="184"/>
    <w:p>
      <w:pPr>
        <w:spacing w:after="0"/>
        <w:ind w:left="0"/>
        <w:jc w:val="both"/>
      </w:pPr>
      <w:r>
        <w:rPr>
          <w:rFonts w:ascii="Times New Roman"/>
          <w:b w:val="false"/>
          <w:i w:val="false"/>
          <w:color w:val="000000"/>
          <w:sz w:val="28"/>
        </w:rPr>
        <w:t xml:space="preserve">
      Статистическая стоимость товаров приводится для экспортируемых товаров – к ценам по типу цен ФОБ, импортируемых – к ценам по типу цен СИФ, выраженная в долларах США и в единицах национальных валют государств-членов, пересчет которой осуществляется по курсу, установленному национальным (центральным) банком государства-члена на дату учета товара. </w:t>
      </w:r>
    </w:p>
    <w:bookmarkEnd w:id="184"/>
    <w:bookmarkStart w:name="z201" w:id="185"/>
    <w:p>
      <w:pPr>
        <w:spacing w:after="0"/>
        <w:ind w:left="0"/>
        <w:jc w:val="both"/>
      </w:pPr>
      <w:r>
        <w:rPr>
          <w:rFonts w:ascii="Times New Roman"/>
          <w:b w:val="false"/>
          <w:i w:val="false"/>
          <w:color w:val="000000"/>
          <w:sz w:val="28"/>
        </w:rPr>
        <w:t>
      В графах 16 и 19 применяется курс к национальной валюте, установленный национальным (центральным) банком государства-члена на момент поступления товара на склад при импорте, на момент отгрузки товара со склада при экспорте.</w:t>
      </w:r>
    </w:p>
    <w:bookmarkEnd w:id="185"/>
    <w:bookmarkStart w:name="z202" w:id="186"/>
    <w:p>
      <w:pPr>
        <w:spacing w:after="0"/>
        <w:ind w:left="0"/>
        <w:jc w:val="both"/>
      </w:pPr>
      <w:r>
        <w:rPr>
          <w:rFonts w:ascii="Times New Roman"/>
          <w:b w:val="false"/>
          <w:i w:val="false"/>
          <w:color w:val="000000"/>
          <w:sz w:val="28"/>
        </w:rPr>
        <w:t xml:space="preserve">
      Вышеуказанные условия применения курса к национальной валюте используются при всех условиях поставки товаров. В отдельных случаях используется установленный национальным (центральным) банком государства-члена курс национальной валюты к иностранной валюте, согласно сопроводительным документам на дату принятия на учет импортированных товаров. </w:t>
      </w:r>
    </w:p>
    <w:bookmarkEnd w:id="186"/>
    <w:bookmarkStart w:name="z203" w:id="187"/>
    <w:p>
      <w:pPr>
        <w:spacing w:after="0"/>
        <w:ind w:left="0"/>
        <w:jc w:val="both"/>
      </w:pPr>
      <w:r>
        <w:rPr>
          <w:rFonts w:ascii="Times New Roman"/>
          <w:b w:val="false"/>
          <w:i w:val="false"/>
          <w:color w:val="000000"/>
          <w:sz w:val="28"/>
        </w:rPr>
        <w:t xml:space="preserve">
      В графе 21 коды приводятся в соответствии с Классификатором особенностей перемещения товаров, согласно Приложению 2 к Решению Комиссии Таможенного союза ЕАЭС. </w:t>
      </w:r>
    </w:p>
    <w:bookmarkEnd w:id="187"/>
    <w:bookmarkStart w:name="z204" w:id="188"/>
    <w:p>
      <w:pPr>
        <w:spacing w:after="0"/>
        <w:ind w:left="0"/>
        <w:jc w:val="both"/>
      </w:pPr>
      <w:r>
        <w:rPr>
          <w:rFonts w:ascii="Times New Roman"/>
          <w:b w:val="false"/>
          <w:i w:val="false"/>
          <w:color w:val="000000"/>
          <w:sz w:val="28"/>
        </w:rPr>
        <w:t>
      По графам 22 и 23 указывается номер (цифровой и (или) буквенный символы) и дата контракта (счета-фактуры) или другого документа, который оформляется при проведении экспортно-импортных операций между участниками внешнеэкономической деятельности стран ЕАЭС.</w:t>
      </w:r>
    </w:p>
    <w:bookmarkEnd w:id="188"/>
    <w:bookmarkStart w:name="z205" w:id="189"/>
    <w:p>
      <w:pPr>
        <w:spacing w:after="0"/>
        <w:ind w:left="0"/>
        <w:jc w:val="both"/>
      </w:pPr>
      <w:r>
        <w:rPr>
          <w:rFonts w:ascii="Times New Roman"/>
          <w:b w:val="false"/>
          <w:i w:val="false"/>
          <w:color w:val="000000"/>
          <w:sz w:val="28"/>
        </w:rPr>
        <w:t>
      По графе 24 указывается направление перемещения (при экспорте проставляется "1", при импорте – "2").</w:t>
      </w:r>
    </w:p>
    <w:bookmarkEnd w:id="189"/>
    <w:bookmarkStart w:name="z206" w:id="190"/>
    <w:p>
      <w:pPr>
        <w:spacing w:after="0"/>
        <w:ind w:left="0"/>
        <w:jc w:val="both"/>
      </w:pPr>
      <w:r>
        <w:rPr>
          <w:rFonts w:ascii="Times New Roman"/>
          <w:b w:val="false"/>
          <w:i w:val="false"/>
          <w:color w:val="000000"/>
          <w:sz w:val="28"/>
        </w:rPr>
        <w:t xml:space="preserve">
      По графе 25 приводится код характера сделки в соответствии со Справочником характеров сделки, размещенным на интернет-ресурсе Бюро www.stat.gov.kz в разделе "Официальная статистика", подраздел "По отраслям: "Статистика внешней и взаимной торговли", разделе "Методология". </w:t>
      </w:r>
    </w:p>
    <w:bookmarkEnd w:id="190"/>
    <w:bookmarkStart w:name="z207" w:id="191"/>
    <w:p>
      <w:pPr>
        <w:spacing w:after="0"/>
        <w:ind w:left="0"/>
        <w:jc w:val="both"/>
      </w:pPr>
      <w:r>
        <w:rPr>
          <w:rFonts w:ascii="Times New Roman"/>
          <w:b w:val="false"/>
          <w:i w:val="false"/>
          <w:color w:val="000000"/>
          <w:sz w:val="28"/>
        </w:rPr>
        <w:t>
      7.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191"/>
    <w:bookmarkStart w:name="z208" w:id="192"/>
    <w:p>
      <w:pPr>
        <w:spacing w:after="0"/>
        <w:ind w:left="0"/>
        <w:jc w:val="both"/>
      </w:pPr>
      <w:r>
        <w:rPr>
          <w:rFonts w:ascii="Times New Roman"/>
          <w:b w:val="false"/>
          <w:i w:val="false"/>
          <w:color w:val="000000"/>
          <w:sz w:val="28"/>
        </w:rPr>
        <w:t>
      8. Арифметико-логический контроль:</w:t>
      </w:r>
    </w:p>
    <w:bookmarkEnd w:id="192"/>
    <w:bookmarkStart w:name="z209" w:id="193"/>
    <w:p>
      <w:pPr>
        <w:spacing w:after="0"/>
        <w:ind w:left="0"/>
        <w:jc w:val="both"/>
      </w:pPr>
      <w:r>
        <w:rPr>
          <w:rFonts w:ascii="Times New Roman"/>
          <w:b w:val="false"/>
          <w:i w:val="false"/>
          <w:color w:val="000000"/>
          <w:sz w:val="28"/>
        </w:rPr>
        <w:t>
      1) Раздел 1:</w:t>
      </w:r>
    </w:p>
    <w:bookmarkEnd w:id="193"/>
    <w:bookmarkStart w:name="z210" w:id="194"/>
    <w:p>
      <w:pPr>
        <w:spacing w:after="0"/>
        <w:ind w:left="0"/>
        <w:jc w:val="both"/>
      </w:pPr>
      <w:r>
        <w:rPr>
          <w:rFonts w:ascii="Times New Roman"/>
          <w:b w:val="false"/>
          <w:i w:val="false"/>
          <w:color w:val="000000"/>
          <w:sz w:val="28"/>
        </w:rPr>
        <w:t>
      по графе С заполняется только RU, BY, AM, KG. Если графа С = RU, AM, KG, то в графе F заполняется ИНН. Если графа С = BY, то в графе F заполняется УНП;</w:t>
      </w:r>
    </w:p>
    <w:bookmarkEnd w:id="194"/>
    <w:bookmarkStart w:name="z211" w:id="195"/>
    <w:p>
      <w:pPr>
        <w:spacing w:after="0"/>
        <w:ind w:left="0"/>
        <w:jc w:val="both"/>
      </w:pPr>
      <w:r>
        <w:rPr>
          <w:rFonts w:ascii="Times New Roman"/>
          <w:b w:val="false"/>
          <w:i w:val="false"/>
          <w:color w:val="000000"/>
          <w:sz w:val="28"/>
        </w:rPr>
        <w:t>
      Если графа С = RU, то графа F = 10 или 12 знаков;</w:t>
      </w:r>
    </w:p>
    <w:bookmarkEnd w:id="195"/>
    <w:bookmarkStart w:name="z212" w:id="196"/>
    <w:p>
      <w:pPr>
        <w:spacing w:after="0"/>
        <w:ind w:left="0"/>
        <w:jc w:val="both"/>
      </w:pPr>
      <w:r>
        <w:rPr>
          <w:rFonts w:ascii="Times New Roman"/>
          <w:b w:val="false"/>
          <w:i w:val="false"/>
          <w:color w:val="000000"/>
          <w:sz w:val="28"/>
        </w:rPr>
        <w:t>
      Если графа С = BY, то графа F = 9 знаков;</w:t>
      </w:r>
    </w:p>
    <w:bookmarkEnd w:id="196"/>
    <w:bookmarkStart w:name="z213" w:id="197"/>
    <w:p>
      <w:pPr>
        <w:spacing w:after="0"/>
        <w:ind w:left="0"/>
        <w:jc w:val="both"/>
      </w:pPr>
      <w:r>
        <w:rPr>
          <w:rFonts w:ascii="Times New Roman"/>
          <w:b w:val="false"/>
          <w:i w:val="false"/>
          <w:color w:val="000000"/>
          <w:sz w:val="28"/>
        </w:rPr>
        <w:t>
      Если графа С = AM, то графа F = 8 или 10 знаков;</w:t>
      </w:r>
    </w:p>
    <w:bookmarkEnd w:id="197"/>
    <w:bookmarkStart w:name="z214" w:id="198"/>
    <w:p>
      <w:pPr>
        <w:spacing w:after="0"/>
        <w:ind w:left="0"/>
        <w:jc w:val="both"/>
      </w:pPr>
      <w:r>
        <w:rPr>
          <w:rFonts w:ascii="Times New Roman"/>
          <w:b w:val="false"/>
          <w:i w:val="false"/>
          <w:color w:val="000000"/>
          <w:sz w:val="28"/>
        </w:rPr>
        <w:t>
      Если графа С = KG, то графа F = 14 знаков;</w:t>
      </w:r>
    </w:p>
    <w:bookmarkEnd w:id="198"/>
    <w:bookmarkStart w:name="z215" w:id="199"/>
    <w:p>
      <w:pPr>
        <w:spacing w:after="0"/>
        <w:ind w:left="0"/>
        <w:jc w:val="both"/>
      </w:pPr>
      <w:r>
        <w:rPr>
          <w:rFonts w:ascii="Times New Roman"/>
          <w:b w:val="false"/>
          <w:i w:val="false"/>
          <w:color w:val="000000"/>
          <w:sz w:val="28"/>
        </w:rPr>
        <w:t>
      по графе F первая цифра кода УНП обозначает код территории по Республике Беларусь.</w:t>
      </w:r>
    </w:p>
    <w:bookmarkEnd w:id="199"/>
    <w:bookmarkStart w:name="z216" w:id="200"/>
    <w:p>
      <w:pPr>
        <w:spacing w:after="0"/>
        <w:ind w:left="0"/>
        <w:jc w:val="both"/>
      </w:pPr>
      <w:r>
        <w:rPr>
          <w:rFonts w:ascii="Times New Roman"/>
          <w:b w:val="false"/>
          <w:i w:val="false"/>
          <w:color w:val="000000"/>
          <w:sz w:val="28"/>
        </w:rPr>
        <w:t>
      2) Раздел 2:</w:t>
      </w:r>
    </w:p>
    <w:bookmarkEnd w:id="200"/>
    <w:bookmarkStart w:name="z217" w:id="201"/>
    <w:p>
      <w:pPr>
        <w:spacing w:after="0"/>
        <w:ind w:left="0"/>
        <w:jc w:val="both"/>
      </w:pPr>
      <w:r>
        <w:rPr>
          <w:rFonts w:ascii="Times New Roman"/>
          <w:b w:val="false"/>
          <w:i w:val="false"/>
          <w:color w:val="000000"/>
          <w:sz w:val="28"/>
        </w:rPr>
        <w:t>
      если графа 14 &gt; 0, то и графа 15 &gt; 0;</w:t>
      </w:r>
    </w:p>
    <w:bookmarkEnd w:id="201"/>
    <w:bookmarkStart w:name="z218" w:id="202"/>
    <w:p>
      <w:pPr>
        <w:spacing w:after="0"/>
        <w:ind w:left="0"/>
        <w:jc w:val="both"/>
      </w:pPr>
      <w:r>
        <w:rPr>
          <w:rFonts w:ascii="Times New Roman"/>
          <w:b w:val="false"/>
          <w:i w:val="false"/>
          <w:color w:val="000000"/>
          <w:sz w:val="28"/>
        </w:rPr>
        <w:t>
      при экспорте графа 20 &lt; графе 16;</w:t>
      </w:r>
    </w:p>
    <w:bookmarkEnd w:id="202"/>
    <w:bookmarkStart w:name="z219" w:id="203"/>
    <w:p>
      <w:pPr>
        <w:spacing w:after="0"/>
        <w:ind w:left="0"/>
        <w:jc w:val="both"/>
      </w:pPr>
      <w:r>
        <w:rPr>
          <w:rFonts w:ascii="Times New Roman"/>
          <w:b w:val="false"/>
          <w:i w:val="false"/>
          <w:color w:val="000000"/>
          <w:sz w:val="28"/>
        </w:rPr>
        <w:t>
      при импорте графа 20 &gt; графе 16;</w:t>
      </w:r>
    </w:p>
    <w:bookmarkEnd w:id="203"/>
    <w:bookmarkStart w:name="z220" w:id="204"/>
    <w:p>
      <w:pPr>
        <w:spacing w:after="0"/>
        <w:ind w:left="0"/>
        <w:jc w:val="both"/>
      </w:pPr>
      <w:r>
        <w:rPr>
          <w:rFonts w:ascii="Times New Roman"/>
          <w:b w:val="false"/>
          <w:i w:val="false"/>
          <w:color w:val="000000"/>
          <w:sz w:val="28"/>
        </w:rPr>
        <w:t>
      если графа 24 &gt; 0, то графа А, В, C, D, Е, 1-23, 25 &gt; 0.</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2022 года № 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января 2020 года № 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272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27200" cy="1333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5"/>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205"/>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РеспубликасыҰлттық экономика министрлігініңСтатистика комитеті төрағасының2020 жылғы "24" қаңтардағы№ 9 бұйрығына13-қосымша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6"/>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p>
          <w:bookmarkEnd w:id="206"/>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7"/>
          <w:p>
            <w:pPr>
              <w:spacing w:after="20"/>
              <w:ind w:left="20"/>
              <w:jc w:val="both"/>
            </w:pPr>
            <w:r>
              <w:rPr>
                <w:rFonts w:ascii="Times New Roman"/>
                <w:b w:val="false"/>
                <w:i w:val="false"/>
                <w:color w:val="000000"/>
                <w:sz w:val="20"/>
              </w:rPr>
              <w:t>
Электрондық коммерция туралы есеп</w:t>
            </w:r>
          </w:p>
          <w:bookmarkEnd w:id="207"/>
          <w:p>
            <w:pPr>
              <w:spacing w:after="20"/>
              <w:ind w:left="20"/>
              <w:jc w:val="both"/>
            </w:pPr>
            <w:r>
              <w:rPr>
                <w:rFonts w:ascii="Times New Roman"/>
                <w:b w:val="false"/>
                <w:i w:val="false"/>
                <w:color w:val="000000"/>
                <w:sz w:val="20"/>
              </w:rPr>
              <w:t>
Отчет об электронной коммерции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8"/>
          <w:p>
            <w:pPr>
              <w:spacing w:after="20"/>
              <w:ind w:left="20"/>
              <w:jc w:val="both"/>
            </w:pPr>
            <w:r>
              <w:rPr>
                <w:rFonts w:ascii="Times New Roman"/>
                <w:b w:val="false"/>
                <w:i w:val="false"/>
                <w:color w:val="000000"/>
                <w:sz w:val="20"/>
              </w:rPr>
              <w:t xml:space="preserve">
Индексі </w:t>
            </w:r>
          </w:p>
          <w:bookmarkEnd w:id="208"/>
          <w:p>
            <w:pPr>
              <w:spacing w:after="20"/>
              <w:ind w:left="20"/>
              <w:jc w:val="both"/>
            </w:pPr>
            <w:r>
              <w:rPr>
                <w:rFonts w:ascii="Times New Roman"/>
                <w:b w:val="false"/>
                <w:i w:val="false"/>
                <w:color w:val="000000"/>
                <w:sz w:val="20"/>
              </w:rPr>
              <w:t>
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Э-коммерция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9"/>
          <w:p>
            <w:pPr>
              <w:spacing w:after="20"/>
              <w:ind w:left="20"/>
              <w:jc w:val="both"/>
            </w:pPr>
            <w:r>
              <w:rPr>
                <w:rFonts w:ascii="Times New Roman"/>
                <w:b w:val="false"/>
                <w:i w:val="false"/>
                <w:color w:val="000000"/>
                <w:sz w:val="20"/>
              </w:rPr>
              <w:t>
жылдық</w:t>
            </w:r>
          </w:p>
          <w:bookmarkEnd w:id="209"/>
          <w:p>
            <w:pPr>
              <w:spacing w:after="20"/>
              <w:ind w:left="20"/>
              <w:jc w:val="both"/>
            </w:pPr>
            <w:r>
              <w:rPr>
                <w:rFonts w:ascii="Times New Roman"/>
                <w:b w:val="false"/>
                <w:i w:val="false"/>
                <w:color w:val="000000"/>
                <w:sz w:val="20"/>
              </w:rPr>
              <w:t>
годовая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0"/>
          <w:p>
            <w:pPr>
              <w:spacing w:after="20"/>
              <w:ind w:left="20"/>
              <w:jc w:val="both"/>
            </w:pPr>
            <w:r>
              <w:rPr>
                <w:rFonts w:ascii="Times New Roman"/>
                <w:b w:val="false"/>
                <w:i w:val="false"/>
                <w:color w:val="000000"/>
                <w:sz w:val="20"/>
              </w:rPr>
              <w:t>
есепті кезең</w:t>
            </w:r>
          </w:p>
          <w:bookmarkEnd w:id="210"/>
          <w:p>
            <w:pPr>
              <w:spacing w:after="20"/>
              <w:ind w:left="20"/>
              <w:jc w:val="both"/>
            </w:pPr>
            <w:r>
              <w:rPr>
                <w:rFonts w:ascii="Times New Roman"/>
                <w:b w:val="false"/>
                <w:i w:val="false"/>
                <w:color w:val="000000"/>
                <w:sz w:val="20"/>
              </w:rPr>
              <w:t>
отчетный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25600" cy="4064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1"/>
          <w:p>
            <w:pPr>
              <w:spacing w:after="20"/>
              <w:ind w:left="20"/>
              <w:jc w:val="both"/>
            </w:pPr>
            <w:r>
              <w:rPr>
                <w:rFonts w:ascii="Times New Roman"/>
                <w:b w:val="false"/>
                <w:i w:val="false"/>
                <w:color w:val="000000"/>
                <w:sz w:val="20"/>
              </w:rPr>
              <w:t>
жыл</w:t>
            </w:r>
          </w:p>
          <w:bookmarkEnd w:id="211"/>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2"/>
          <w:p>
            <w:pPr>
              <w:spacing w:after="20"/>
              <w:ind w:left="20"/>
              <w:jc w:val="both"/>
            </w:pPr>
            <w:r>
              <w:rPr>
                <w:rFonts w:ascii="Times New Roman"/>
                <w:b w:val="false"/>
                <w:i w:val="false"/>
                <w:color w:val="000000"/>
                <w:sz w:val="20"/>
              </w:rPr>
              <w:t>
Экономикалық қызмет түрлерінің жалпы жіктеуішінің (бұдан әрі – ЭҚЖЖ) 45.11, 45.3, 46.21, 46.3, 46.4, 46.5, 46.6, 47.19, 47.4, 47.5, 47.6, 47.7, 49.2, 49.3, 49.4, 51.1, 52.2, 53.1, 53.2, 55.1, 55.2, 55.9, 56.1, 56.21, 62.01, 62.09, 63.11, 63.12, 63.9, 65.1, 65.2, 66.11, 66.19, 66.2, 73.12, 73.2, 77.1, 79.1, 79.9, 85.31, 85.5, 86.10.3, 92.0, 93.13, 94.12 кодтарына сәйкес экономикалық қызметтің негізгі түрлерімен Интернет-ресурс арқылы тауарлар мен қызметтерді өткізуді жүзеге асыратын заңды тұлғалар және (немесе) олардың құрылымдық және оқшауланған бөлімшелері саны 100 адамға дейінгілер - іріктемелі әдіспен; саны 100 адамнан асатын - жаппай әдіспен; ЭҚЖЖ 47.91.0 санына қарамастан - жаппай әдіспен, сондай-ақ электронды коммерцияны жүзеге асыратын электрондық коммерция платформалары (маркетплейс) мен дара кәсіпкерлер тізім бойынша ұсынады</w:t>
            </w:r>
          </w:p>
          <w:bookmarkEnd w:id="212"/>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реализацию товаров и услуг через Интернет-ресурс с основным видом экономической деятельности согласно кодам Общего классификатора видов экономической деятельности (далее – ОКЭД) 45.11, 45.3, 46.21, 46.3, 46.4, 46.5, 46.6, 47.19, 47.4, 47.5, 47.6, 47.7, 49.2, 49.3, 49.4, 51.1, 52.2, 53.1, 53.2, 55.1, 55.2, 55.9, 56.1, 56.21, 62.01, 62.09, 63.11, 63.12, 63.9, 65.1, 65.2, 66.11, 66.19, 66.2, 73.12, 73.2, 77.1, 79.1, 79.9, 85.31, 85.5, 86.10.3, 92.0, 93.13, 94.12 с численностью до 100 человек - выборочным методом, с численностью свыше 100 человек – сплошным методом, ОКЭД 47.91.0 независимо от численности - сплошным методом, а также держатели платформ (маркетплейс) и индивидуальные предприниматели осуществляющие электронную коммерцию– по списку.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3"/>
          <w:p>
            <w:pPr>
              <w:spacing w:after="20"/>
              <w:ind w:left="20"/>
              <w:jc w:val="both"/>
            </w:pPr>
            <w:r>
              <w:rPr>
                <w:rFonts w:ascii="Times New Roman"/>
                <w:b w:val="false"/>
                <w:i w:val="false"/>
                <w:color w:val="000000"/>
                <w:sz w:val="20"/>
              </w:rPr>
              <w:t>
 </w:t>
            </w:r>
          </w:p>
          <w:bookmarkEnd w:id="213"/>
          <w:p>
            <w:pPr>
              <w:spacing w:after="20"/>
              <w:ind w:left="20"/>
              <w:jc w:val="both"/>
            </w:pPr>
            <w:r>
              <w:rPr>
                <w:rFonts w:ascii="Times New Roman"/>
                <w:b w:val="false"/>
                <w:i w:val="false"/>
                <w:color w:val="000000"/>
                <w:sz w:val="20"/>
              </w:rPr>
              <w:t xml:space="preserve">
Ұсыну мерзімі – есепті кезеңнен кейінгі 25 ақпанға (қоса алғанда) дейін </w:t>
            </w:r>
          </w:p>
          <w:p>
            <w:pPr>
              <w:spacing w:after="20"/>
              <w:ind w:left="20"/>
              <w:jc w:val="both"/>
            </w:pPr>
            <w:r>
              <w:rPr>
                <w:rFonts w:ascii="Times New Roman"/>
                <w:b w:val="false"/>
                <w:i w:val="false"/>
                <w:color w:val="000000"/>
                <w:sz w:val="20"/>
              </w:rPr>
              <w:t>
Срок представления – до 25 февраля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4"/>
          <w:p>
            <w:pPr>
              <w:spacing w:after="20"/>
              <w:ind w:left="20"/>
              <w:jc w:val="both"/>
            </w:pPr>
            <w:r>
              <w:rPr>
                <w:rFonts w:ascii="Times New Roman"/>
                <w:b w:val="false"/>
                <w:i w:val="false"/>
                <w:color w:val="000000"/>
                <w:sz w:val="20"/>
              </w:rPr>
              <w:t>
БСН коды</w:t>
            </w:r>
          </w:p>
          <w:bookmarkEnd w:id="214"/>
          <w:p>
            <w:pPr>
              <w:spacing w:after="20"/>
              <w:ind w:left="20"/>
              <w:jc w:val="both"/>
            </w:pPr>
            <w:r>
              <w:rPr>
                <w:rFonts w:ascii="Times New Roman"/>
                <w:b w:val="false"/>
                <w:i w:val="false"/>
                <w:color w:val="000000"/>
                <w:sz w:val="20"/>
              </w:rPr>
              <w:t>
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02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1021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5"/>
          <w:p>
            <w:pPr>
              <w:spacing w:after="20"/>
              <w:ind w:left="20"/>
              <w:jc w:val="both"/>
            </w:pPr>
            <w:r>
              <w:rPr>
                <w:rFonts w:ascii="Times New Roman"/>
                <w:b w:val="false"/>
                <w:i w:val="false"/>
                <w:color w:val="000000"/>
                <w:sz w:val="20"/>
              </w:rPr>
              <w:t>
ЖНС коды</w:t>
            </w:r>
          </w:p>
          <w:bookmarkEnd w:id="215"/>
          <w:p>
            <w:pPr>
              <w:spacing w:after="20"/>
              <w:ind w:left="20"/>
              <w:jc w:val="both"/>
            </w:pPr>
            <w:r>
              <w:rPr>
                <w:rFonts w:ascii="Times New Roman"/>
                <w:b w:val="false"/>
                <w:i w:val="false"/>
                <w:color w:val="000000"/>
                <w:sz w:val="20"/>
              </w:rPr>
              <w:t>
Код ИИН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02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102100" cy="508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34" w:id="216"/>
      <w:r>
        <w:rPr>
          <w:rFonts w:ascii="Times New Roman"/>
          <w:b w:val="false"/>
          <w:i w:val="false"/>
          <w:color w:val="000000"/>
          <w:sz w:val="28"/>
        </w:rPr>
        <w:t>
      1. Сіз тауарлар мен қызметтерді Интернет арқылы өткізесіз бе?</w:t>
      </w:r>
    </w:p>
    <w:bookmarkEnd w:id="216"/>
    <w:p>
      <w:pPr>
        <w:spacing w:after="0"/>
        <w:ind w:left="0"/>
        <w:jc w:val="both"/>
      </w:pPr>
      <w:r>
        <w:rPr>
          <w:rFonts w:ascii="Times New Roman"/>
          <w:b w:val="false"/>
          <w:i w:val="false"/>
          <w:color w:val="000000"/>
          <w:sz w:val="28"/>
        </w:rPr>
        <w:t>Реализуете ли Вы товары и услуги через Интернет?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7"/>
          <w:p>
            <w:pPr>
              <w:spacing w:after="20"/>
              <w:ind w:left="20"/>
              <w:jc w:val="both"/>
            </w:pPr>
            <w:r>
              <w:rPr>
                <w:rFonts w:ascii="Times New Roman"/>
                <w:b w:val="false"/>
                <w:i w:val="false"/>
                <w:color w:val="000000"/>
                <w:sz w:val="20"/>
              </w:rPr>
              <w:t>
Иә</w:t>
            </w:r>
          </w:p>
          <w:bookmarkEnd w:id="217"/>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8"/>
          <w:p>
            <w:pPr>
              <w:spacing w:after="20"/>
              <w:ind w:left="20"/>
              <w:jc w:val="both"/>
            </w:pPr>
            <w:r>
              <w:rPr>
                <w:rFonts w:ascii="Times New Roman"/>
                <w:b w:val="false"/>
                <w:i w:val="false"/>
                <w:color w:val="000000"/>
                <w:sz w:val="20"/>
              </w:rPr>
              <w:t>
→ А Модулі</w:t>
            </w:r>
          </w:p>
          <w:bookmarkEnd w:id="218"/>
          <w:p>
            <w:pPr>
              <w:spacing w:after="20"/>
              <w:ind w:left="20"/>
              <w:jc w:val="both"/>
            </w:pPr>
            <w:r>
              <w:rPr>
                <w:rFonts w:ascii="Times New Roman"/>
                <w:b w:val="false"/>
                <w:i w:val="false"/>
                <w:color w:val="000000"/>
                <w:sz w:val="20"/>
              </w:rPr>
              <w:t>
→ Модуль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9"/>
          <w:p>
            <w:pPr>
              <w:spacing w:after="20"/>
              <w:ind w:left="20"/>
              <w:jc w:val="both"/>
            </w:pPr>
            <w:r>
              <w:rPr>
                <w:rFonts w:ascii="Times New Roman"/>
                <w:b w:val="false"/>
                <w:i w:val="false"/>
                <w:color w:val="000000"/>
                <w:sz w:val="20"/>
              </w:rPr>
              <w:t>
 Жоқ</w:t>
            </w:r>
          </w:p>
          <w:bookmarkEnd w:id="219"/>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0"/>
          <w:p>
            <w:pPr>
              <w:spacing w:after="20"/>
              <w:ind w:left="20"/>
              <w:jc w:val="both"/>
            </w:pPr>
            <w:r>
              <w:rPr>
                <w:rFonts w:ascii="Times New Roman"/>
                <w:b w:val="false"/>
                <w:i w:val="false"/>
                <w:color w:val="000000"/>
                <w:sz w:val="20"/>
              </w:rPr>
              <w:t>
→ 2- сұрақ</w:t>
            </w:r>
          </w:p>
          <w:bookmarkEnd w:id="220"/>
          <w:p>
            <w:pPr>
              <w:spacing w:after="20"/>
              <w:ind w:left="20"/>
              <w:jc w:val="both"/>
            </w:pPr>
            <w:r>
              <w:rPr>
                <w:rFonts w:ascii="Times New Roman"/>
                <w:b w:val="false"/>
                <w:i w:val="false"/>
                <w:color w:val="000000"/>
                <w:sz w:val="20"/>
              </w:rPr>
              <w:t>
→ вопрос 2</w:t>
            </w:r>
          </w:p>
        </w:tc>
      </w:tr>
    </w:tbl>
    <w:p>
      <w:pPr>
        <w:spacing w:after="0"/>
        <w:ind w:left="0"/>
        <w:jc w:val="both"/>
      </w:pPr>
      <w:bookmarkStart w:name="z239" w:id="221"/>
      <w:r>
        <w:rPr>
          <w:rFonts w:ascii="Times New Roman"/>
          <w:b w:val="false"/>
          <w:i w:val="false"/>
          <w:color w:val="000000"/>
          <w:sz w:val="28"/>
        </w:rPr>
        <w:t xml:space="preserve">
      </w:t>
      </w:r>
      <w:r>
        <w:rPr>
          <w:rFonts w:ascii="Times New Roman"/>
          <w:b/>
          <w:i w:val="false"/>
          <w:color w:val="000000"/>
          <w:sz w:val="28"/>
        </w:rPr>
        <w:t>2. Сіз электрондық коммерция платформасының (маркетплейс) иесі болып табыласыз ба?</w:t>
      </w:r>
    </w:p>
    <w:bookmarkEnd w:id="221"/>
    <w:p>
      <w:pPr>
        <w:spacing w:after="0"/>
        <w:ind w:left="0"/>
        <w:jc w:val="both"/>
      </w:pPr>
      <w:r>
        <w:rPr>
          <w:rFonts w:ascii="Times New Roman"/>
          <w:b w:val="false"/>
          <w:i w:val="false"/>
          <w:color w:val="000000"/>
          <w:sz w:val="28"/>
        </w:rPr>
        <w:t>Являетесь ли Вы держателем платформы электронной коммерции (маркетплейс)?</w:t>
      </w:r>
    </w:p>
    <w:p>
      <w:pPr>
        <w:spacing w:after="0"/>
        <w:ind w:left="0"/>
        <w:jc w:val="both"/>
      </w:pPr>
      <w:r>
        <w:rPr>
          <w:rFonts w:ascii="Times New Roman"/>
          <w:b/>
          <w:i w:val="false"/>
          <w:color w:val="000000"/>
          <w:sz w:val="28"/>
        </w:rPr>
        <w:t>(электрондық коммерцияның онлайн платформасы (маркетплейс) – бұл делдал ретінде әрекет ететін және интернет арқылы қатысушылардың көп жақты нарығында сұраныс пен ұсынысты (тауарларды, қызметтерді және/немесе ақпаратты) салыстыруға мүмкіндік беретін сандық алаң)</w:t>
      </w:r>
    </w:p>
    <w:p>
      <w:pPr>
        <w:spacing w:after="0"/>
        <w:ind w:left="0"/>
        <w:jc w:val="both"/>
      </w:pPr>
      <w:r>
        <w:rPr>
          <w:rFonts w:ascii="Times New Roman"/>
          <w:b w:val="false"/>
          <w:i w:val="false"/>
          <w:color w:val="000000"/>
          <w:sz w:val="28"/>
        </w:rPr>
        <w:t>(онлайн платформа электронной коммерции (маркетплейс) – это цифровая площадка, выступающая в роли посредника и дающая сопоставлять спрос и предложения (товаров, услуг и/или информации) на многостроннем рынке участников через Интернет)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2"/>
          <w:p>
            <w:pPr>
              <w:spacing w:after="20"/>
              <w:ind w:left="20"/>
              <w:jc w:val="both"/>
            </w:pPr>
            <w:r>
              <w:rPr>
                <w:rFonts w:ascii="Times New Roman"/>
                <w:b w:val="false"/>
                <w:i w:val="false"/>
                <w:color w:val="000000"/>
                <w:sz w:val="20"/>
              </w:rPr>
              <w:t>
Иә</w:t>
            </w:r>
          </w:p>
          <w:bookmarkEnd w:id="222"/>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3"/>
          <w:p>
            <w:pPr>
              <w:spacing w:after="20"/>
              <w:ind w:left="20"/>
              <w:jc w:val="both"/>
            </w:pPr>
            <w:r>
              <w:rPr>
                <w:rFonts w:ascii="Times New Roman"/>
                <w:b w:val="false"/>
                <w:i w:val="false"/>
                <w:color w:val="000000"/>
                <w:sz w:val="20"/>
              </w:rPr>
              <w:t>
→ 3 -сұрақ</w:t>
            </w:r>
          </w:p>
          <w:bookmarkEnd w:id="223"/>
          <w:p>
            <w:pPr>
              <w:spacing w:after="20"/>
              <w:ind w:left="20"/>
              <w:jc w:val="both"/>
            </w:pPr>
            <w:r>
              <w:rPr>
                <w:rFonts w:ascii="Times New Roman"/>
                <w:b w:val="false"/>
                <w:i w:val="false"/>
                <w:color w:val="000000"/>
                <w:sz w:val="20"/>
              </w:rPr>
              <w:t>
→ вопрос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4"/>
          <w:p>
            <w:pPr>
              <w:spacing w:after="20"/>
              <w:ind w:left="20"/>
              <w:jc w:val="both"/>
            </w:pPr>
            <w:r>
              <w:rPr>
                <w:rFonts w:ascii="Times New Roman"/>
                <w:b w:val="false"/>
                <w:i w:val="false"/>
                <w:color w:val="000000"/>
                <w:sz w:val="20"/>
              </w:rPr>
              <w:t>
Жоқ</w:t>
            </w:r>
          </w:p>
          <w:bookmarkEnd w:id="224"/>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5"/>
          <w:p>
            <w:pPr>
              <w:spacing w:after="20"/>
              <w:ind w:left="20"/>
              <w:jc w:val="both"/>
            </w:pPr>
            <w:r>
              <w:rPr>
                <w:rFonts w:ascii="Times New Roman"/>
                <w:b w:val="false"/>
                <w:i w:val="false"/>
                <w:color w:val="000000"/>
                <w:sz w:val="20"/>
              </w:rPr>
              <w:t>
→ сауалнаманың аяқталуы</w:t>
            </w:r>
          </w:p>
          <w:bookmarkEnd w:id="225"/>
          <w:p>
            <w:pPr>
              <w:spacing w:after="20"/>
              <w:ind w:left="20"/>
              <w:jc w:val="both"/>
            </w:pPr>
            <w:r>
              <w:rPr>
                <w:rFonts w:ascii="Times New Roman"/>
                <w:b w:val="false"/>
                <w:i w:val="false"/>
                <w:color w:val="000000"/>
                <w:sz w:val="20"/>
              </w:rPr>
              <w:t>
→ окончание опроса</w:t>
            </w:r>
          </w:p>
        </w:tc>
      </w:tr>
    </w:tbl>
    <w:p>
      <w:pPr>
        <w:spacing w:after="0"/>
        <w:ind w:left="0"/>
        <w:jc w:val="both"/>
      </w:pPr>
      <w:bookmarkStart w:name="z244" w:id="226"/>
      <w:r>
        <w:rPr>
          <w:rFonts w:ascii="Times New Roman"/>
          <w:b w:val="false"/>
          <w:i w:val="false"/>
          <w:color w:val="000000"/>
          <w:sz w:val="28"/>
        </w:rPr>
        <w:t xml:space="preserve">
      </w:t>
      </w:r>
      <w:r>
        <w:rPr>
          <w:rFonts w:ascii="Times New Roman"/>
          <w:b/>
          <w:i w:val="false"/>
          <w:color w:val="000000"/>
          <w:sz w:val="28"/>
        </w:rPr>
        <w:t>3. Сіз жолаушылар тасымалын ақпараттықсүйемелдеуді ұйымдастыру жөніндегі қызметті жүзеге асыратын электрондық коммерция платформасының (маркетплейс) иесі болып табыласыз ба (кәсіпорындар тізім бойынша толтырады)?</w:t>
      </w:r>
    </w:p>
    <w:bookmarkEnd w:id="226"/>
    <w:p>
      <w:pPr>
        <w:spacing w:after="0"/>
        <w:ind w:left="0"/>
        <w:jc w:val="both"/>
      </w:pPr>
      <w:r>
        <w:rPr>
          <w:rFonts w:ascii="Times New Roman"/>
          <w:b w:val="false"/>
          <w:i w:val="false"/>
          <w:color w:val="000000"/>
          <w:sz w:val="28"/>
        </w:rPr>
        <w:t>Являетесь ли Вы держателем платформы электронной коммерции (маркетплейс), осуществляющей деятельность по организации и информационного сопровождения перевозки пассажиров (заполняют предприятия по списку)?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7"/>
          <w:p>
            <w:pPr>
              <w:spacing w:after="20"/>
              <w:ind w:left="20"/>
              <w:jc w:val="both"/>
            </w:pPr>
            <w:r>
              <w:rPr>
                <w:rFonts w:ascii="Times New Roman"/>
                <w:b w:val="false"/>
                <w:i w:val="false"/>
                <w:color w:val="000000"/>
                <w:sz w:val="20"/>
              </w:rPr>
              <w:t>
Иә</w:t>
            </w:r>
          </w:p>
          <w:bookmarkEnd w:id="227"/>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8"/>
          <w:p>
            <w:pPr>
              <w:spacing w:after="20"/>
              <w:ind w:left="20"/>
              <w:jc w:val="both"/>
            </w:pPr>
            <w:r>
              <w:rPr>
                <w:rFonts w:ascii="Times New Roman"/>
                <w:b w:val="false"/>
                <w:i w:val="false"/>
                <w:color w:val="000000"/>
                <w:sz w:val="20"/>
              </w:rPr>
              <w:t>
→ В, С Модулі</w:t>
            </w:r>
          </w:p>
          <w:bookmarkEnd w:id="228"/>
          <w:p>
            <w:pPr>
              <w:spacing w:after="20"/>
              <w:ind w:left="20"/>
              <w:jc w:val="both"/>
            </w:pPr>
            <w:r>
              <w:rPr>
                <w:rFonts w:ascii="Times New Roman"/>
                <w:b w:val="false"/>
                <w:i w:val="false"/>
                <w:color w:val="000000"/>
                <w:sz w:val="20"/>
              </w:rPr>
              <w:t>
→ Модуль В,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9"/>
          <w:p>
            <w:pPr>
              <w:spacing w:after="20"/>
              <w:ind w:left="20"/>
              <w:jc w:val="both"/>
            </w:pPr>
            <w:r>
              <w:rPr>
                <w:rFonts w:ascii="Times New Roman"/>
                <w:b w:val="false"/>
                <w:i w:val="false"/>
                <w:color w:val="000000"/>
                <w:sz w:val="20"/>
              </w:rPr>
              <w:t>
Жоқ</w:t>
            </w:r>
          </w:p>
          <w:bookmarkEnd w:id="229"/>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0"/>
          <w:p>
            <w:pPr>
              <w:spacing w:after="20"/>
              <w:ind w:left="20"/>
              <w:jc w:val="both"/>
            </w:pPr>
            <w:r>
              <w:rPr>
                <w:rFonts w:ascii="Times New Roman"/>
                <w:b w:val="false"/>
                <w:i w:val="false"/>
                <w:color w:val="000000"/>
                <w:sz w:val="20"/>
              </w:rPr>
              <w:t>
→ В Модулі</w:t>
            </w:r>
          </w:p>
          <w:bookmarkEnd w:id="230"/>
          <w:p>
            <w:pPr>
              <w:spacing w:after="20"/>
              <w:ind w:left="20"/>
              <w:jc w:val="both"/>
            </w:pPr>
            <w:r>
              <w:rPr>
                <w:rFonts w:ascii="Times New Roman"/>
                <w:b w:val="false"/>
                <w:i w:val="false"/>
                <w:color w:val="000000"/>
                <w:sz w:val="20"/>
              </w:rPr>
              <w:t>
→ Модуль В</w:t>
            </w:r>
          </w:p>
        </w:tc>
      </w:tr>
    </w:tbl>
    <w:p>
      <w:pPr>
        <w:spacing w:after="0"/>
        <w:ind w:left="0"/>
        <w:jc w:val="both"/>
      </w:pPr>
      <w:bookmarkStart w:name="z249" w:id="231"/>
      <w:r>
        <w:rPr>
          <w:rFonts w:ascii="Times New Roman"/>
          <w:b w:val="false"/>
          <w:i w:val="false"/>
          <w:color w:val="000000"/>
          <w:sz w:val="28"/>
        </w:rPr>
        <w:t xml:space="preserve">
      </w:t>
      </w:r>
      <w:r>
        <w:rPr>
          <w:rFonts w:ascii="Times New Roman"/>
          <w:b/>
          <w:i w:val="false"/>
          <w:color w:val="000000"/>
          <w:sz w:val="28"/>
        </w:rPr>
        <w:t>ТАУАРЛАР МЕН ҚЫЗМЕТТЕРДІ САТУДЫ ЖҮЗЕГЕ АСЫРАТЫН КӘСІПОРЫНДАРҒА АРНАЛҒАН</w:t>
      </w:r>
      <w:r>
        <w:rPr>
          <w:rFonts w:ascii="Times New Roman"/>
          <w:b w:val="false"/>
          <w:i w:val="false"/>
          <w:color w:val="000000"/>
          <w:sz w:val="28"/>
        </w:rPr>
        <w:t xml:space="preserve"> </w:t>
      </w:r>
      <w:r>
        <w:rPr>
          <w:rFonts w:ascii="Times New Roman"/>
          <w:b/>
          <w:i w:val="false"/>
          <w:color w:val="000000"/>
          <w:sz w:val="28"/>
        </w:rPr>
        <w:t>"A" МОДУЛІ</w:t>
      </w:r>
    </w:p>
    <w:bookmarkEnd w:id="231"/>
    <w:p>
      <w:pPr>
        <w:spacing w:after="0"/>
        <w:ind w:left="0"/>
        <w:jc w:val="both"/>
      </w:pPr>
      <w:r>
        <w:rPr>
          <w:rFonts w:ascii="Times New Roman"/>
          <w:b w:val="false"/>
          <w:i w:val="false"/>
          <w:color w:val="000000"/>
          <w:sz w:val="28"/>
        </w:rPr>
        <w:t>МОДУЛЬ "A" ДЛЯ ПРЕДПРИЯТИЙ ОСУЩЕСТВЛЯЮЩИХ РЕАЛИЗАЦИЮ ТОВАРОВ И УСЛУГ</w:t>
      </w:r>
    </w:p>
    <w:p>
      <w:pPr>
        <w:spacing w:after="0"/>
        <w:ind w:left="0"/>
        <w:jc w:val="both"/>
      </w:pPr>
      <w:r>
        <w:rPr>
          <w:rFonts w:ascii="Times New Roman"/>
          <w:b/>
          <w:i w:val="false"/>
          <w:color w:val="000000"/>
          <w:sz w:val="28"/>
        </w:rPr>
        <w:t>(бұл модуль электрондық коммерция платформасының (маркетплейс) ұстаушыларымен толтырылмайды)</w:t>
      </w:r>
    </w:p>
    <w:p>
      <w:pPr>
        <w:spacing w:after="0"/>
        <w:ind w:left="0"/>
        <w:jc w:val="both"/>
      </w:pPr>
      <w:r>
        <w:rPr>
          <w:rFonts w:ascii="Times New Roman"/>
          <w:b w:val="false"/>
          <w:i w:val="false"/>
          <w:color w:val="000000"/>
          <w:sz w:val="28"/>
        </w:rPr>
        <w:t>(данный модуль не заполняется держателями платформы электронной коммерции (маркетплейс))</w:t>
      </w:r>
    </w:p>
    <w:p>
      <w:pPr>
        <w:spacing w:after="0"/>
        <w:ind w:left="0"/>
        <w:jc w:val="both"/>
      </w:pPr>
      <w:r>
        <w:rPr>
          <w:rFonts w:ascii="Times New Roman"/>
          <w:b/>
          <w:i w:val="false"/>
          <w:color w:val="000000"/>
          <w:sz w:val="28"/>
        </w:rPr>
        <w:t>4. Сіздің кәсіпорныңыз тауарлар мен қызметтерді өткізу үшін өз интернет-ресурсын немесе басқа ұйымның электрондық коммерция платформасын (маркетплейсін) пайдаланатынын көрсетіңіз? (бірнеше нұсқаны таңдауға болады)</w:t>
      </w:r>
    </w:p>
    <w:p>
      <w:pPr>
        <w:spacing w:after="0"/>
        <w:ind w:left="0"/>
        <w:jc w:val="both"/>
      </w:pPr>
      <w:r>
        <w:rPr>
          <w:rFonts w:ascii="Times New Roman"/>
          <w:b w:val="false"/>
          <w:i w:val="false"/>
          <w:color w:val="000000"/>
          <w:sz w:val="28"/>
        </w:rPr>
        <w:t>Укажите, использует ли Ваше предприятие собственный Интернет-ресурс или платформу электронной коммерции (маркетплейс) сторонней организации для реализации товаров и услуг? (можно выбрать несколько вариантов)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меншікті Интернет-ресурссобственный Интернет-ресурс (корпоративтік сайт) (корпоративный сайт)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2"/>
          <w:p>
            <w:pPr>
              <w:spacing w:after="20"/>
              <w:ind w:left="20"/>
              <w:jc w:val="both"/>
            </w:pPr>
            <w:r>
              <w:rPr>
                <w:rFonts w:ascii="Times New Roman"/>
                <w:b w:val="false"/>
                <w:i w:val="false"/>
                <w:color w:val="000000"/>
                <w:sz w:val="20"/>
              </w:rPr>
              <w:t>
4.2 басқа ұйымның электрондық коммерция платформасы (маркетплейс) Иә/Да</w:t>
            </w:r>
          </w:p>
          <w:bookmarkEnd w:id="232"/>
          <w:p>
            <w:pPr>
              <w:spacing w:after="20"/>
              <w:ind w:left="20"/>
              <w:jc w:val="both"/>
            </w:pPr>
            <w:r>
              <w:rPr>
                <w:rFonts w:ascii="Times New Roman"/>
                <w:b w:val="false"/>
                <w:i w:val="false"/>
                <w:color w:val="000000"/>
                <w:sz w:val="20"/>
              </w:rPr>
              <w:t>
платформу электронной коммерции (маркетплейс) сторонней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51" w:id="233"/>
      <w:r>
        <w:rPr>
          <w:rFonts w:ascii="Times New Roman"/>
          <w:b w:val="false"/>
          <w:i w:val="false"/>
          <w:color w:val="000000"/>
          <w:sz w:val="28"/>
        </w:rPr>
        <w:t xml:space="preserve">
      </w:t>
      </w:r>
      <w:r>
        <w:rPr>
          <w:rFonts w:ascii="Times New Roman"/>
          <w:b/>
          <w:i w:val="false"/>
          <w:color w:val="000000"/>
          <w:sz w:val="28"/>
        </w:rPr>
        <w:t>(Электрондық коммерцияның онлайн платформасы (маркетплейс) – бұл делдал ретінде әрекет ететін және қатысушылардың көпжақты нарығындағы сұраныс пен ұсынысты (тауарларды, қызметтерді және/немесе ақпаратты) Интернет арқылы мысалы, Tickets.kz (Тикетс.кз), Ticketon.kz (Тикетон.кз), Lamoda.kz (Ламода.кз), Uber (Убер), Yandex (Яндекс.кз) салыстыруғ</w:t>
      </w:r>
      <w:r>
        <w:rPr>
          <w:rFonts w:ascii="Times New Roman"/>
          <w:b/>
          <w:i w:val="false"/>
          <w:color w:val="000000"/>
          <w:sz w:val="28"/>
        </w:rPr>
        <w:t>а мүмкіндік беретін сандық алаң</w:t>
      </w:r>
      <w:r>
        <w:rPr>
          <w:rFonts w:ascii="Times New Roman"/>
          <w:b/>
          <w:i w:val="false"/>
          <w:color w:val="000000"/>
          <w:sz w:val="28"/>
        </w:rPr>
        <w:t>)</w:t>
      </w:r>
    </w:p>
    <w:bookmarkEnd w:id="233"/>
    <w:p>
      <w:pPr>
        <w:spacing w:after="0"/>
        <w:ind w:left="0"/>
        <w:jc w:val="both"/>
      </w:pPr>
      <w:r>
        <w:rPr>
          <w:rFonts w:ascii="Times New Roman"/>
          <w:b w:val="false"/>
          <w:i w:val="false"/>
          <w:color w:val="000000"/>
          <w:sz w:val="28"/>
        </w:rPr>
        <w:t>(Онлайн платформа электронной коммерции (маркетплейс) – это цифровая площадка, выступающая в роли посредника и дающая возможность сопоставлять спрос и предложения (товаров, услуг и/или информации) на многостроннем рынке участников через Интернет например, Tickets.kz (Тикетс.кз), Ticketon.kz (Тикетон.кз), Lamoda.kz (Ламода.кз), Uber (Убер), Yandex (Яндекс.кз))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4"/>
          <w:p>
            <w:pPr>
              <w:spacing w:after="20"/>
              <w:ind w:left="20"/>
              <w:jc w:val="both"/>
            </w:pPr>
            <w:r>
              <w:rPr>
                <w:rFonts w:ascii="Times New Roman"/>
                <w:b w:val="false"/>
                <w:i w:val="false"/>
                <w:color w:val="000000"/>
                <w:sz w:val="20"/>
              </w:rPr>
              <w:t>
4.2.1 тауарларды өткізу үшін</w:t>
            </w:r>
          </w:p>
          <w:bookmarkEnd w:id="234"/>
          <w:p>
            <w:pPr>
              <w:spacing w:after="20"/>
              <w:ind w:left="20"/>
              <w:jc w:val="both"/>
            </w:pPr>
            <w:r>
              <w:rPr>
                <w:rFonts w:ascii="Times New Roman"/>
                <w:b w:val="false"/>
                <w:i w:val="false"/>
                <w:color w:val="000000"/>
                <w:sz w:val="20"/>
              </w:rPr>
              <w:t>
для реализации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5"/>
          <w:p>
            <w:pPr>
              <w:spacing w:after="20"/>
              <w:ind w:left="20"/>
              <w:jc w:val="both"/>
            </w:pPr>
            <w:r>
              <w:rPr>
                <w:rFonts w:ascii="Times New Roman"/>
                <w:b w:val="false"/>
                <w:i w:val="false"/>
                <w:color w:val="000000"/>
                <w:sz w:val="20"/>
              </w:rPr>
              <w:t>
4.2.2қызметтерді іске асыру үшін</w:t>
            </w:r>
          </w:p>
          <w:bookmarkEnd w:id="235"/>
          <w:p>
            <w:pPr>
              <w:spacing w:after="20"/>
              <w:ind w:left="20"/>
              <w:jc w:val="both"/>
            </w:pPr>
            <w:r>
              <w:rPr>
                <w:rFonts w:ascii="Times New Roman"/>
                <w:b w:val="false"/>
                <w:i w:val="false"/>
                <w:color w:val="000000"/>
                <w:sz w:val="20"/>
              </w:rPr>
              <w:t>
для реализации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54" w:id="236"/>
      <w:r>
        <w:rPr>
          <w:rFonts w:ascii="Times New Roman"/>
          <w:b w:val="false"/>
          <w:i w:val="false"/>
          <w:color w:val="000000"/>
          <w:sz w:val="28"/>
        </w:rPr>
        <w:t xml:space="preserve">
      </w:t>
      </w:r>
      <w:r>
        <w:rPr>
          <w:rFonts w:ascii="Times New Roman"/>
          <w:b/>
          <w:i w:val="false"/>
          <w:color w:val="000000"/>
          <w:sz w:val="28"/>
        </w:rPr>
        <w:t>5 Меншікті Интернет-ресурсы арқылы тауарларды өткізу көлемін көрсетіңіз, мың теңгемен</w:t>
      </w:r>
    </w:p>
    <w:bookmarkEnd w:id="236"/>
    <w:p>
      <w:pPr>
        <w:spacing w:after="0"/>
        <w:ind w:left="0"/>
        <w:jc w:val="both"/>
      </w:pPr>
      <w:r>
        <w:rPr>
          <w:rFonts w:ascii="Times New Roman"/>
          <w:b w:val="false"/>
          <w:i w:val="false"/>
          <w:color w:val="000000"/>
          <w:sz w:val="28"/>
        </w:rPr>
        <w:t>Укажите объем реализации товаров через собственный Интернет-ресурс, в тысячах тенге</w:t>
      </w:r>
    </w:p>
    <w:p>
      <w:pPr>
        <w:spacing w:after="0"/>
        <w:ind w:left="0"/>
        <w:jc w:val="both"/>
      </w:pPr>
      <w:r>
        <w:rPr>
          <w:rFonts w:ascii="Times New Roman"/>
          <w:b/>
          <w:i w:val="false"/>
          <w:color w:val="000000"/>
          <w:sz w:val="28"/>
        </w:rPr>
        <w:t>(Барлық тапсырыс бойынша тек қана өз веб –сайты арқылы алынған тауарлар мен қызметтерді өткізу көлемі көрсетіледі (қосылған құн салығынсыз). Тауарлар мен көрсетілетін қызметтерді өткізу көлемі төлем тәсілдеріне қарамастан сатылған тауарлар, өнімдер және көрсетілген қызметтер үшін алынған ақшал</w:t>
      </w:r>
      <w:r>
        <w:rPr>
          <w:rFonts w:ascii="Times New Roman"/>
          <w:b/>
          <w:i w:val="false"/>
          <w:color w:val="000000"/>
          <w:sz w:val="28"/>
        </w:rPr>
        <w:t>ай түсімнің сомасын сипаттайды)</w:t>
      </w:r>
    </w:p>
    <w:p>
      <w:pPr>
        <w:spacing w:after="0"/>
        <w:ind w:left="0"/>
        <w:jc w:val="both"/>
      </w:pPr>
      <w:r>
        <w:rPr>
          <w:rFonts w:ascii="Times New Roman"/>
          <w:b w:val="false"/>
          <w:i w:val="false"/>
          <w:color w:val="000000"/>
          <w:sz w:val="28"/>
        </w:rPr>
        <w:t>(Отражается объем реализации товаров и услуг, полученный по всем заказам только через собственный веб –сайт (без налога на добавленную стоимость. Объем реализации товаров и услуг характеризует сумму денежной выручки, полученной за проданные товары, продукцию и оказанные услуги вне зависимости способов оплаты)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7"/>
          <w:p>
            <w:pPr>
              <w:spacing w:after="20"/>
              <w:ind w:left="20"/>
              <w:jc w:val="both"/>
            </w:pPr>
            <w:r>
              <w:rPr>
                <w:rFonts w:ascii="Times New Roman"/>
                <w:b w:val="false"/>
                <w:i w:val="false"/>
                <w:color w:val="000000"/>
                <w:sz w:val="20"/>
              </w:rPr>
              <w:t>
5.1 интернет желісі арқылы бөлшек сауда</w:t>
            </w:r>
          </w:p>
          <w:bookmarkEnd w:id="237"/>
          <w:p>
            <w:pPr>
              <w:spacing w:after="20"/>
              <w:ind w:left="20"/>
              <w:jc w:val="both"/>
            </w:pPr>
            <w:r>
              <w:rPr>
                <w:rFonts w:ascii="Times New Roman"/>
                <w:b w:val="false"/>
                <w:i w:val="false"/>
                <w:color w:val="000000"/>
                <w:sz w:val="20"/>
              </w:rPr>
              <w:t>
розничная торговля через сеть Интернет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62100" cy="292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56" w:id="238"/>
      <w:r>
        <w:rPr>
          <w:rFonts w:ascii="Times New Roman"/>
          <w:b w:val="false"/>
          <w:i w:val="false"/>
          <w:color w:val="000000"/>
          <w:sz w:val="28"/>
        </w:rPr>
        <w:t xml:space="preserve">
      </w:t>
      </w:r>
      <w:r>
        <w:rPr>
          <w:rFonts w:ascii="Times New Roman"/>
          <w:b/>
          <w:i w:val="false"/>
          <w:color w:val="000000"/>
          <w:sz w:val="28"/>
        </w:rPr>
        <w:t>(кәсіпкерлік қызметпен байланысты емес жеке пайдалануға арналған тауарларды өткізу жөніндегі кәсіпкерлік қызмет)</w:t>
      </w:r>
    </w:p>
    <w:bookmarkEnd w:id="238"/>
    <w:p>
      <w:pPr>
        <w:spacing w:after="0"/>
        <w:ind w:left="0"/>
        <w:jc w:val="both"/>
      </w:pPr>
      <w:r>
        <w:rPr>
          <w:rFonts w:ascii="Times New Roman"/>
          <w:b w:val="false"/>
          <w:i w:val="false"/>
          <w:color w:val="000000"/>
          <w:sz w:val="28"/>
        </w:rPr>
        <w:t>(предпринимательская деятельность по реализации товаров, предназначенных для использования в личных целях, не связанных с предпринимательской деятельностью)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9"/>
          <w:p>
            <w:pPr>
              <w:spacing w:after="20"/>
              <w:ind w:left="20"/>
              <w:jc w:val="both"/>
            </w:pPr>
            <w:r>
              <w:rPr>
                <w:rFonts w:ascii="Times New Roman"/>
                <w:b w:val="false"/>
                <w:i w:val="false"/>
                <w:color w:val="000000"/>
                <w:sz w:val="20"/>
              </w:rPr>
              <w:t>
5.2. интернет желісі арқылы көтерме сауда</w:t>
            </w:r>
          </w:p>
          <w:bookmarkEnd w:id="239"/>
          <w:p>
            <w:pPr>
              <w:spacing w:after="20"/>
              <w:ind w:left="20"/>
              <w:jc w:val="both"/>
            </w:pPr>
            <w:r>
              <w:rPr>
                <w:rFonts w:ascii="Times New Roman"/>
                <w:b w:val="false"/>
                <w:i w:val="false"/>
                <w:color w:val="000000"/>
                <w:sz w:val="20"/>
              </w:rPr>
              <w:t>
оптовая торговля через сеть Интернет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62100" cy="292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58" w:id="240"/>
      <w:r>
        <w:rPr>
          <w:rFonts w:ascii="Times New Roman"/>
          <w:b w:val="false"/>
          <w:i w:val="false"/>
          <w:color w:val="000000"/>
          <w:sz w:val="28"/>
        </w:rPr>
        <w:t xml:space="preserve">
      </w:t>
      </w:r>
      <w:r>
        <w:rPr>
          <w:rFonts w:ascii="Times New Roman"/>
          <w:b/>
          <w:i w:val="false"/>
          <w:color w:val="000000"/>
          <w:sz w:val="28"/>
        </w:rPr>
        <w:t>(кейіннен сатуға арналған тауарларды өткіз</w:t>
      </w:r>
      <w:r>
        <w:rPr>
          <w:rFonts w:ascii="Times New Roman"/>
          <w:b/>
          <w:i w:val="false"/>
          <w:color w:val="000000"/>
          <w:sz w:val="28"/>
        </w:rPr>
        <w:t>у жөніндегі кәсіпкерлік қызмет)</w:t>
      </w:r>
    </w:p>
    <w:bookmarkEnd w:id="240"/>
    <w:p>
      <w:pPr>
        <w:spacing w:after="0"/>
        <w:ind w:left="0"/>
        <w:jc w:val="both"/>
      </w:pPr>
      <w:r>
        <w:rPr>
          <w:rFonts w:ascii="Times New Roman"/>
          <w:b w:val="false"/>
          <w:i w:val="false"/>
          <w:color w:val="000000"/>
          <w:sz w:val="28"/>
        </w:rPr>
        <w:t>(предпринимательская деятельность по реализации товаров, предназначенных для последующей продажи)</w:t>
      </w:r>
    </w:p>
    <w:p>
      <w:pPr>
        <w:spacing w:after="0"/>
        <w:ind w:left="0"/>
        <w:jc w:val="both"/>
      </w:pPr>
      <w:r>
        <w:rPr>
          <w:rFonts w:ascii="Times New Roman"/>
          <w:b/>
          <w:i w:val="false"/>
          <w:color w:val="000000"/>
          <w:sz w:val="28"/>
        </w:rPr>
        <w:t>6 Меншікті Интернет-ресурсыңызға келіп түскен тауарларға тапсырыстар санын көрсетіңіз, бірлік Укажите количество заказов на товары,поступивших на собственный Интернет-ресурс, единиц</w:t>
      </w:r>
    </w:p>
    <w:p>
      <w:pPr>
        <w:spacing w:after="0"/>
        <w:ind w:left="0"/>
        <w:jc w:val="both"/>
      </w:pPr>
      <w:r>
        <w:rPr>
          <w:rFonts w:ascii="Times New Roman"/>
          <w:b/>
          <w:i w:val="false"/>
          <w:color w:val="000000"/>
          <w:sz w:val="28"/>
        </w:rPr>
        <w:t>(Тапсырыс-бұл тұтынушының белгілі бір түрдегі және сападағы тауарды, өнімді жасау, жеткізу, сату немесе жұмысты орындау, қызмет көрсету туралы ұсынысын орналастыру. Бір тапсырыс бір немесе бірн</w:t>
      </w:r>
      <w:r>
        <w:rPr>
          <w:rFonts w:ascii="Times New Roman"/>
          <w:b/>
          <w:i w:val="false"/>
          <w:color w:val="000000"/>
          <w:sz w:val="28"/>
        </w:rPr>
        <w:t>еше өнімді сатып алуды қамтиды)</w:t>
      </w:r>
    </w:p>
    <w:p>
      <w:pPr>
        <w:spacing w:after="0"/>
        <w:ind w:left="0"/>
        <w:jc w:val="both"/>
      </w:pPr>
      <w:r>
        <w:rPr>
          <w:rFonts w:ascii="Times New Roman"/>
          <w:b w:val="false"/>
          <w:i w:val="false"/>
          <w:color w:val="000000"/>
          <w:sz w:val="28"/>
        </w:rPr>
        <w:t>(Заказом считается размещение предложения потребителя изготовить, поставить, продать ему продукцию, товар определенного вида и качества или выполнить работу, оказать услуги. Один заказ включает покупку одного или нескольких товаров)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1"/>
          <w:p>
            <w:pPr>
              <w:spacing w:after="20"/>
              <w:ind w:left="20"/>
              <w:jc w:val="both"/>
            </w:pPr>
            <w:r>
              <w:rPr>
                <w:rFonts w:ascii="Times New Roman"/>
                <w:b w:val="false"/>
                <w:i w:val="false"/>
                <w:color w:val="000000"/>
                <w:sz w:val="20"/>
              </w:rPr>
              <w:t>
6.1 интернет желісі арқылы бөлшек сауда</w:t>
            </w:r>
          </w:p>
          <w:bookmarkEnd w:id="241"/>
          <w:p>
            <w:pPr>
              <w:spacing w:after="20"/>
              <w:ind w:left="20"/>
              <w:jc w:val="both"/>
            </w:pPr>
            <w:r>
              <w:rPr>
                <w:rFonts w:ascii="Times New Roman"/>
                <w:b w:val="false"/>
                <w:i w:val="false"/>
                <w:color w:val="000000"/>
                <w:sz w:val="20"/>
              </w:rPr>
              <w:t>
розничная торговля через сеть Интернет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621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2"/>
          <w:p>
            <w:pPr>
              <w:spacing w:after="20"/>
              <w:ind w:left="20"/>
              <w:jc w:val="both"/>
            </w:pPr>
            <w:r>
              <w:rPr>
                <w:rFonts w:ascii="Times New Roman"/>
                <w:b w:val="false"/>
                <w:i w:val="false"/>
                <w:color w:val="000000"/>
                <w:sz w:val="20"/>
              </w:rPr>
              <w:t>
6.2 интернет желісі арқылы көтерме сауда</w:t>
            </w:r>
          </w:p>
          <w:bookmarkEnd w:id="242"/>
          <w:p>
            <w:pPr>
              <w:spacing w:after="20"/>
              <w:ind w:left="20"/>
              <w:jc w:val="both"/>
            </w:pPr>
            <w:r>
              <w:rPr>
                <w:rFonts w:ascii="Times New Roman"/>
                <w:b w:val="false"/>
                <w:i w:val="false"/>
                <w:color w:val="000000"/>
                <w:sz w:val="20"/>
              </w:rPr>
              <w:t>
оптовая торговля через сеть Интернет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62100" cy="292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61" w:id="243"/>
      <w:r>
        <w:rPr>
          <w:rFonts w:ascii="Times New Roman"/>
          <w:b w:val="false"/>
          <w:i w:val="false"/>
          <w:color w:val="000000"/>
          <w:sz w:val="28"/>
        </w:rPr>
        <w:t xml:space="preserve">
      </w:t>
      </w:r>
      <w:r>
        <w:rPr>
          <w:rFonts w:ascii="Times New Roman"/>
          <w:b/>
          <w:i w:val="false"/>
          <w:color w:val="000000"/>
          <w:sz w:val="28"/>
        </w:rPr>
        <w:t>7 Меншікті Интернет-ресурсыңыз арқылы өткізілген тауарлар туралы ақпаратты көрсетіңіз (үшінші тұлғалар үшін электрондық коммерция платформасы арқылы өткізуді есепке алмағанда)</w:t>
      </w:r>
    </w:p>
    <w:bookmarkEnd w:id="243"/>
    <w:p>
      <w:pPr>
        <w:spacing w:after="0"/>
        <w:ind w:left="0"/>
        <w:jc w:val="both"/>
      </w:pPr>
      <w:r>
        <w:rPr>
          <w:rFonts w:ascii="Times New Roman"/>
          <w:b w:val="false"/>
          <w:i w:val="false"/>
          <w:color w:val="000000"/>
          <w:sz w:val="28"/>
        </w:rPr>
        <w:t xml:space="preserve">Укажите информацию о реализованных товарах через собственный Интернет-ресурс (без учета реализации через платформу электронной коммерции для третьих лиц) </w:t>
      </w:r>
    </w:p>
    <w:bookmarkStart w:name="z262" w:id="244"/>
    <w:p>
      <w:pPr>
        <w:spacing w:after="0"/>
        <w:ind w:left="0"/>
        <w:jc w:val="both"/>
      </w:pPr>
      <w:r>
        <w:rPr>
          <w:rFonts w:ascii="Times New Roman"/>
          <w:b w:val="false"/>
          <w:i w:val="false"/>
          <w:color w:val="000000"/>
          <w:sz w:val="28"/>
        </w:rPr>
        <w:t xml:space="preserve">
      (Тауарларды өткізу көлемі көрсетіледі. Бірнеше нұсқаны таңдай аласыз) </w:t>
      </w:r>
    </w:p>
    <w:bookmarkEnd w:id="244"/>
    <w:bookmarkStart w:name="z263" w:id="245"/>
    <w:p>
      <w:pPr>
        <w:spacing w:after="0"/>
        <w:ind w:left="0"/>
        <w:jc w:val="both"/>
      </w:pPr>
      <w:r>
        <w:rPr>
          <w:rFonts w:ascii="Times New Roman"/>
          <w:b w:val="false"/>
          <w:i w:val="false"/>
          <w:color w:val="000000"/>
          <w:sz w:val="28"/>
        </w:rPr>
        <w:t>
      (Указывается объем реализации товаров. Можно выбрать несколько вариантов)</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6"/>
          <w:p>
            <w:pPr>
              <w:spacing w:after="20"/>
              <w:ind w:left="20"/>
              <w:jc w:val="both"/>
            </w:pPr>
            <w:r>
              <w:rPr>
                <w:rFonts w:ascii="Times New Roman"/>
                <w:b w:val="false"/>
                <w:i w:val="false"/>
                <w:color w:val="000000"/>
                <w:sz w:val="20"/>
              </w:rPr>
              <w:t>
Жол коды</w:t>
            </w:r>
          </w:p>
          <w:bookmarkEnd w:id="246"/>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7"/>
          <w:p>
            <w:pPr>
              <w:spacing w:after="20"/>
              <w:ind w:left="20"/>
              <w:jc w:val="both"/>
            </w:pPr>
            <w:r>
              <w:rPr>
                <w:rFonts w:ascii="Times New Roman"/>
                <w:b w:val="false"/>
                <w:i w:val="false"/>
                <w:color w:val="000000"/>
                <w:sz w:val="20"/>
              </w:rPr>
              <w:t>
Тауар түрінің атауы</w:t>
            </w:r>
          </w:p>
          <w:bookmarkEnd w:id="247"/>
          <w:p>
            <w:pPr>
              <w:spacing w:after="20"/>
              <w:ind w:left="20"/>
              <w:jc w:val="both"/>
            </w:pPr>
            <w:r>
              <w:rPr>
                <w:rFonts w:ascii="Times New Roman"/>
                <w:b w:val="false"/>
                <w:i w:val="false"/>
                <w:color w:val="000000"/>
                <w:sz w:val="20"/>
              </w:rPr>
              <w:t>
Наименование вида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8"/>
          <w:p>
            <w:pPr>
              <w:spacing w:after="20"/>
              <w:ind w:left="20"/>
              <w:jc w:val="both"/>
            </w:pPr>
            <w:r>
              <w:rPr>
                <w:rFonts w:ascii="Times New Roman"/>
                <w:b w:val="false"/>
                <w:i w:val="false"/>
                <w:color w:val="000000"/>
                <w:sz w:val="20"/>
              </w:rPr>
              <w:t>
Интернет желісі арқылы бөлшек сауда көлемі, мың теңге</w:t>
            </w:r>
          </w:p>
          <w:bookmarkEnd w:id="248"/>
          <w:p>
            <w:pPr>
              <w:spacing w:after="20"/>
              <w:ind w:left="20"/>
              <w:jc w:val="both"/>
            </w:pPr>
            <w:r>
              <w:rPr>
                <w:rFonts w:ascii="Times New Roman"/>
                <w:b w:val="false"/>
                <w:i w:val="false"/>
                <w:color w:val="000000"/>
                <w:sz w:val="20"/>
              </w:rPr>
              <w:t>
Объем реализации розничной торговли через сеть Интернет,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9"/>
          <w:p>
            <w:pPr>
              <w:spacing w:after="20"/>
              <w:ind w:left="20"/>
              <w:jc w:val="both"/>
            </w:pPr>
            <w:r>
              <w:rPr>
                <w:rFonts w:ascii="Times New Roman"/>
                <w:b w:val="false"/>
                <w:i w:val="false"/>
                <w:color w:val="000000"/>
                <w:sz w:val="20"/>
              </w:rPr>
              <w:t>
Интернет желісі арқылы көтерме сауда көлемі, мың теңге</w:t>
            </w:r>
          </w:p>
          <w:bookmarkEnd w:id="249"/>
          <w:p>
            <w:pPr>
              <w:spacing w:after="20"/>
              <w:ind w:left="20"/>
              <w:jc w:val="both"/>
            </w:pPr>
            <w:r>
              <w:rPr>
                <w:rFonts w:ascii="Times New Roman"/>
                <w:b w:val="false"/>
                <w:i w:val="false"/>
                <w:color w:val="000000"/>
                <w:sz w:val="20"/>
              </w:rPr>
              <w:t>
Объем реализации оптовой торговли через сеть Интернет,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0"/>
          <w:p>
            <w:pPr>
              <w:spacing w:after="20"/>
              <w:ind w:left="20"/>
              <w:jc w:val="both"/>
            </w:pPr>
            <w:r>
              <w:rPr>
                <w:rFonts w:ascii="Times New Roman"/>
                <w:b w:val="false"/>
                <w:i w:val="false"/>
                <w:color w:val="000000"/>
                <w:sz w:val="20"/>
              </w:rPr>
              <w:t>
Барлығы</w:t>
            </w:r>
          </w:p>
          <w:bookmarkEnd w:id="250"/>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1"/>
          <w:p>
            <w:pPr>
              <w:spacing w:after="20"/>
              <w:ind w:left="20"/>
              <w:jc w:val="both"/>
            </w:pPr>
            <w:r>
              <w:rPr>
                <w:rFonts w:ascii="Times New Roman"/>
                <w:b w:val="false"/>
                <w:i w:val="false"/>
                <w:color w:val="000000"/>
                <w:sz w:val="20"/>
              </w:rPr>
              <w:t xml:space="preserve">
оның ішінде </w:t>
            </w:r>
          </w:p>
          <w:bookmarkEnd w:id="251"/>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2"/>
          <w:p>
            <w:pPr>
              <w:spacing w:after="20"/>
              <w:ind w:left="20"/>
              <w:jc w:val="both"/>
            </w:pPr>
            <w:r>
              <w:rPr>
                <w:rFonts w:ascii="Times New Roman"/>
                <w:b w:val="false"/>
                <w:i w:val="false"/>
                <w:color w:val="000000"/>
                <w:sz w:val="20"/>
              </w:rPr>
              <w:t>
Халықтың тамақ өнімдері</w:t>
            </w:r>
          </w:p>
          <w:bookmarkEnd w:id="252"/>
          <w:p>
            <w:pPr>
              <w:spacing w:after="20"/>
              <w:ind w:left="20"/>
              <w:jc w:val="both"/>
            </w:pPr>
            <w:r>
              <w:rPr>
                <w:rFonts w:ascii="Times New Roman"/>
                <w:b w:val="false"/>
                <w:i w:val="false"/>
                <w:color w:val="000000"/>
                <w:sz w:val="20"/>
              </w:rPr>
              <w:t>
Продукты питания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3"/>
          <w:p>
            <w:pPr>
              <w:spacing w:after="20"/>
              <w:ind w:left="20"/>
              <w:jc w:val="both"/>
            </w:pPr>
            <w:r>
              <w:rPr>
                <w:rFonts w:ascii="Times New Roman"/>
                <w:b w:val="false"/>
                <w:i w:val="false"/>
                <w:color w:val="000000"/>
                <w:sz w:val="20"/>
              </w:rPr>
              <w:t>
Дәрілік препараттар</w:t>
            </w:r>
          </w:p>
          <w:bookmarkEnd w:id="253"/>
          <w:p>
            <w:pPr>
              <w:spacing w:after="20"/>
              <w:ind w:left="20"/>
              <w:jc w:val="both"/>
            </w:pPr>
            <w:r>
              <w:rPr>
                <w:rFonts w:ascii="Times New Roman"/>
                <w:b w:val="false"/>
                <w:i w:val="false"/>
                <w:color w:val="000000"/>
                <w:sz w:val="20"/>
              </w:rPr>
              <w:t>
Лекарственные препараты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4"/>
          <w:p>
            <w:pPr>
              <w:spacing w:after="20"/>
              <w:ind w:left="20"/>
              <w:jc w:val="both"/>
            </w:pPr>
            <w:r>
              <w:rPr>
                <w:rFonts w:ascii="Times New Roman"/>
                <w:b w:val="false"/>
                <w:i w:val="false"/>
                <w:color w:val="000000"/>
                <w:sz w:val="20"/>
              </w:rPr>
              <w:t>
Фильмдер, музыка</w:t>
            </w:r>
          </w:p>
          <w:bookmarkEnd w:id="254"/>
          <w:p>
            <w:pPr>
              <w:spacing w:after="20"/>
              <w:ind w:left="20"/>
              <w:jc w:val="both"/>
            </w:pPr>
            <w:r>
              <w:rPr>
                <w:rFonts w:ascii="Times New Roman"/>
                <w:b w:val="false"/>
                <w:i w:val="false"/>
                <w:color w:val="000000"/>
                <w:sz w:val="20"/>
              </w:rPr>
              <w:t>
Фильмы, музыка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5"/>
          <w:p>
            <w:pPr>
              <w:spacing w:after="20"/>
              <w:ind w:left="20"/>
              <w:jc w:val="both"/>
            </w:pPr>
            <w:r>
              <w:rPr>
                <w:rFonts w:ascii="Times New Roman"/>
                <w:b w:val="false"/>
                <w:i w:val="false"/>
                <w:color w:val="000000"/>
                <w:sz w:val="20"/>
              </w:rPr>
              <w:t>
Кітаптар, журналдар, газеттер</w:t>
            </w:r>
          </w:p>
          <w:bookmarkEnd w:id="255"/>
          <w:p>
            <w:pPr>
              <w:spacing w:after="20"/>
              <w:ind w:left="20"/>
              <w:jc w:val="both"/>
            </w:pPr>
            <w:r>
              <w:rPr>
                <w:rFonts w:ascii="Times New Roman"/>
                <w:b w:val="false"/>
                <w:i w:val="false"/>
                <w:color w:val="000000"/>
                <w:sz w:val="20"/>
              </w:rPr>
              <w:t>
Книги, журналы, газеты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6"/>
          <w:p>
            <w:pPr>
              <w:spacing w:after="20"/>
              <w:ind w:left="20"/>
              <w:jc w:val="both"/>
            </w:pPr>
            <w:r>
              <w:rPr>
                <w:rFonts w:ascii="Times New Roman"/>
                <w:b w:val="false"/>
                <w:i w:val="false"/>
                <w:color w:val="000000"/>
                <w:sz w:val="20"/>
              </w:rPr>
              <w:t>
Киім, аяқкиім, спорттық тауарлар</w:t>
            </w:r>
          </w:p>
          <w:bookmarkEnd w:id="256"/>
          <w:p>
            <w:pPr>
              <w:spacing w:after="20"/>
              <w:ind w:left="20"/>
              <w:jc w:val="both"/>
            </w:pPr>
            <w:r>
              <w:rPr>
                <w:rFonts w:ascii="Times New Roman"/>
                <w:b w:val="false"/>
                <w:i w:val="false"/>
                <w:color w:val="000000"/>
                <w:sz w:val="20"/>
              </w:rPr>
              <w:t>
Одежда, обувь, спортивные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7"/>
          <w:p>
            <w:pPr>
              <w:spacing w:after="20"/>
              <w:ind w:left="20"/>
              <w:jc w:val="both"/>
            </w:pPr>
            <w:r>
              <w:rPr>
                <w:rFonts w:ascii="Times New Roman"/>
                <w:b w:val="false"/>
                <w:i w:val="false"/>
                <w:color w:val="000000"/>
                <w:sz w:val="20"/>
              </w:rPr>
              <w:t>
Компьютерлік бағдарламалық қамтамасыз ету (ойындарды қоспағанда, жаңартулар мен ақылы қосымшалар)</w:t>
            </w:r>
          </w:p>
          <w:bookmarkEnd w:id="257"/>
          <w:p>
            <w:pPr>
              <w:spacing w:after="20"/>
              <w:ind w:left="20"/>
              <w:jc w:val="both"/>
            </w:pPr>
            <w:r>
              <w:rPr>
                <w:rFonts w:ascii="Times New Roman"/>
                <w:b w:val="false"/>
                <w:i w:val="false"/>
                <w:color w:val="000000"/>
                <w:sz w:val="20"/>
              </w:rPr>
              <w:t>
Компьютерное программное обеспечение (обновления и платные приложения за исключением игр)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8"/>
          <w:p>
            <w:pPr>
              <w:spacing w:after="20"/>
              <w:ind w:left="20"/>
              <w:jc w:val="both"/>
            </w:pPr>
            <w:r>
              <w:rPr>
                <w:rFonts w:ascii="Times New Roman"/>
                <w:b w:val="false"/>
                <w:i w:val="false"/>
                <w:color w:val="000000"/>
                <w:sz w:val="20"/>
              </w:rPr>
              <w:t>
Компьютерлік тауарлар (дискілер және USB (ЮЭСБИ)-флеш-жинақтаушы)</w:t>
            </w:r>
          </w:p>
          <w:bookmarkEnd w:id="258"/>
          <w:p>
            <w:pPr>
              <w:spacing w:after="20"/>
              <w:ind w:left="20"/>
              <w:jc w:val="both"/>
            </w:pPr>
            <w:r>
              <w:rPr>
                <w:rFonts w:ascii="Times New Roman"/>
                <w:b w:val="false"/>
                <w:i w:val="false"/>
                <w:color w:val="000000"/>
                <w:sz w:val="20"/>
              </w:rPr>
              <w:t>
Компьютерные товары (диски и USB (ЮЭСБИ)-флеш-накопитель)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9"/>
          <w:p>
            <w:pPr>
              <w:spacing w:after="20"/>
              <w:ind w:left="20"/>
              <w:jc w:val="both"/>
            </w:pPr>
            <w:r>
              <w:rPr>
                <w:rFonts w:ascii="Times New Roman"/>
                <w:b w:val="false"/>
                <w:i w:val="false"/>
                <w:color w:val="000000"/>
                <w:sz w:val="20"/>
              </w:rPr>
              <w:t>
Компьютерлік ойындар немесе бейне ойындар</w:t>
            </w:r>
          </w:p>
          <w:bookmarkEnd w:id="259"/>
          <w:p>
            <w:pPr>
              <w:spacing w:after="20"/>
              <w:ind w:left="20"/>
              <w:jc w:val="both"/>
            </w:pPr>
            <w:r>
              <w:rPr>
                <w:rFonts w:ascii="Times New Roman"/>
                <w:b w:val="false"/>
                <w:i w:val="false"/>
                <w:color w:val="000000"/>
                <w:sz w:val="20"/>
              </w:rPr>
              <w:t>
Компьютерные игры или видеоигры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0"/>
          <w:p>
            <w:pPr>
              <w:spacing w:after="20"/>
              <w:ind w:left="20"/>
              <w:jc w:val="both"/>
            </w:pPr>
            <w:r>
              <w:rPr>
                <w:rFonts w:ascii="Times New Roman"/>
                <w:b w:val="false"/>
                <w:i w:val="false"/>
                <w:color w:val="000000"/>
                <w:sz w:val="20"/>
              </w:rPr>
              <w:t>
Фото, телекоммуникациялық және оптикалық жабдықтар</w:t>
            </w:r>
          </w:p>
          <w:bookmarkEnd w:id="260"/>
          <w:p>
            <w:pPr>
              <w:spacing w:after="20"/>
              <w:ind w:left="20"/>
              <w:jc w:val="both"/>
            </w:pPr>
            <w:r>
              <w:rPr>
                <w:rFonts w:ascii="Times New Roman"/>
                <w:b w:val="false"/>
                <w:i w:val="false"/>
                <w:color w:val="000000"/>
                <w:sz w:val="20"/>
              </w:rPr>
              <w:t>
Фото, телекоммуникационное и оптическое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1"/>
          <w:p>
            <w:pPr>
              <w:spacing w:after="20"/>
              <w:ind w:left="20"/>
              <w:jc w:val="both"/>
            </w:pPr>
            <w:r>
              <w:rPr>
                <w:rFonts w:ascii="Times New Roman"/>
                <w:b w:val="false"/>
                <w:i w:val="false"/>
                <w:color w:val="000000"/>
                <w:sz w:val="20"/>
              </w:rPr>
              <w:t>
Үйде қолдануға арналған тауарлар (жиһаз және асүй ыдыстары)</w:t>
            </w:r>
          </w:p>
          <w:bookmarkEnd w:id="261"/>
          <w:p>
            <w:pPr>
              <w:spacing w:after="20"/>
              <w:ind w:left="20"/>
              <w:jc w:val="both"/>
            </w:pPr>
            <w:r>
              <w:rPr>
                <w:rFonts w:ascii="Times New Roman"/>
                <w:b w:val="false"/>
                <w:i w:val="false"/>
                <w:color w:val="000000"/>
                <w:sz w:val="20"/>
              </w:rPr>
              <w:t>
Товары для домашнего пользования (мебель и кухонные принадлежности)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2"/>
          <w:p>
            <w:pPr>
              <w:spacing w:after="20"/>
              <w:ind w:left="20"/>
              <w:jc w:val="both"/>
            </w:pPr>
            <w:r>
              <w:rPr>
                <w:rFonts w:ascii="Times New Roman"/>
                <w:b w:val="false"/>
                <w:i w:val="false"/>
                <w:color w:val="000000"/>
                <w:sz w:val="20"/>
              </w:rPr>
              <w:t>
Музыкалық өнімдер</w:t>
            </w:r>
          </w:p>
          <w:bookmarkEnd w:id="262"/>
          <w:p>
            <w:pPr>
              <w:spacing w:after="20"/>
              <w:ind w:left="20"/>
              <w:jc w:val="both"/>
            </w:pPr>
            <w:r>
              <w:rPr>
                <w:rFonts w:ascii="Times New Roman"/>
                <w:b w:val="false"/>
                <w:i w:val="false"/>
                <w:color w:val="000000"/>
                <w:sz w:val="20"/>
              </w:rPr>
              <w:t>
Музыкальная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3"/>
          <w:p>
            <w:pPr>
              <w:spacing w:after="20"/>
              <w:ind w:left="20"/>
              <w:jc w:val="both"/>
            </w:pPr>
            <w:r>
              <w:rPr>
                <w:rFonts w:ascii="Times New Roman"/>
                <w:b w:val="false"/>
                <w:i w:val="false"/>
                <w:color w:val="000000"/>
                <w:sz w:val="20"/>
              </w:rPr>
              <w:t>
Басқа (көрсетіңіз)</w:t>
            </w:r>
          </w:p>
          <w:bookmarkEnd w:id="263"/>
          <w:p>
            <w:pPr>
              <w:spacing w:after="20"/>
              <w:ind w:left="20"/>
              <w:jc w:val="both"/>
            </w:pPr>
            <w:r>
              <w:rPr>
                <w:rFonts w:ascii="Times New Roman"/>
                <w:b w:val="false"/>
                <w:i w:val="false"/>
                <w:color w:val="000000"/>
                <w:sz w:val="20"/>
              </w:rPr>
              <w:t>
Другое (указать)________________________________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2" w:id="264"/>
      <w:r>
        <w:rPr>
          <w:rFonts w:ascii="Times New Roman"/>
          <w:b w:val="false"/>
          <w:i w:val="false"/>
          <w:color w:val="000000"/>
          <w:sz w:val="28"/>
        </w:rPr>
        <w:t xml:space="preserve">
      </w:t>
      </w:r>
      <w:r>
        <w:rPr>
          <w:rFonts w:ascii="Times New Roman"/>
          <w:b/>
          <w:i w:val="false"/>
          <w:color w:val="000000"/>
          <w:sz w:val="28"/>
        </w:rPr>
        <w:t>8 Көрсетілген қызметтер туралы ақпаратты меншікті Интернет-ресурсыңыз арқылы көрсетіңіз (үшінші тұлғалар үшін электрондық коммерция платформасы арқылы өткізуді есепке алмағанда)</w:t>
      </w:r>
    </w:p>
    <w:bookmarkEnd w:id="264"/>
    <w:p>
      <w:pPr>
        <w:spacing w:after="0"/>
        <w:ind w:left="0"/>
        <w:jc w:val="both"/>
      </w:pPr>
      <w:r>
        <w:rPr>
          <w:rFonts w:ascii="Times New Roman"/>
          <w:b w:val="false"/>
          <w:i w:val="false"/>
          <w:color w:val="000000"/>
          <w:sz w:val="28"/>
        </w:rPr>
        <w:t>Укажите информацию об оказанныхуслугах через собственный Интернет-ресурс (без учета реализации через платформу электронной коммерции для третьих лиц)</w:t>
      </w:r>
    </w:p>
    <w:p>
      <w:pPr>
        <w:spacing w:after="0"/>
        <w:ind w:left="0"/>
        <w:jc w:val="both"/>
      </w:pPr>
      <w:r>
        <w:rPr>
          <w:rFonts w:ascii="Times New Roman"/>
          <w:b/>
          <w:i w:val="false"/>
          <w:color w:val="000000"/>
          <w:sz w:val="28"/>
        </w:rPr>
        <w:t>(бірнеше нұсқаны таңдауға болады)</w:t>
      </w:r>
    </w:p>
    <w:p>
      <w:pPr>
        <w:spacing w:after="0"/>
        <w:ind w:left="0"/>
        <w:jc w:val="both"/>
      </w:pPr>
      <w:r>
        <w:rPr>
          <w:rFonts w:ascii="Times New Roman"/>
          <w:b w:val="false"/>
          <w:i w:val="false"/>
          <w:color w:val="000000"/>
          <w:sz w:val="28"/>
        </w:rPr>
        <w:t>(можно выбрать несколько вариантов)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5"/>
          <w:p>
            <w:pPr>
              <w:spacing w:after="20"/>
              <w:ind w:left="20"/>
              <w:jc w:val="both"/>
            </w:pPr>
            <w:r>
              <w:rPr>
                <w:rFonts w:ascii="Times New Roman"/>
                <w:b w:val="false"/>
                <w:i w:val="false"/>
                <w:color w:val="000000"/>
                <w:sz w:val="20"/>
              </w:rPr>
              <w:t>
Жол коды</w:t>
            </w:r>
          </w:p>
          <w:bookmarkEnd w:id="265"/>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6"/>
          <w:p>
            <w:pPr>
              <w:spacing w:after="20"/>
              <w:ind w:left="20"/>
              <w:jc w:val="both"/>
            </w:pPr>
            <w:r>
              <w:rPr>
                <w:rFonts w:ascii="Times New Roman"/>
                <w:b w:val="false"/>
                <w:i w:val="false"/>
                <w:color w:val="000000"/>
                <w:sz w:val="20"/>
              </w:rPr>
              <w:t>
Қызмет түрінің атауы</w:t>
            </w:r>
          </w:p>
          <w:bookmarkEnd w:id="266"/>
          <w:p>
            <w:pPr>
              <w:spacing w:after="20"/>
              <w:ind w:left="20"/>
              <w:jc w:val="both"/>
            </w:pPr>
            <w:r>
              <w:rPr>
                <w:rFonts w:ascii="Times New Roman"/>
                <w:b w:val="false"/>
                <w:i w:val="false"/>
                <w:color w:val="000000"/>
                <w:sz w:val="20"/>
              </w:rPr>
              <w:t>
Наименование вида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7"/>
          <w:p>
            <w:pPr>
              <w:spacing w:after="20"/>
              <w:ind w:left="20"/>
              <w:jc w:val="both"/>
            </w:pPr>
            <w:r>
              <w:rPr>
                <w:rFonts w:ascii="Times New Roman"/>
                <w:b w:val="false"/>
                <w:i w:val="false"/>
                <w:color w:val="000000"/>
                <w:sz w:val="20"/>
              </w:rPr>
              <w:t>
Интернет желісі арқылы қызмет көрсетудің көлемі, мың теңге</w:t>
            </w:r>
          </w:p>
          <w:bookmarkEnd w:id="267"/>
          <w:p>
            <w:pPr>
              <w:spacing w:after="20"/>
              <w:ind w:left="20"/>
              <w:jc w:val="both"/>
            </w:pPr>
            <w:r>
              <w:rPr>
                <w:rFonts w:ascii="Times New Roman"/>
                <w:b w:val="false"/>
                <w:i w:val="false"/>
                <w:color w:val="000000"/>
                <w:sz w:val="20"/>
              </w:rPr>
              <w:t>
Объем реализации услуг через сеть Интернет,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8"/>
          <w:p>
            <w:pPr>
              <w:spacing w:after="20"/>
              <w:ind w:left="20"/>
              <w:jc w:val="both"/>
            </w:pPr>
            <w:r>
              <w:rPr>
                <w:rFonts w:ascii="Times New Roman"/>
                <w:b w:val="false"/>
                <w:i w:val="false"/>
                <w:color w:val="000000"/>
                <w:sz w:val="20"/>
              </w:rPr>
              <w:t>
Барлығы</w:t>
            </w:r>
          </w:p>
          <w:bookmarkEnd w:id="268"/>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9"/>
          <w:p>
            <w:pPr>
              <w:spacing w:after="20"/>
              <w:ind w:left="20"/>
              <w:jc w:val="both"/>
            </w:pPr>
            <w:r>
              <w:rPr>
                <w:rFonts w:ascii="Times New Roman"/>
                <w:b w:val="false"/>
                <w:i w:val="false"/>
                <w:color w:val="000000"/>
                <w:sz w:val="20"/>
              </w:rPr>
              <w:t xml:space="preserve">
оның ішінде </w:t>
            </w:r>
          </w:p>
          <w:bookmarkEnd w:id="269"/>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0"/>
          <w:p>
            <w:pPr>
              <w:spacing w:after="20"/>
              <w:ind w:left="20"/>
              <w:jc w:val="both"/>
            </w:pPr>
            <w:r>
              <w:rPr>
                <w:rFonts w:ascii="Times New Roman"/>
                <w:b w:val="false"/>
                <w:i w:val="false"/>
                <w:color w:val="000000"/>
                <w:sz w:val="20"/>
              </w:rPr>
              <w:t>
орналастыру орындарының қызметтерін брондау және төлеу</w:t>
            </w:r>
          </w:p>
          <w:bookmarkEnd w:id="270"/>
          <w:p>
            <w:pPr>
              <w:spacing w:after="20"/>
              <w:ind w:left="20"/>
              <w:jc w:val="both"/>
            </w:pPr>
            <w:r>
              <w:rPr>
                <w:rFonts w:ascii="Times New Roman"/>
                <w:b w:val="false"/>
                <w:i w:val="false"/>
                <w:color w:val="000000"/>
                <w:sz w:val="20"/>
              </w:rPr>
              <w:t>
бронирование и оплата услуг мест размещения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1"/>
          <w:p>
            <w:pPr>
              <w:spacing w:after="20"/>
              <w:ind w:left="20"/>
              <w:jc w:val="both"/>
            </w:pPr>
            <w:r>
              <w:rPr>
                <w:rFonts w:ascii="Times New Roman"/>
                <w:b w:val="false"/>
                <w:i w:val="false"/>
                <w:color w:val="000000"/>
                <w:sz w:val="20"/>
              </w:rPr>
              <w:t xml:space="preserve">
билеттер және көлік орындарын брондау </w:t>
            </w:r>
          </w:p>
          <w:bookmarkEnd w:id="271"/>
          <w:p>
            <w:pPr>
              <w:spacing w:after="20"/>
              <w:ind w:left="20"/>
              <w:jc w:val="both"/>
            </w:pPr>
            <w:r>
              <w:rPr>
                <w:rFonts w:ascii="Times New Roman"/>
                <w:b w:val="false"/>
                <w:i w:val="false"/>
                <w:color w:val="000000"/>
                <w:sz w:val="20"/>
              </w:rPr>
              <w:t>
билеты и бронирование мест на транспорт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2"/>
          <w:p>
            <w:pPr>
              <w:spacing w:after="20"/>
              <w:ind w:left="20"/>
              <w:jc w:val="both"/>
            </w:pPr>
            <w:r>
              <w:rPr>
                <w:rFonts w:ascii="Times New Roman"/>
                <w:b w:val="false"/>
                <w:i w:val="false"/>
                <w:color w:val="000000"/>
                <w:sz w:val="20"/>
              </w:rPr>
              <w:t>
ойын-сауық іс-шараларына билеттер мен орындарды брондау (спорт, театр, концерт және т. б.)</w:t>
            </w:r>
          </w:p>
          <w:bookmarkEnd w:id="272"/>
          <w:p>
            <w:pPr>
              <w:spacing w:after="20"/>
              <w:ind w:left="20"/>
              <w:jc w:val="both"/>
            </w:pPr>
            <w:r>
              <w:rPr>
                <w:rFonts w:ascii="Times New Roman"/>
                <w:b w:val="false"/>
                <w:i w:val="false"/>
                <w:color w:val="000000"/>
                <w:sz w:val="20"/>
              </w:rPr>
              <w:t>
билеты и бронирование мест на развлекательные мероприятия (спортивные, театральные, концертные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3"/>
          <w:p>
            <w:pPr>
              <w:spacing w:after="20"/>
              <w:ind w:left="20"/>
              <w:jc w:val="both"/>
            </w:pPr>
            <w:r>
              <w:rPr>
                <w:rFonts w:ascii="Times New Roman"/>
                <w:b w:val="false"/>
                <w:i w:val="false"/>
                <w:color w:val="000000"/>
                <w:sz w:val="20"/>
              </w:rPr>
              <w:t xml:space="preserve">
жарнама саласындағы қызметтер </w:t>
            </w:r>
          </w:p>
          <w:bookmarkEnd w:id="273"/>
          <w:p>
            <w:pPr>
              <w:spacing w:after="20"/>
              <w:ind w:left="20"/>
              <w:jc w:val="both"/>
            </w:pPr>
            <w:r>
              <w:rPr>
                <w:rFonts w:ascii="Times New Roman"/>
                <w:b w:val="false"/>
                <w:i w:val="false"/>
                <w:color w:val="000000"/>
                <w:sz w:val="20"/>
              </w:rPr>
              <w:t xml:space="preserve">
услуги в области рекламы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4"/>
          <w:p>
            <w:pPr>
              <w:spacing w:after="20"/>
              <w:ind w:left="20"/>
              <w:jc w:val="both"/>
            </w:pPr>
            <w:r>
              <w:rPr>
                <w:rFonts w:ascii="Times New Roman"/>
                <w:b w:val="false"/>
                <w:i w:val="false"/>
                <w:color w:val="000000"/>
                <w:sz w:val="20"/>
              </w:rPr>
              <w:t xml:space="preserve">
тапсырыс бойынша азық-түлік жеткізу бойынша қызметтер </w:t>
            </w:r>
          </w:p>
          <w:bookmarkEnd w:id="274"/>
          <w:p>
            <w:pPr>
              <w:spacing w:after="20"/>
              <w:ind w:left="20"/>
              <w:jc w:val="both"/>
            </w:pPr>
            <w:r>
              <w:rPr>
                <w:rFonts w:ascii="Times New Roman"/>
                <w:b w:val="false"/>
                <w:i w:val="false"/>
                <w:color w:val="000000"/>
                <w:sz w:val="20"/>
              </w:rPr>
              <w:t>
услуги по доставке пищи на заказ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5"/>
          <w:p>
            <w:pPr>
              <w:spacing w:after="20"/>
              <w:ind w:left="20"/>
              <w:jc w:val="both"/>
            </w:pPr>
            <w:r>
              <w:rPr>
                <w:rFonts w:ascii="Times New Roman"/>
                <w:b w:val="false"/>
                <w:i w:val="false"/>
                <w:color w:val="000000"/>
                <w:sz w:val="20"/>
              </w:rPr>
              <w:t xml:space="preserve">
жолаушыларды тасымалдау бойынша қызметтер </w:t>
            </w:r>
          </w:p>
          <w:bookmarkEnd w:id="275"/>
          <w:p>
            <w:pPr>
              <w:spacing w:after="20"/>
              <w:ind w:left="20"/>
              <w:jc w:val="both"/>
            </w:pPr>
            <w:r>
              <w:rPr>
                <w:rFonts w:ascii="Times New Roman"/>
                <w:b w:val="false"/>
                <w:i w:val="false"/>
                <w:color w:val="000000"/>
                <w:sz w:val="20"/>
              </w:rPr>
              <w:t>
услуги по перевозке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6"/>
          <w:p>
            <w:pPr>
              <w:spacing w:after="20"/>
              <w:ind w:left="20"/>
              <w:jc w:val="both"/>
            </w:pPr>
            <w:r>
              <w:rPr>
                <w:rFonts w:ascii="Times New Roman"/>
                <w:b w:val="false"/>
                <w:i w:val="false"/>
                <w:color w:val="000000"/>
                <w:sz w:val="20"/>
              </w:rPr>
              <w:t xml:space="preserve">
жүктерді тасымалдау бойынша қызметтер </w:t>
            </w:r>
          </w:p>
          <w:bookmarkEnd w:id="276"/>
          <w:p>
            <w:pPr>
              <w:spacing w:after="20"/>
              <w:ind w:left="20"/>
              <w:jc w:val="both"/>
            </w:pPr>
            <w:r>
              <w:rPr>
                <w:rFonts w:ascii="Times New Roman"/>
                <w:b w:val="false"/>
                <w:i w:val="false"/>
                <w:color w:val="000000"/>
                <w:sz w:val="20"/>
              </w:rPr>
              <w:t>
услуги по перевозке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7"/>
          <w:p>
            <w:pPr>
              <w:spacing w:after="20"/>
              <w:ind w:left="20"/>
              <w:jc w:val="both"/>
            </w:pPr>
            <w:r>
              <w:rPr>
                <w:rFonts w:ascii="Times New Roman"/>
                <w:b w:val="false"/>
                <w:i w:val="false"/>
                <w:color w:val="000000"/>
                <w:sz w:val="20"/>
              </w:rPr>
              <w:t xml:space="preserve">
 білім беру қызметтері </w:t>
            </w:r>
          </w:p>
          <w:bookmarkEnd w:id="277"/>
          <w:p>
            <w:pPr>
              <w:spacing w:after="20"/>
              <w:ind w:left="20"/>
              <w:jc w:val="both"/>
            </w:pPr>
            <w:r>
              <w:rPr>
                <w:rFonts w:ascii="Times New Roman"/>
                <w:b w:val="false"/>
                <w:i w:val="false"/>
                <w:color w:val="000000"/>
                <w:sz w:val="20"/>
              </w:rPr>
              <w:t xml:space="preserve">
образовательные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8"/>
          <w:p>
            <w:pPr>
              <w:spacing w:after="20"/>
              <w:ind w:left="20"/>
              <w:jc w:val="both"/>
            </w:pPr>
            <w:r>
              <w:rPr>
                <w:rFonts w:ascii="Times New Roman"/>
                <w:b w:val="false"/>
                <w:i w:val="false"/>
                <w:color w:val="000000"/>
                <w:sz w:val="20"/>
              </w:rPr>
              <w:t>
 қаржылық қызметтер</w:t>
            </w:r>
          </w:p>
          <w:bookmarkEnd w:id="278"/>
          <w:p>
            <w:pPr>
              <w:spacing w:after="20"/>
              <w:ind w:left="20"/>
              <w:jc w:val="both"/>
            </w:pPr>
            <w:r>
              <w:rPr>
                <w:rFonts w:ascii="Times New Roman"/>
                <w:b w:val="false"/>
                <w:i w:val="false"/>
                <w:color w:val="000000"/>
                <w:sz w:val="20"/>
              </w:rPr>
              <w:t>
услуги финансовые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9"/>
          <w:p>
            <w:pPr>
              <w:spacing w:after="20"/>
              <w:ind w:left="20"/>
              <w:jc w:val="both"/>
            </w:pPr>
            <w:r>
              <w:rPr>
                <w:rFonts w:ascii="Times New Roman"/>
                <w:b w:val="false"/>
                <w:i w:val="false"/>
                <w:color w:val="000000"/>
                <w:sz w:val="20"/>
              </w:rPr>
              <w:t>
Ақпараттық-коммуникациялық технологиялар саласындағы қызметтер (телевизия, цифрлық телефония, сымсыз байланыс)</w:t>
            </w:r>
          </w:p>
          <w:bookmarkEnd w:id="279"/>
          <w:p>
            <w:pPr>
              <w:spacing w:after="20"/>
              <w:ind w:left="20"/>
              <w:jc w:val="both"/>
            </w:pPr>
            <w:r>
              <w:rPr>
                <w:rFonts w:ascii="Times New Roman"/>
                <w:b w:val="false"/>
                <w:i w:val="false"/>
                <w:color w:val="000000"/>
                <w:sz w:val="20"/>
              </w:rPr>
              <w:t>
услуги в сфере информационно-коммуникационных технологий (телевидение, цифровая телефония, беспроводная сеть)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0"/>
          <w:p>
            <w:pPr>
              <w:spacing w:after="20"/>
              <w:ind w:left="20"/>
              <w:jc w:val="both"/>
            </w:pPr>
            <w:r>
              <w:rPr>
                <w:rFonts w:ascii="Times New Roman"/>
                <w:b w:val="false"/>
                <w:i w:val="false"/>
                <w:color w:val="000000"/>
                <w:sz w:val="20"/>
              </w:rPr>
              <w:t>
басқа топтамаларға кірмейтін өзге де қызметтер (жазыңыз)</w:t>
            </w:r>
          </w:p>
          <w:bookmarkEnd w:id="280"/>
          <w:p>
            <w:pPr>
              <w:spacing w:after="20"/>
              <w:ind w:left="20"/>
              <w:jc w:val="both"/>
            </w:pPr>
            <w:r>
              <w:rPr>
                <w:rFonts w:ascii="Times New Roman"/>
                <w:b w:val="false"/>
                <w:i w:val="false"/>
                <w:color w:val="000000"/>
                <w:sz w:val="20"/>
              </w:rPr>
              <w:t>
услуги прочие, не входящие в другие группировки (впишите) ___________________________________________________________________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9" w:id="281"/>
      <w:r>
        <w:rPr>
          <w:rFonts w:ascii="Times New Roman"/>
          <w:b w:val="false"/>
          <w:i w:val="false"/>
          <w:color w:val="000000"/>
          <w:sz w:val="28"/>
        </w:rPr>
        <w:t xml:space="preserve">
      </w:t>
      </w:r>
      <w:r>
        <w:rPr>
          <w:rFonts w:ascii="Times New Roman"/>
          <w:b/>
          <w:i w:val="false"/>
          <w:color w:val="000000"/>
          <w:sz w:val="28"/>
        </w:rPr>
        <w:t>9 Тауарлар мен қызметтерді сату кезінде сіз пайдаланатын төлем әдістерін "√" белгісімен белгілеңіз</w:t>
      </w:r>
    </w:p>
    <w:bookmarkEnd w:id="281"/>
    <w:p>
      <w:pPr>
        <w:spacing w:after="0"/>
        <w:ind w:left="0"/>
        <w:jc w:val="both"/>
      </w:pPr>
      <w:r>
        <w:rPr>
          <w:rFonts w:ascii="Times New Roman"/>
          <w:b w:val="false"/>
          <w:i w:val="false"/>
          <w:color w:val="000000"/>
          <w:sz w:val="28"/>
        </w:rPr>
        <w:t>Отметьте знаком "√" используемые Вами способы оплаты при реализации товаров и услуг</w:t>
      </w:r>
    </w:p>
    <w:p>
      <w:pPr>
        <w:spacing w:after="0"/>
        <w:ind w:left="0"/>
        <w:jc w:val="both"/>
      </w:pPr>
      <w:r>
        <w:rPr>
          <w:rFonts w:ascii="Times New Roman"/>
          <w:b/>
          <w:i w:val="false"/>
          <w:color w:val="000000"/>
          <w:sz w:val="28"/>
        </w:rPr>
        <w:t>(бірнеше таңдауға болады)</w:t>
      </w:r>
    </w:p>
    <w:p>
      <w:pPr>
        <w:spacing w:after="0"/>
        <w:ind w:left="0"/>
        <w:jc w:val="both"/>
      </w:pPr>
      <w:r>
        <w:rPr>
          <w:rFonts w:ascii="Times New Roman"/>
          <w:b w:val="false"/>
          <w:i w:val="false"/>
          <w:color w:val="000000"/>
          <w:sz w:val="28"/>
        </w:rPr>
        <w:t>(можно выбрать несколько)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2"/>
          <w:p>
            <w:pPr>
              <w:spacing w:after="20"/>
              <w:ind w:left="20"/>
              <w:jc w:val="both"/>
            </w:pPr>
            <w:r>
              <w:rPr>
                <w:rFonts w:ascii="Times New Roman"/>
                <w:b w:val="false"/>
                <w:i w:val="false"/>
                <w:color w:val="000000"/>
                <w:sz w:val="20"/>
              </w:rPr>
              <w:t>
9.1 Қолма-қол төлеу (жеткізу немесе өзі алып кету кезінде)</w:t>
            </w:r>
          </w:p>
          <w:bookmarkEnd w:id="282"/>
          <w:p>
            <w:pPr>
              <w:spacing w:after="20"/>
              <w:ind w:left="20"/>
              <w:jc w:val="both"/>
            </w:pPr>
            <w:r>
              <w:rPr>
                <w:rFonts w:ascii="Times New Roman"/>
                <w:b w:val="false"/>
                <w:i w:val="false"/>
                <w:color w:val="000000"/>
                <w:sz w:val="20"/>
              </w:rPr>
              <w:t>
Оплата наличными (при доставке или самовывозе)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3"/>
          <w:p>
            <w:pPr>
              <w:spacing w:after="20"/>
              <w:ind w:left="20"/>
              <w:jc w:val="both"/>
            </w:pPr>
            <w:r>
              <w:rPr>
                <w:rFonts w:ascii="Times New Roman"/>
                <w:b w:val="false"/>
                <w:i w:val="false"/>
                <w:color w:val="000000"/>
                <w:sz w:val="20"/>
              </w:rPr>
              <w:t>
9.2 Интернет арқылы несие картасымен төлеу</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(мысалы, American Express HalykBank (Американ ЭкспрессХалыкбанк), BlackForte (БлэкФорте))</w:t>
            </w:r>
          </w:p>
          <w:p>
            <w:pPr>
              <w:spacing w:after="20"/>
              <w:ind w:left="20"/>
              <w:jc w:val="both"/>
            </w:pPr>
            <w:r>
              <w:rPr>
                <w:rFonts w:ascii="Times New Roman"/>
                <w:b w:val="false"/>
                <w:i w:val="false"/>
                <w:color w:val="000000"/>
                <w:sz w:val="20"/>
              </w:rPr>
              <w:t>
</w:t>
            </w:r>
            <w:r>
              <w:rPr>
                <w:rFonts w:ascii="Times New Roman"/>
                <w:b w:val="false"/>
                <w:i w:val="false"/>
                <w:color w:val="000000"/>
                <w:sz w:val="20"/>
              </w:rPr>
              <w:t>Оплата кредитной картой через Интернет</w:t>
            </w:r>
          </w:p>
          <w:p>
            <w:pPr>
              <w:spacing w:after="20"/>
              <w:ind w:left="20"/>
              <w:jc w:val="both"/>
            </w:pPr>
            <w:r>
              <w:rPr>
                <w:rFonts w:ascii="Times New Roman"/>
                <w:b w:val="false"/>
                <w:i w:val="false"/>
                <w:color w:val="000000"/>
                <w:sz w:val="20"/>
              </w:rPr>
              <w:t>
(например, American Express HalykBank (Американ ЭкспрессХалыкбанк), BlackForte (БлэкФорте))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4"/>
          <w:p>
            <w:pPr>
              <w:spacing w:after="20"/>
              <w:ind w:left="20"/>
              <w:jc w:val="both"/>
            </w:pPr>
            <w:r>
              <w:rPr>
                <w:rFonts w:ascii="Times New Roman"/>
                <w:b w:val="false"/>
                <w:i w:val="false"/>
                <w:color w:val="000000"/>
                <w:sz w:val="20"/>
              </w:rPr>
              <w:t>
9.3 Дебеттік картамен төлеу немесе электрондық банктік аударым</w:t>
            </w:r>
          </w:p>
          <w:bookmarkEnd w:id="284"/>
          <w:p>
            <w:pPr>
              <w:spacing w:after="20"/>
              <w:ind w:left="20"/>
              <w:jc w:val="both"/>
            </w:pPr>
            <w:r>
              <w:rPr>
                <w:rFonts w:ascii="Times New Roman"/>
                <w:b w:val="false"/>
                <w:i w:val="false"/>
                <w:color w:val="000000"/>
                <w:sz w:val="20"/>
              </w:rPr>
              <w:t>
Оплата дебетовой картой или электронный банковский перевод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5"/>
          <w:p>
            <w:pPr>
              <w:spacing w:after="20"/>
              <w:ind w:left="20"/>
              <w:jc w:val="both"/>
            </w:pPr>
            <w:r>
              <w:rPr>
                <w:rFonts w:ascii="Times New Roman"/>
                <w:b w:val="false"/>
                <w:i w:val="false"/>
                <w:color w:val="000000"/>
                <w:sz w:val="20"/>
              </w:rPr>
              <w:t>
9.4 Ұялы телефон нөміріне байланысты шот</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(ұялы телефон теңгерімінен төлеу, мысалы:Beeline (Билайн))</w:t>
            </w:r>
          </w:p>
          <w:p>
            <w:pPr>
              <w:spacing w:after="20"/>
              <w:ind w:left="20"/>
              <w:jc w:val="both"/>
            </w:pPr>
            <w:r>
              <w:rPr>
                <w:rFonts w:ascii="Times New Roman"/>
                <w:b w:val="false"/>
                <w:i w:val="false"/>
                <w:color w:val="000000"/>
                <w:sz w:val="20"/>
              </w:rPr>
              <w:t>
</w:t>
            </w:r>
            <w:r>
              <w:rPr>
                <w:rFonts w:ascii="Times New Roman"/>
                <w:b w:val="false"/>
                <w:i w:val="false"/>
                <w:color w:val="000000"/>
                <w:sz w:val="20"/>
              </w:rPr>
              <w:t>Счет, привязанный к номеру мобильного телефона</w:t>
            </w:r>
          </w:p>
          <w:p>
            <w:pPr>
              <w:spacing w:after="20"/>
              <w:ind w:left="20"/>
              <w:jc w:val="both"/>
            </w:pPr>
            <w:r>
              <w:rPr>
                <w:rFonts w:ascii="Times New Roman"/>
                <w:b w:val="false"/>
                <w:i w:val="false"/>
                <w:color w:val="000000"/>
                <w:sz w:val="20"/>
              </w:rPr>
              <w:t>
(оплата с баланса мобильного телефона, например:Beeline (Билайн))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6"/>
          <w:p>
            <w:pPr>
              <w:spacing w:after="20"/>
              <w:ind w:left="20"/>
              <w:jc w:val="both"/>
            </w:pPr>
            <w:r>
              <w:rPr>
                <w:rFonts w:ascii="Times New Roman"/>
                <w:b w:val="false"/>
                <w:i w:val="false"/>
                <w:color w:val="000000"/>
                <w:sz w:val="20"/>
              </w:rPr>
              <w:t>
9.5 Онлайн төлемдер (мысалы, PayPal (ПэйПал), GooglePay (ГуглПэй))</w:t>
            </w:r>
          </w:p>
          <w:bookmarkEnd w:id="286"/>
          <w:p>
            <w:pPr>
              <w:spacing w:after="20"/>
              <w:ind w:left="20"/>
              <w:jc w:val="both"/>
            </w:pPr>
            <w:r>
              <w:rPr>
                <w:rFonts w:ascii="Times New Roman"/>
                <w:b w:val="false"/>
                <w:i w:val="false"/>
                <w:color w:val="000000"/>
                <w:sz w:val="20"/>
              </w:rPr>
              <w:t>
Онлайн платежи (например, ПэйПал), GooglePay (ГуглПэй))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7"/>
          <w:p>
            <w:pPr>
              <w:spacing w:after="20"/>
              <w:ind w:left="20"/>
              <w:jc w:val="both"/>
            </w:pPr>
            <w:r>
              <w:rPr>
                <w:rFonts w:ascii="Times New Roman"/>
                <w:b w:val="false"/>
                <w:i w:val="false"/>
                <w:color w:val="000000"/>
                <w:sz w:val="20"/>
              </w:rPr>
              <w:t xml:space="preserve">
9.6 Алдын ала төленген сыйлық картасы немесе бонустық немесе купондық бағдарламаның "Ұпайлар" онлайн ваучері </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(мысалы, AirMiles (ЭйрМайлс), Flip (Флип) сертификаттары, Sportmaster (Спортмастер))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Предоплаченная подарочная карта или онлайновый ваучер "Баллы" программы бонусов или купонов</w:t>
            </w:r>
          </w:p>
          <w:p>
            <w:pPr>
              <w:spacing w:after="20"/>
              <w:ind w:left="20"/>
              <w:jc w:val="both"/>
            </w:pPr>
            <w:r>
              <w:rPr>
                <w:rFonts w:ascii="Times New Roman"/>
                <w:b w:val="false"/>
                <w:i w:val="false"/>
                <w:color w:val="000000"/>
                <w:sz w:val="20"/>
              </w:rPr>
              <w:t>
(например, AirMiles (Эйр Майлс), сертификаты Flip (Флип), Sportmaster (Спортмастер))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8"/>
          <w:p>
            <w:pPr>
              <w:spacing w:after="20"/>
              <w:ind w:left="20"/>
              <w:jc w:val="both"/>
            </w:pPr>
            <w:r>
              <w:rPr>
                <w:rFonts w:ascii="Times New Roman"/>
                <w:b w:val="false"/>
                <w:i w:val="false"/>
                <w:color w:val="000000"/>
                <w:sz w:val="20"/>
              </w:rPr>
              <w:t>
9.7 Цифрлық әлеуметтік әмиян, цифрлық теңге</w:t>
            </w:r>
          </w:p>
          <w:bookmarkEnd w:id="288"/>
          <w:p>
            <w:pPr>
              <w:spacing w:after="20"/>
              <w:ind w:left="20"/>
              <w:jc w:val="both"/>
            </w:pPr>
            <w:r>
              <w:rPr>
                <w:rFonts w:ascii="Times New Roman"/>
                <w:b w:val="false"/>
                <w:i w:val="false"/>
                <w:color w:val="000000"/>
                <w:sz w:val="20"/>
              </w:rPr>
              <w:t>
Цифровой социальный кошелек, цифровой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313" w:id="289"/>
      <w:r>
        <w:rPr>
          <w:rFonts w:ascii="Times New Roman"/>
          <w:b w:val="false"/>
          <w:i w:val="false"/>
          <w:color w:val="000000"/>
          <w:sz w:val="28"/>
        </w:rPr>
        <w:t>
      10 Тауарлар мен қызметтерді өткізу кезінде сіз пайдаланатын жеткізу тәсілдерін "√" белгісімен белгілеңіз</w:t>
      </w:r>
    </w:p>
    <w:bookmarkEnd w:id="289"/>
    <w:p>
      <w:pPr>
        <w:spacing w:after="0"/>
        <w:ind w:left="0"/>
        <w:jc w:val="both"/>
      </w:pPr>
      <w:r>
        <w:rPr>
          <w:rFonts w:ascii="Times New Roman"/>
          <w:b w:val="false"/>
          <w:i w:val="false"/>
          <w:color w:val="000000"/>
          <w:sz w:val="28"/>
        </w:rPr>
        <w:t>Отметьте знаком "√" используемые Вами способы доставки при реализации товарови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0"/>
          <w:p>
            <w:pPr>
              <w:spacing w:after="20"/>
              <w:ind w:left="20"/>
              <w:jc w:val="both"/>
            </w:pPr>
            <w:r>
              <w:rPr>
                <w:rFonts w:ascii="Times New Roman"/>
                <w:b w:val="false"/>
                <w:i w:val="false"/>
                <w:color w:val="000000"/>
                <w:sz w:val="20"/>
              </w:rPr>
              <w:t>
10.1 Қарапайым пошта қызметтерін немесе жеткізудің басқа тәсілдерінқолдана отырып, сатып алушыға тікелей жеткізу</w:t>
            </w:r>
          </w:p>
          <w:bookmarkEnd w:id="290"/>
          <w:p>
            <w:pPr>
              <w:spacing w:after="20"/>
              <w:ind w:left="20"/>
              <w:jc w:val="both"/>
            </w:pPr>
            <w:r>
              <w:rPr>
                <w:rFonts w:ascii="Times New Roman"/>
                <w:b w:val="false"/>
                <w:i w:val="false"/>
                <w:color w:val="000000"/>
                <w:sz w:val="20"/>
              </w:rPr>
              <w:t>
Доставка непосредственно покупателю с использованием услугобычной почты или других способов доставки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1"/>
          <w:p>
            <w:pPr>
              <w:spacing w:after="20"/>
              <w:ind w:left="20"/>
              <w:jc w:val="both"/>
            </w:pPr>
            <w:r>
              <w:rPr>
                <w:rFonts w:ascii="Times New Roman"/>
                <w:b w:val="false"/>
                <w:i w:val="false"/>
                <w:color w:val="000000"/>
                <w:sz w:val="20"/>
              </w:rPr>
              <w:t>
10.2 Сату немесе сервистік қызмет көрсету пунктінен өздігінен алып кету</w:t>
            </w:r>
          </w:p>
          <w:bookmarkEnd w:id="291"/>
          <w:p>
            <w:pPr>
              <w:spacing w:after="20"/>
              <w:ind w:left="20"/>
              <w:jc w:val="both"/>
            </w:pPr>
            <w:r>
              <w:rPr>
                <w:rFonts w:ascii="Times New Roman"/>
                <w:b w:val="false"/>
                <w:i w:val="false"/>
                <w:color w:val="000000"/>
                <w:sz w:val="20"/>
              </w:rPr>
              <w:t>
Самовывоз из пункта продажи или сервисного обслуживания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2"/>
          <w:p>
            <w:pPr>
              <w:spacing w:after="20"/>
              <w:ind w:left="20"/>
              <w:jc w:val="both"/>
            </w:pPr>
            <w:r>
              <w:rPr>
                <w:rFonts w:ascii="Times New Roman"/>
                <w:b w:val="false"/>
                <w:i w:val="false"/>
                <w:color w:val="000000"/>
                <w:sz w:val="20"/>
              </w:rPr>
              <w:t>
10.3 Веб-сайттан немесе қосымша, бағдарламалық жасақтама немесе басқа құрылғы жүктеу арқылы Онлайн/электронды жеткізу (материалдық емес тауарлар үшін)</w:t>
            </w:r>
          </w:p>
          <w:bookmarkEnd w:id="292"/>
          <w:p>
            <w:pPr>
              <w:spacing w:after="20"/>
              <w:ind w:left="20"/>
              <w:jc w:val="both"/>
            </w:pPr>
            <w:r>
              <w:rPr>
                <w:rFonts w:ascii="Times New Roman"/>
                <w:b w:val="false"/>
                <w:i w:val="false"/>
                <w:color w:val="000000"/>
                <w:sz w:val="20"/>
              </w:rPr>
              <w:t>
Онлай/электронная доставка путем загрузки с веб-сайта или через приложение, программное обеспечения или другое устройство (для нематериальных товаров)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556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317" w:id="293"/>
      <w:r>
        <w:rPr>
          <w:rFonts w:ascii="Times New Roman"/>
          <w:b w:val="false"/>
          <w:i w:val="false"/>
          <w:color w:val="000000"/>
          <w:sz w:val="28"/>
        </w:rPr>
        <w:t xml:space="preserve">
      </w:t>
      </w:r>
      <w:r>
        <w:rPr>
          <w:rFonts w:ascii="Times New Roman"/>
          <w:b/>
          <w:i w:val="false"/>
          <w:color w:val="000000"/>
          <w:sz w:val="28"/>
        </w:rPr>
        <w:t>ТАУАРЛАР МЕН ҚЫЗМЕТТЕРДІ САТУ ҮШІН ЖӘНЕ ЖОЛАУШЫЛАР ТАСЫМАЛЫН АҚПАРАТТЫҚ СҮЙЕМЕЛДЕУ, ҰЙЫМДАСТЫРУ ЖӨНІНДЕГІ ҚЫЗМЕТТІ ЖҮЗЕГЕ АСЫРАТЫН ЭЛЕКТРОНДЫҚ КОММЕРЦИЯ ПЛАТФОРМАСЫН (МАРКЕТПЛЕЙС) ҰСТАУШЫЛАРҒА АРНАЛҒАН "В" МОДУЛІ (ТІЗІМ БОЙЫНША).</w:t>
      </w:r>
    </w:p>
    <w:bookmarkEnd w:id="293"/>
    <w:p>
      <w:pPr>
        <w:spacing w:after="0"/>
        <w:ind w:left="0"/>
        <w:jc w:val="both"/>
      </w:pPr>
      <w:r>
        <w:rPr>
          <w:rFonts w:ascii="Times New Roman"/>
          <w:b w:val="false"/>
          <w:i w:val="false"/>
          <w:color w:val="000000"/>
          <w:sz w:val="28"/>
        </w:rPr>
        <w:t>МОДУЛЬ "В" ДЛЯ ДЕРЖАТЕЛЕй ПЛАТФОРМЫ ЭЛЕКТРОННОЙ КОММЕРЦИИ (МАРКЕТПЛЕЙС), ОСУЩЕСТВЛЯЮЩИЕ ДЕЯТЕЛЬНОСТЬ ПО ОРГАНИЗАЦИИ, ИНФОРМАЦИОННОГО СОПРОВОЖДЕНИЯ ДЛЯ РЕАЛИЗАЦИИ ТОВАРОВ ИЛИ УСЛУГ И ПЕРЕВОЗКИ ПАССАЖИРОВ (ПО СПИСКУ).</w:t>
      </w:r>
    </w:p>
    <w:bookmarkStart w:name="z318" w:id="294"/>
    <w:p>
      <w:pPr>
        <w:spacing w:after="0"/>
        <w:ind w:left="0"/>
        <w:jc w:val="both"/>
      </w:pPr>
      <w:r>
        <w:rPr>
          <w:rFonts w:ascii="Times New Roman"/>
          <w:b w:val="false"/>
          <w:i w:val="false"/>
          <w:color w:val="000000"/>
          <w:sz w:val="28"/>
        </w:rPr>
        <w:t xml:space="preserve">
      </w:t>
      </w:r>
      <w:r>
        <w:rPr>
          <w:rFonts w:ascii="Times New Roman"/>
          <w:b/>
          <w:i w:val="false"/>
          <w:color w:val="000000"/>
          <w:sz w:val="28"/>
        </w:rPr>
        <w:t>(осы модульді электрондық коммерция платформасын (мар</w:t>
      </w:r>
      <w:r>
        <w:rPr>
          <w:rFonts w:ascii="Times New Roman"/>
          <w:b/>
          <w:i w:val="false"/>
          <w:color w:val="000000"/>
          <w:sz w:val="28"/>
        </w:rPr>
        <w:t>кетплейс) ұстаушылар толтырады)</w:t>
      </w:r>
    </w:p>
    <w:bookmarkEnd w:id="294"/>
    <w:bookmarkStart w:name="z319" w:id="295"/>
    <w:p>
      <w:pPr>
        <w:spacing w:after="0"/>
        <w:ind w:left="0"/>
        <w:jc w:val="both"/>
      </w:pPr>
      <w:r>
        <w:rPr>
          <w:rFonts w:ascii="Times New Roman"/>
          <w:b w:val="false"/>
          <w:i w:val="false"/>
          <w:color w:val="000000"/>
          <w:sz w:val="28"/>
        </w:rPr>
        <w:t>
      (данный модуль заполняется держателями платформы электронной коммерции (маркетплейс))</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6"/>
          <w:p>
            <w:pPr>
              <w:spacing w:after="20"/>
              <w:ind w:left="20"/>
              <w:jc w:val="both"/>
            </w:pPr>
            <w:r>
              <w:rPr>
                <w:rFonts w:ascii="Times New Roman"/>
                <w:b w:val="false"/>
                <w:i w:val="false"/>
                <w:color w:val="000000"/>
                <w:sz w:val="20"/>
              </w:rPr>
              <w:t>
11 Сіздің электрондық коммерция платформаңызды (маркетплейс) есепті кезеңде тауарлар мен қызметтерді өткізу үшін пайдаланатын заңды және жеке тұлғалардың санын көрсетіңіз, бірлік</w:t>
            </w:r>
          </w:p>
          <w:bookmarkEnd w:id="296"/>
          <w:p>
            <w:pPr>
              <w:spacing w:after="20"/>
              <w:ind w:left="20"/>
              <w:jc w:val="both"/>
            </w:pPr>
            <w:r>
              <w:rPr>
                <w:rFonts w:ascii="Times New Roman"/>
                <w:b w:val="false"/>
                <w:i w:val="false"/>
                <w:color w:val="000000"/>
                <w:sz w:val="20"/>
              </w:rPr>
              <w:t>
Укажите количество юридических и физических лиц, использующих Вашу платформу электронной коммерции (маркетплейс) для реализации товаров и услуг за отчетный период,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621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7"/>
          <w:p>
            <w:pPr>
              <w:spacing w:after="20"/>
              <w:ind w:left="20"/>
              <w:jc w:val="both"/>
            </w:pPr>
            <w:r>
              <w:rPr>
                <w:rFonts w:ascii="Times New Roman"/>
                <w:b w:val="false"/>
                <w:i w:val="false"/>
                <w:color w:val="000000"/>
                <w:sz w:val="20"/>
              </w:rPr>
              <w:t>
11.1 заңды тұлғалар, бірлік</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юридических лиц, единиц</w:t>
            </w:r>
          </w:p>
          <w:p>
            <w:pPr>
              <w:spacing w:after="20"/>
              <w:ind w:left="20"/>
              <w:jc w:val="both"/>
            </w:pPr>
            <w:r>
              <w:rPr>
                <w:rFonts w:ascii="Times New Roman"/>
                <w:b w:val="false"/>
                <w:i w:val="false"/>
                <w:color w:val="000000"/>
                <w:sz w:val="20"/>
              </w:rPr>
              <w:t>
</w:t>
            </w:r>
            <w:r>
              <w:rPr>
                <w:rFonts w:ascii="Times New Roman"/>
                <w:b w:val="false"/>
                <w:i w:val="false"/>
                <w:color w:val="000000"/>
                <w:sz w:val="20"/>
              </w:rPr>
              <w:t>11.2 жеке тұлғалар, адам</w:t>
            </w:r>
          </w:p>
          <w:p>
            <w:pPr>
              <w:spacing w:after="20"/>
              <w:ind w:left="20"/>
              <w:jc w:val="both"/>
            </w:pPr>
            <w:r>
              <w:rPr>
                <w:rFonts w:ascii="Times New Roman"/>
                <w:b w:val="false"/>
                <w:i w:val="false"/>
                <w:color w:val="000000"/>
                <w:sz w:val="20"/>
              </w:rPr>
              <w:t>
физических лиц,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8"/>
          <w:p>
            <w:pPr>
              <w:spacing w:after="20"/>
              <w:ind w:left="20"/>
              <w:jc w:val="both"/>
            </w:pPr>
          </w:p>
          <w:bookmarkEnd w:id="298"/>
          <w:p>
            <w:pPr>
              <w:spacing w:after="20"/>
              <w:ind w:left="20"/>
              <w:jc w:val="both"/>
            </w:pPr>
            <w:r>
              <w:drawing>
                <wp:inline distT="0" distB="0" distL="0" distR="0">
                  <wp:extent cx="1257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257300" cy="31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257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2573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9"/>
          <w:p>
            <w:pPr>
              <w:spacing w:after="20"/>
              <w:ind w:left="20"/>
              <w:jc w:val="both"/>
            </w:pPr>
            <w:r>
              <w:rPr>
                <w:rFonts w:ascii="Times New Roman"/>
                <w:b w:val="false"/>
                <w:i w:val="false"/>
                <w:color w:val="000000"/>
                <w:sz w:val="20"/>
              </w:rPr>
              <w:t>
12 Сіздің электрондық коммерция платформаңыз (маркетплейс) арқылы өтетін тауарлар мен қызметтерді сатып алушылар (тұтынушылар) төлемдерінің көлемін көрсетіңіз, мың теңге</w:t>
            </w:r>
          </w:p>
          <w:bookmarkEnd w:id="299"/>
          <w:p>
            <w:pPr>
              <w:spacing w:after="20"/>
              <w:ind w:left="20"/>
              <w:jc w:val="both"/>
            </w:pPr>
            <w:r>
              <w:rPr>
                <w:rFonts w:ascii="Times New Roman"/>
                <w:b w:val="false"/>
                <w:i w:val="false"/>
                <w:color w:val="000000"/>
                <w:sz w:val="20"/>
              </w:rPr>
              <w:t>
Укажите объем платежей покупателей (потребителей) товаров и услуг, проходящих черезВашу платформу электронной коммерции (маркетплейс),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2573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0"/>
          <w:p>
            <w:pPr>
              <w:spacing w:after="20"/>
              <w:ind w:left="20"/>
              <w:jc w:val="both"/>
            </w:pPr>
            <w:r>
              <w:rPr>
                <w:rFonts w:ascii="Times New Roman"/>
                <w:b w:val="false"/>
                <w:i w:val="false"/>
                <w:color w:val="000000"/>
                <w:sz w:val="20"/>
              </w:rPr>
              <w:t>
12.1Сіздің электрондық коммерция платформаңыз (маркетплейс) арқылы тауарлардысатып алушылар төлемдерінің көлемін көрсетіңіз, мың теңге</w:t>
            </w:r>
          </w:p>
          <w:bookmarkEnd w:id="300"/>
          <w:p>
            <w:pPr>
              <w:spacing w:after="20"/>
              <w:ind w:left="20"/>
              <w:jc w:val="both"/>
            </w:pPr>
            <w:r>
              <w:rPr>
                <w:rFonts w:ascii="Times New Roman"/>
                <w:b w:val="false"/>
                <w:i w:val="false"/>
                <w:color w:val="000000"/>
                <w:sz w:val="20"/>
              </w:rPr>
              <w:t>
Укажите объем платежей покупателейтоваров через Вашу платформу электроннойкоммерции (маркетплейс),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257300" cy="317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327" w:id="301"/>
      <w:r>
        <w:rPr>
          <w:rFonts w:ascii="Times New Roman"/>
          <w:b w:val="false"/>
          <w:i w:val="false"/>
          <w:color w:val="000000"/>
          <w:sz w:val="28"/>
        </w:rPr>
        <w:t>
      12.2. Сіздің электрондық коммерция платформаңыз (маркетплейс) арқылы көрсетілген қызметтер бойынша ақпаратты көрсетіңіз</w:t>
      </w:r>
    </w:p>
    <w:bookmarkEnd w:id="301"/>
    <w:p>
      <w:pPr>
        <w:spacing w:after="0"/>
        <w:ind w:left="0"/>
        <w:jc w:val="both"/>
      </w:pPr>
      <w:r>
        <w:rPr>
          <w:rFonts w:ascii="Times New Roman"/>
          <w:b w:val="false"/>
          <w:i w:val="false"/>
          <w:color w:val="000000"/>
          <w:sz w:val="28"/>
        </w:rPr>
        <w:t>Укажите информацию по оказанным услугам через Вашу платформу электронной коммерции (маркетплейс)</w:t>
      </w:r>
    </w:p>
    <w:p>
      <w:pPr>
        <w:spacing w:after="0"/>
        <w:ind w:left="0"/>
        <w:jc w:val="both"/>
      </w:pPr>
      <w:r>
        <w:rPr>
          <w:rFonts w:ascii="Times New Roman"/>
          <w:b w:val="false"/>
          <w:i w:val="false"/>
          <w:color w:val="000000"/>
          <w:sz w:val="28"/>
        </w:rPr>
        <w:t>(бірнеше нұсқаны таңдауға болады)</w:t>
      </w:r>
    </w:p>
    <w:p>
      <w:pPr>
        <w:spacing w:after="0"/>
        <w:ind w:left="0"/>
        <w:jc w:val="both"/>
      </w:pPr>
      <w:r>
        <w:rPr>
          <w:rFonts w:ascii="Times New Roman"/>
          <w:b w:val="false"/>
          <w:i w:val="false"/>
          <w:color w:val="000000"/>
          <w:sz w:val="28"/>
        </w:rPr>
        <w:t>(можно выбрать несколько вариантов)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2"/>
          <w:p>
            <w:pPr>
              <w:spacing w:after="20"/>
              <w:ind w:left="20"/>
              <w:jc w:val="both"/>
            </w:pPr>
            <w:r>
              <w:rPr>
                <w:rFonts w:ascii="Times New Roman"/>
                <w:b w:val="false"/>
                <w:i w:val="false"/>
                <w:color w:val="000000"/>
                <w:sz w:val="20"/>
              </w:rPr>
              <w:t>
Жол коды</w:t>
            </w:r>
          </w:p>
          <w:bookmarkEnd w:id="302"/>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3"/>
          <w:p>
            <w:pPr>
              <w:spacing w:after="20"/>
              <w:ind w:left="20"/>
              <w:jc w:val="both"/>
            </w:pPr>
            <w:r>
              <w:rPr>
                <w:rFonts w:ascii="Times New Roman"/>
                <w:b w:val="false"/>
                <w:i w:val="false"/>
                <w:color w:val="000000"/>
                <w:sz w:val="20"/>
              </w:rPr>
              <w:t>
Қызмет түрінің атауы</w:t>
            </w:r>
          </w:p>
          <w:bookmarkEnd w:id="303"/>
          <w:p>
            <w:pPr>
              <w:spacing w:after="20"/>
              <w:ind w:left="20"/>
              <w:jc w:val="both"/>
            </w:pPr>
            <w:r>
              <w:rPr>
                <w:rFonts w:ascii="Times New Roman"/>
                <w:b w:val="false"/>
                <w:i w:val="false"/>
                <w:color w:val="000000"/>
                <w:sz w:val="20"/>
              </w:rPr>
              <w:t>
Наименование вида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4"/>
          <w:p>
            <w:pPr>
              <w:spacing w:after="20"/>
              <w:ind w:left="20"/>
              <w:jc w:val="both"/>
            </w:pPr>
            <w:r>
              <w:rPr>
                <w:rFonts w:ascii="Times New Roman"/>
                <w:b w:val="false"/>
                <w:i w:val="false"/>
                <w:color w:val="000000"/>
                <w:sz w:val="20"/>
              </w:rPr>
              <w:t>
Тапсырыстардың жалпы құны, мың теңге</w:t>
            </w:r>
          </w:p>
          <w:bookmarkEnd w:id="304"/>
          <w:p>
            <w:pPr>
              <w:spacing w:after="20"/>
              <w:ind w:left="20"/>
              <w:jc w:val="both"/>
            </w:pPr>
            <w:r>
              <w:rPr>
                <w:rFonts w:ascii="Times New Roman"/>
                <w:b w:val="false"/>
                <w:i w:val="false"/>
                <w:color w:val="000000"/>
                <w:sz w:val="20"/>
              </w:rPr>
              <w:t>
Общая стоимость заказов,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5"/>
          <w:p>
            <w:pPr>
              <w:spacing w:after="20"/>
              <w:ind w:left="20"/>
              <w:jc w:val="both"/>
            </w:pPr>
            <w:r>
              <w:rPr>
                <w:rFonts w:ascii="Times New Roman"/>
                <w:b w:val="false"/>
                <w:i w:val="false"/>
                <w:color w:val="000000"/>
                <w:sz w:val="20"/>
              </w:rPr>
              <w:t>
Барлығы</w:t>
            </w:r>
          </w:p>
          <w:bookmarkEnd w:id="305"/>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06"/>
          <w:p>
            <w:pPr>
              <w:spacing w:after="20"/>
              <w:ind w:left="20"/>
              <w:jc w:val="both"/>
            </w:pPr>
            <w:r>
              <w:rPr>
                <w:rFonts w:ascii="Times New Roman"/>
                <w:b w:val="false"/>
                <w:i w:val="false"/>
                <w:color w:val="000000"/>
                <w:sz w:val="20"/>
              </w:rPr>
              <w:t xml:space="preserve">
оның ішінде </w:t>
            </w:r>
          </w:p>
          <w:bookmarkEnd w:id="306"/>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07"/>
          <w:p>
            <w:pPr>
              <w:spacing w:after="20"/>
              <w:ind w:left="20"/>
              <w:jc w:val="both"/>
            </w:pPr>
            <w:r>
              <w:rPr>
                <w:rFonts w:ascii="Times New Roman"/>
                <w:b w:val="false"/>
                <w:i w:val="false"/>
                <w:color w:val="000000"/>
                <w:sz w:val="20"/>
              </w:rPr>
              <w:t>
орналастыру орындарының қызметтерін брондау және төлеу</w:t>
            </w:r>
          </w:p>
          <w:bookmarkEnd w:id="307"/>
          <w:p>
            <w:pPr>
              <w:spacing w:after="20"/>
              <w:ind w:left="20"/>
              <w:jc w:val="both"/>
            </w:pPr>
            <w:r>
              <w:rPr>
                <w:rFonts w:ascii="Times New Roman"/>
                <w:b w:val="false"/>
                <w:i w:val="false"/>
                <w:color w:val="000000"/>
                <w:sz w:val="20"/>
              </w:rPr>
              <w:t>
бронирование и оплата услуг мест размещения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08"/>
          <w:p>
            <w:pPr>
              <w:spacing w:after="20"/>
              <w:ind w:left="20"/>
              <w:jc w:val="both"/>
            </w:pPr>
            <w:r>
              <w:rPr>
                <w:rFonts w:ascii="Times New Roman"/>
                <w:b w:val="false"/>
                <w:i w:val="false"/>
                <w:color w:val="000000"/>
                <w:sz w:val="20"/>
              </w:rPr>
              <w:t xml:space="preserve">
билеттер және көлік орындарын брондау </w:t>
            </w:r>
          </w:p>
          <w:bookmarkEnd w:id="308"/>
          <w:p>
            <w:pPr>
              <w:spacing w:after="20"/>
              <w:ind w:left="20"/>
              <w:jc w:val="both"/>
            </w:pPr>
            <w:r>
              <w:rPr>
                <w:rFonts w:ascii="Times New Roman"/>
                <w:b w:val="false"/>
                <w:i w:val="false"/>
                <w:color w:val="000000"/>
                <w:sz w:val="20"/>
              </w:rPr>
              <w:t>
билеты и бронирование мест на транспорт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09"/>
          <w:p>
            <w:pPr>
              <w:spacing w:after="20"/>
              <w:ind w:left="20"/>
              <w:jc w:val="both"/>
            </w:pPr>
            <w:r>
              <w:rPr>
                <w:rFonts w:ascii="Times New Roman"/>
                <w:b w:val="false"/>
                <w:i w:val="false"/>
                <w:color w:val="000000"/>
                <w:sz w:val="20"/>
              </w:rPr>
              <w:t>
ойын-сауық іс-шараларына билеттер мен орындарды брондау (спорт, театр, концерт және т. б.)</w:t>
            </w:r>
          </w:p>
          <w:bookmarkEnd w:id="309"/>
          <w:p>
            <w:pPr>
              <w:spacing w:after="20"/>
              <w:ind w:left="20"/>
              <w:jc w:val="both"/>
            </w:pPr>
            <w:r>
              <w:rPr>
                <w:rFonts w:ascii="Times New Roman"/>
                <w:b w:val="false"/>
                <w:i w:val="false"/>
                <w:color w:val="000000"/>
                <w:sz w:val="20"/>
              </w:rPr>
              <w:t>
билеты и бронирование мест на развлекательные мероприятия (спортивные, театральные, концертные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0"/>
          <w:p>
            <w:pPr>
              <w:spacing w:after="20"/>
              <w:ind w:left="20"/>
              <w:jc w:val="both"/>
            </w:pPr>
            <w:r>
              <w:rPr>
                <w:rFonts w:ascii="Times New Roman"/>
                <w:b w:val="false"/>
                <w:i w:val="false"/>
                <w:color w:val="000000"/>
                <w:sz w:val="20"/>
              </w:rPr>
              <w:t xml:space="preserve">
жарнама саласындағы қызметтер </w:t>
            </w:r>
          </w:p>
          <w:bookmarkEnd w:id="310"/>
          <w:p>
            <w:pPr>
              <w:spacing w:after="20"/>
              <w:ind w:left="20"/>
              <w:jc w:val="both"/>
            </w:pPr>
            <w:r>
              <w:rPr>
                <w:rFonts w:ascii="Times New Roman"/>
                <w:b w:val="false"/>
                <w:i w:val="false"/>
                <w:color w:val="000000"/>
                <w:sz w:val="20"/>
              </w:rPr>
              <w:t xml:space="preserve">
услуги в области рекламы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1"/>
          <w:p>
            <w:pPr>
              <w:spacing w:after="20"/>
              <w:ind w:left="20"/>
              <w:jc w:val="both"/>
            </w:pPr>
            <w:r>
              <w:rPr>
                <w:rFonts w:ascii="Times New Roman"/>
                <w:b w:val="false"/>
                <w:i w:val="false"/>
                <w:color w:val="000000"/>
                <w:sz w:val="20"/>
              </w:rPr>
              <w:t xml:space="preserve">
тапсырыс бойынша азық-түлік жеткізу бойынша қызметтер </w:t>
            </w:r>
          </w:p>
          <w:bookmarkEnd w:id="311"/>
          <w:p>
            <w:pPr>
              <w:spacing w:after="20"/>
              <w:ind w:left="20"/>
              <w:jc w:val="both"/>
            </w:pPr>
            <w:r>
              <w:rPr>
                <w:rFonts w:ascii="Times New Roman"/>
                <w:b w:val="false"/>
                <w:i w:val="false"/>
                <w:color w:val="000000"/>
                <w:sz w:val="20"/>
              </w:rPr>
              <w:t>
услуги по доставке пищи на заказ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2"/>
          <w:p>
            <w:pPr>
              <w:spacing w:after="20"/>
              <w:ind w:left="20"/>
              <w:jc w:val="both"/>
            </w:pPr>
            <w:r>
              <w:rPr>
                <w:rFonts w:ascii="Times New Roman"/>
                <w:b w:val="false"/>
                <w:i w:val="false"/>
                <w:color w:val="000000"/>
                <w:sz w:val="20"/>
              </w:rPr>
              <w:t xml:space="preserve">
жолаушыларды тасымалдау бойынша қызметтер </w:t>
            </w:r>
          </w:p>
          <w:bookmarkEnd w:id="312"/>
          <w:p>
            <w:pPr>
              <w:spacing w:after="20"/>
              <w:ind w:left="20"/>
              <w:jc w:val="both"/>
            </w:pPr>
            <w:r>
              <w:rPr>
                <w:rFonts w:ascii="Times New Roman"/>
                <w:b w:val="false"/>
                <w:i w:val="false"/>
                <w:color w:val="000000"/>
                <w:sz w:val="20"/>
              </w:rPr>
              <w:t>
услуги по перевозке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3"/>
          <w:p>
            <w:pPr>
              <w:spacing w:after="20"/>
              <w:ind w:left="20"/>
              <w:jc w:val="both"/>
            </w:pPr>
            <w:r>
              <w:rPr>
                <w:rFonts w:ascii="Times New Roman"/>
                <w:b w:val="false"/>
                <w:i w:val="false"/>
                <w:color w:val="000000"/>
                <w:sz w:val="20"/>
              </w:rPr>
              <w:t xml:space="preserve">
жүктерді тасымалдау бойынша қызметтер </w:t>
            </w:r>
          </w:p>
          <w:bookmarkEnd w:id="313"/>
          <w:p>
            <w:pPr>
              <w:spacing w:after="20"/>
              <w:ind w:left="20"/>
              <w:jc w:val="both"/>
            </w:pPr>
            <w:r>
              <w:rPr>
                <w:rFonts w:ascii="Times New Roman"/>
                <w:b w:val="false"/>
                <w:i w:val="false"/>
                <w:color w:val="000000"/>
                <w:sz w:val="20"/>
              </w:rPr>
              <w:t>
услуги по перевозке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4"/>
          <w:p>
            <w:pPr>
              <w:spacing w:after="20"/>
              <w:ind w:left="20"/>
              <w:jc w:val="both"/>
            </w:pPr>
            <w:r>
              <w:rPr>
                <w:rFonts w:ascii="Times New Roman"/>
                <w:b w:val="false"/>
                <w:i w:val="false"/>
                <w:color w:val="000000"/>
                <w:sz w:val="20"/>
              </w:rPr>
              <w:t xml:space="preserve">
 білім беру қызметтері </w:t>
            </w:r>
          </w:p>
          <w:bookmarkEnd w:id="314"/>
          <w:p>
            <w:pPr>
              <w:spacing w:after="20"/>
              <w:ind w:left="20"/>
              <w:jc w:val="both"/>
            </w:pPr>
            <w:r>
              <w:rPr>
                <w:rFonts w:ascii="Times New Roman"/>
                <w:b w:val="false"/>
                <w:i w:val="false"/>
                <w:color w:val="000000"/>
                <w:sz w:val="20"/>
              </w:rPr>
              <w:t xml:space="preserve">
образовательные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15"/>
          <w:p>
            <w:pPr>
              <w:spacing w:after="20"/>
              <w:ind w:left="20"/>
              <w:jc w:val="both"/>
            </w:pPr>
            <w:r>
              <w:rPr>
                <w:rFonts w:ascii="Times New Roman"/>
                <w:b w:val="false"/>
                <w:i w:val="false"/>
                <w:color w:val="000000"/>
                <w:sz w:val="20"/>
              </w:rPr>
              <w:t>
 қаржылық қызметтер</w:t>
            </w:r>
          </w:p>
          <w:bookmarkEnd w:id="315"/>
          <w:p>
            <w:pPr>
              <w:spacing w:after="20"/>
              <w:ind w:left="20"/>
              <w:jc w:val="both"/>
            </w:pPr>
            <w:r>
              <w:rPr>
                <w:rFonts w:ascii="Times New Roman"/>
                <w:b w:val="false"/>
                <w:i w:val="false"/>
                <w:color w:val="000000"/>
                <w:sz w:val="20"/>
              </w:rPr>
              <w:t xml:space="preserve">
финансовыеуслуги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6"/>
          <w:p>
            <w:pPr>
              <w:spacing w:after="20"/>
              <w:ind w:left="20"/>
              <w:jc w:val="both"/>
            </w:pPr>
            <w:r>
              <w:rPr>
                <w:rFonts w:ascii="Times New Roman"/>
                <w:b w:val="false"/>
                <w:i w:val="false"/>
                <w:color w:val="000000"/>
                <w:sz w:val="20"/>
              </w:rPr>
              <w:t>
Ақпараттық-коммуникациялық технологиялар саласындағы қызметтер(телевизия, цифрлық телефония, сымсыз байланыс)</w:t>
            </w:r>
          </w:p>
          <w:bookmarkEnd w:id="316"/>
          <w:p>
            <w:pPr>
              <w:spacing w:after="20"/>
              <w:ind w:left="20"/>
              <w:jc w:val="both"/>
            </w:pPr>
            <w:r>
              <w:rPr>
                <w:rFonts w:ascii="Times New Roman"/>
                <w:b w:val="false"/>
                <w:i w:val="false"/>
                <w:color w:val="000000"/>
                <w:sz w:val="20"/>
              </w:rPr>
              <w:t>
услуги в сфере информационно-коммуникационных технологий (телевидение, цифровая телефония, беспроводная сеть)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17"/>
          <w:p>
            <w:pPr>
              <w:spacing w:after="20"/>
              <w:ind w:left="20"/>
              <w:jc w:val="both"/>
            </w:pPr>
            <w:r>
              <w:rPr>
                <w:rFonts w:ascii="Times New Roman"/>
                <w:b w:val="false"/>
                <w:i w:val="false"/>
                <w:color w:val="000000"/>
                <w:sz w:val="20"/>
              </w:rPr>
              <w:t>
басқа топтамаларға кірмейтін өзге де қызметтер (жазыңыз)</w:t>
            </w:r>
          </w:p>
          <w:bookmarkEnd w:id="317"/>
          <w:p>
            <w:pPr>
              <w:spacing w:after="20"/>
              <w:ind w:left="20"/>
              <w:jc w:val="both"/>
            </w:pPr>
            <w:r>
              <w:rPr>
                <w:rFonts w:ascii="Times New Roman"/>
                <w:b w:val="false"/>
                <w:i w:val="false"/>
                <w:color w:val="000000"/>
                <w:sz w:val="20"/>
              </w:rPr>
              <w:t>
услуги прочие, не входящие в другие группировки (впишите) __________________________________________________________________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4" w:id="318"/>
      <w:r>
        <w:rPr>
          <w:rFonts w:ascii="Times New Roman"/>
          <w:b w:val="false"/>
          <w:i w:val="false"/>
          <w:color w:val="000000"/>
          <w:sz w:val="28"/>
        </w:rPr>
        <w:t xml:space="preserve">
      </w:t>
      </w:r>
      <w:r>
        <w:rPr>
          <w:rFonts w:ascii="Times New Roman"/>
          <w:b/>
          <w:i w:val="false"/>
          <w:color w:val="000000"/>
          <w:sz w:val="28"/>
        </w:rPr>
        <w:t>ЖОЛАУШЫЛАР ТАСЫМАЛЫН АҚПАРАТТЫҚ СҮЙЕМЕЛДЕУДІ ҰЙЫМДАСТЫРУ ЖӨНІНДЕГІ ҚЫЗМЕТТІ ЖҮЗЕГЕ АСЫРАТЫН ЭЛЕКТРОНДЫҚ КОММЕРЦИЯ ПЛАТФОРМАСЫНЫҢ (МАРКЕТПЛЕЙС) ҰСТАУШЫЛАРЫНА АРНАЛҒАН "С" МОДУЛІ (ТІЗІМ БОЙЫНША).</w:t>
      </w:r>
    </w:p>
    <w:bookmarkEnd w:id="318"/>
    <w:p>
      <w:pPr>
        <w:spacing w:after="0"/>
        <w:ind w:left="0"/>
        <w:jc w:val="both"/>
      </w:pPr>
      <w:r>
        <w:rPr>
          <w:rFonts w:ascii="Times New Roman"/>
          <w:b w:val="false"/>
          <w:i w:val="false"/>
          <w:color w:val="000000"/>
          <w:sz w:val="28"/>
        </w:rPr>
        <w:t>МОДУЛЬ "С" ДЛЯ ДЕРЖАТЕЛЕЙ ПЛАТФОРМЫ ЭЛЕКТРОННОЙ КОММЕРЦИИ (МАРКЕТПЛЕЙС) ОСУЩЕСТВЛЯЮЩИЕ ДЕЯТЕЛЬНОСТЬ ПО ОРГАНИЗАЦИИ, ИНФОРМАЦИОННОГО СОПРОВОЖДЕНИЯ ПЕРЕВОЗКИ ПАССАЖИРОВ (ПО СПИСКУ).</w:t>
      </w:r>
    </w:p>
    <w:p>
      <w:pPr>
        <w:spacing w:after="0"/>
        <w:ind w:left="0"/>
        <w:jc w:val="both"/>
      </w:pPr>
      <w:r>
        <w:rPr>
          <w:rFonts w:ascii="Times New Roman"/>
          <w:b/>
          <w:i w:val="false"/>
          <w:color w:val="000000"/>
          <w:sz w:val="28"/>
        </w:rPr>
        <w:t>13. Сіздің платформаңызда (маркетплейсте) өңірлер бөлінісінде тіркелген жеке тұлғалардың жолаушылар тасымалын сипаттайтын жекелеген көрсеткіштерді көрсетіңіз</w:t>
      </w:r>
    </w:p>
    <w:p>
      <w:pPr>
        <w:spacing w:after="0"/>
        <w:ind w:left="0"/>
        <w:jc w:val="both"/>
      </w:pPr>
      <w:r>
        <w:rPr>
          <w:rFonts w:ascii="Times New Roman"/>
          <w:b w:val="false"/>
          <w:i w:val="false"/>
          <w:color w:val="000000"/>
          <w:sz w:val="28"/>
        </w:rPr>
        <w:t>Укажите отдельные показатели, характеризующие перевозку пассажиров физическими лицами, зарегистрированными на Вашей платформе (маркетплейсе) в разрезе регионов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19"/>
          <w:p>
            <w:pPr>
              <w:spacing w:after="20"/>
              <w:ind w:left="20"/>
              <w:jc w:val="both"/>
            </w:pPr>
            <w:r>
              <w:rPr>
                <w:rFonts w:ascii="Times New Roman"/>
                <w:b w:val="false"/>
                <w:i w:val="false"/>
                <w:color w:val="000000"/>
                <w:sz w:val="20"/>
              </w:rPr>
              <w:t>
Жол коды</w:t>
            </w:r>
          </w:p>
          <w:bookmarkEnd w:id="319"/>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0"/>
          <w:p>
            <w:pPr>
              <w:spacing w:after="20"/>
              <w:ind w:left="20"/>
              <w:jc w:val="both"/>
            </w:pPr>
            <w:r>
              <w:rPr>
                <w:rFonts w:ascii="Times New Roman"/>
                <w:b w:val="false"/>
                <w:i w:val="false"/>
                <w:color w:val="000000"/>
                <w:sz w:val="20"/>
              </w:rPr>
              <w:t>
Аймақтың атауы</w:t>
            </w:r>
          </w:p>
          <w:bookmarkEnd w:id="320"/>
          <w:p>
            <w:pPr>
              <w:spacing w:after="20"/>
              <w:ind w:left="20"/>
              <w:jc w:val="both"/>
            </w:pPr>
            <w:r>
              <w:rPr>
                <w:rFonts w:ascii="Times New Roman"/>
                <w:b w:val="false"/>
                <w:i w:val="false"/>
                <w:color w:val="000000"/>
                <w:sz w:val="20"/>
              </w:rPr>
              <w:t>
Наименование региона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1"/>
          <w:p>
            <w:pPr>
              <w:spacing w:after="20"/>
              <w:ind w:left="20"/>
              <w:jc w:val="both"/>
            </w:pPr>
            <w:r>
              <w:rPr>
                <w:rFonts w:ascii="Times New Roman"/>
                <w:b w:val="false"/>
                <w:i w:val="false"/>
                <w:color w:val="000000"/>
                <w:sz w:val="20"/>
              </w:rPr>
              <w:t>
Көрсеткіштердің атауы</w:t>
            </w:r>
          </w:p>
          <w:bookmarkEnd w:id="321"/>
          <w:p>
            <w:pPr>
              <w:spacing w:after="20"/>
              <w:ind w:left="20"/>
              <w:jc w:val="both"/>
            </w:pPr>
            <w:r>
              <w:rPr>
                <w:rFonts w:ascii="Times New Roman"/>
                <w:b w:val="false"/>
                <w:i w:val="false"/>
                <w:color w:val="000000"/>
                <w:sz w:val="20"/>
              </w:rPr>
              <w:t>
Наименование показателей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2"/>
          <w:p>
            <w:pPr>
              <w:spacing w:after="20"/>
              <w:ind w:left="20"/>
              <w:jc w:val="both"/>
            </w:pPr>
            <w:r>
              <w:rPr>
                <w:rFonts w:ascii="Times New Roman"/>
                <w:b w:val="false"/>
                <w:i w:val="false"/>
                <w:color w:val="000000"/>
                <w:sz w:val="20"/>
              </w:rPr>
              <w:t>
Сапарлар саны, бірлік</w:t>
            </w:r>
          </w:p>
          <w:bookmarkEnd w:id="322"/>
          <w:p>
            <w:pPr>
              <w:spacing w:after="20"/>
              <w:ind w:left="20"/>
              <w:jc w:val="both"/>
            </w:pPr>
            <w:r>
              <w:rPr>
                <w:rFonts w:ascii="Times New Roman"/>
                <w:b w:val="false"/>
                <w:i w:val="false"/>
                <w:color w:val="000000"/>
                <w:sz w:val="20"/>
              </w:rPr>
              <w:t>
Количество поездок,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3"/>
          <w:p>
            <w:pPr>
              <w:spacing w:after="20"/>
              <w:ind w:left="20"/>
              <w:jc w:val="both"/>
            </w:pPr>
            <w:r>
              <w:rPr>
                <w:rFonts w:ascii="Times New Roman"/>
                <w:b w:val="false"/>
                <w:i w:val="false"/>
                <w:color w:val="000000"/>
                <w:sz w:val="20"/>
              </w:rPr>
              <w:t>
Көлік құралдарының жалпы жүрген жолы, км</w:t>
            </w:r>
          </w:p>
          <w:bookmarkEnd w:id="323"/>
          <w:p>
            <w:pPr>
              <w:spacing w:after="20"/>
              <w:ind w:left="20"/>
              <w:jc w:val="both"/>
            </w:pPr>
            <w:r>
              <w:rPr>
                <w:rFonts w:ascii="Times New Roman"/>
                <w:b w:val="false"/>
                <w:i w:val="false"/>
                <w:color w:val="000000"/>
                <w:sz w:val="20"/>
              </w:rPr>
              <w:t>
Общий пробег транспортных средств,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4"/>
          <w:p>
            <w:pPr>
              <w:spacing w:after="20"/>
              <w:ind w:left="20"/>
              <w:jc w:val="both"/>
            </w:pPr>
            <w:r>
              <w:rPr>
                <w:rFonts w:ascii="Times New Roman"/>
                <w:b w:val="false"/>
                <w:i w:val="false"/>
                <w:color w:val="000000"/>
                <w:sz w:val="20"/>
              </w:rPr>
              <w:t>
Тапсырыстардың жалпы құны, мың теңге</w:t>
            </w:r>
          </w:p>
          <w:bookmarkEnd w:id="324"/>
          <w:p>
            <w:pPr>
              <w:spacing w:after="20"/>
              <w:ind w:left="20"/>
              <w:jc w:val="both"/>
            </w:pPr>
            <w:r>
              <w:rPr>
                <w:rFonts w:ascii="Times New Roman"/>
                <w:b w:val="false"/>
                <w:i w:val="false"/>
                <w:color w:val="000000"/>
                <w:sz w:val="20"/>
              </w:rPr>
              <w:t>
Общая стоимость заказов,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1" w:id="325"/>
      <w:r>
        <w:rPr>
          <w:rFonts w:ascii="Times New Roman"/>
          <w:b w:val="false"/>
          <w:i w:val="false"/>
          <w:color w:val="000000"/>
          <w:sz w:val="28"/>
        </w:rPr>
        <w:t xml:space="preserve">
      </w:t>
      </w:r>
      <w:r>
        <w:rPr>
          <w:rFonts w:ascii="Times New Roman"/>
          <w:b/>
          <w:i w:val="false"/>
          <w:color w:val="000000"/>
          <w:sz w:val="28"/>
        </w:rPr>
        <w:t>14. Статистикалық нысанды толтыруға жұмсалған уақытты сағатпен көрсетіңіз (қажеттісін қоршаңыз)</w:t>
      </w:r>
    </w:p>
    <w:bookmarkEnd w:id="325"/>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26"/>
          <w:p>
            <w:pPr>
              <w:spacing w:after="20"/>
              <w:ind w:left="20"/>
              <w:jc w:val="both"/>
            </w:pPr>
            <w:r>
              <w:rPr>
                <w:rFonts w:ascii="Times New Roman"/>
                <w:b w:val="false"/>
                <w:i w:val="false"/>
                <w:color w:val="000000"/>
                <w:sz w:val="20"/>
              </w:rPr>
              <w:t xml:space="preserve">
1 сағатқа дейін </w:t>
            </w:r>
          </w:p>
          <w:bookmarkEnd w:id="326"/>
          <w:p>
            <w:pPr>
              <w:spacing w:after="20"/>
              <w:ind w:left="20"/>
              <w:jc w:val="both"/>
            </w:pPr>
            <w:r>
              <w:rPr>
                <w:rFonts w:ascii="Times New Roman"/>
                <w:b w:val="false"/>
                <w:i w:val="false"/>
                <w:color w:val="000000"/>
                <w:sz w:val="20"/>
              </w:rPr>
              <w:t>
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27"/>
          <w:p>
            <w:pPr>
              <w:spacing w:after="20"/>
              <w:ind w:left="20"/>
              <w:jc w:val="both"/>
            </w:pPr>
            <w:r>
              <w:rPr>
                <w:rFonts w:ascii="Times New Roman"/>
                <w:b w:val="false"/>
                <w:i w:val="false"/>
                <w:color w:val="000000"/>
                <w:sz w:val="20"/>
              </w:rPr>
              <w:t xml:space="preserve">
40 сағаттан астам </w:t>
            </w:r>
          </w:p>
          <w:bookmarkEnd w:id="327"/>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354" w:id="328"/>
      <w:r>
        <w:rPr>
          <w:rFonts w:ascii="Times New Roman"/>
          <w:b w:val="false"/>
          <w:i w:val="false"/>
          <w:color w:val="000000"/>
          <w:sz w:val="28"/>
        </w:rPr>
        <w:t>
      Атауы Мекенжайы (респонденттің)</w:t>
      </w:r>
    </w:p>
    <w:bookmarkEnd w:id="328"/>
    <w:p>
      <w:pPr>
        <w:spacing w:after="0"/>
        <w:ind w:left="0"/>
        <w:jc w:val="both"/>
      </w:pPr>
      <w:r>
        <w:rPr>
          <w:rFonts w:ascii="Times New Roman"/>
          <w:b w:val="false"/>
          <w:i w:val="false"/>
          <w:color w:val="000000"/>
          <w:sz w:val="28"/>
        </w:rPr>
        <w:t>Наименование _______________________________________________________</w:t>
      </w:r>
    </w:p>
    <w:p>
      <w:pPr>
        <w:spacing w:after="0"/>
        <w:ind w:left="0"/>
        <w:jc w:val="both"/>
      </w:pPr>
      <w:r>
        <w:rPr>
          <w:rFonts w:ascii="Times New Roman"/>
          <w:b w:val="false"/>
          <w:i w:val="false"/>
          <w:color w:val="000000"/>
          <w:sz w:val="28"/>
        </w:rPr>
        <w:t>Адрес (респондента) __________________________________________________</w:t>
      </w:r>
    </w:p>
    <w:p>
      <w:pPr>
        <w:spacing w:after="0"/>
        <w:ind w:left="0"/>
        <w:jc w:val="both"/>
      </w:pPr>
      <w:r>
        <w:rPr>
          <w:rFonts w:ascii="Times New Roman"/>
          <w:b w:val="false"/>
          <w:i w:val="false"/>
          <w:color w:val="000000"/>
          <w:sz w:val="28"/>
        </w:rPr>
        <w:t>Телефоны (респонденттің)</w:t>
      </w:r>
    </w:p>
    <w:p>
      <w:pPr>
        <w:spacing w:after="0"/>
        <w:ind w:left="0"/>
        <w:jc w:val="both"/>
      </w:pPr>
      <w:r>
        <w:rPr>
          <w:rFonts w:ascii="Times New Roman"/>
          <w:b w:val="false"/>
          <w:i w:val="false"/>
          <w:color w:val="000000"/>
          <w:sz w:val="28"/>
        </w:rPr>
        <w:t>Телефон(респондента)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стационарлықұялы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 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телефоны(орындаушының)</w:t>
      </w:r>
    </w:p>
    <w:p>
      <w:pPr>
        <w:spacing w:after="0"/>
        <w:ind w:left="0"/>
        <w:jc w:val="both"/>
      </w:pPr>
      <w:r>
        <w:rPr>
          <w:rFonts w:ascii="Times New Roman"/>
          <w:b w:val="false"/>
          <w:i w:val="false"/>
          <w:color w:val="000000"/>
          <w:sz w:val="28"/>
        </w:rPr>
        <w:t>фамилия, имя и отчество(при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исполняющий его обязанности</w:t>
      </w:r>
    </w:p>
    <w:p>
      <w:pPr>
        <w:spacing w:after="0"/>
        <w:ind w:left="0"/>
        <w:jc w:val="both"/>
      </w:pPr>
      <w:r>
        <w:rPr>
          <w:rFonts w:ascii="Times New Roman"/>
          <w:b w:val="false"/>
          <w:i w:val="false"/>
          <w:color w:val="000000"/>
          <w:sz w:val="28"/>
        </w:rPr>
        <w:t>_______________________________________________ 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исполняющий его обязанности</w:t>
      </w:r>
    </w:p>
    <w:p>
      <w:pPr>
        <w:spacing w:after="0"/>
        <w:ind w:left="0"/>
        <w:jc w:val="both"/>
      </w:pPr>
      <w:r>
        <w:rPr>
          <w:rFonts w:ascii="Times New Roman"/>
          <w:b w:val="false"/>
          <w:i w:val="false"/>
          <w:color w:val="000000"/>
          <w:sz w:val="28"/>
        </w:rPr>
        <w:t>___________________________________________ 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Руководитель</w:t>
            </w:r>
            <w:r>
              <w:br/>
            </w:r>
            <w:r>
              <w:rPr>
                <w:rFonts w:ascii="Times New Roman"/>
                <w:b w:val="false"/>
                <w:i w:val="false"/>
                <w:color w:val="000000"/>
                <w:sz w:val="20"/>
              </w:rPr>
              <w:t>Бюро 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2022 года № 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января 2020 года № 9</w:t>
            </w:r>
          </w:p>
        </w:tc>
      </w:tr>
    </w:tbl>
    <w:bookmarkStart w:name="z357" w:id="329"/>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об электронной коммерции"</w:t>
      </w:r>
      <w:r>
        <w:br/>
      </w:r>
      <w:r>
        <w:rPr>
          <w:rFonts w:ascii="Times New Roman"/>
          <w:b/>
          <w:i w:val="false"/>
          <w:color w:val="000000"/>
        </w:rPr>
        <w:t>(индекс Э-коммерция, периодичность годовая)</w:t>
      </w:r>
    </w:p>
    <w:bookmarkEnd w:id="329"/>
    <w:bookmarkStart w:name="z358" w:id="330"/>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об электронной коммерции" (индекс Э-коммерция, периодичность годовая) (далее – статистическая форма).</w:t>
      </w:r>
    </w:p>
    <w:bookmarkEnd w:id="330"/>
    <w:bookmarkStart w:name="z359" w:id="331"/>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331"/>
    <w:bookmarkStart w:name="z360" w:id="332"/>
    <w:p>
      <w:pPr>
        <w:spacing w:after="0"/>
        <w:ind w:left="0"/>
        <w:jc w:val="both"/>
      </w:pPr>
      <w:r>
        <w:rPr>
          <w:rFonts w:ascii="Times New Roman"/>
          <w:b w:val="false"/>
          <w:i w:val="false"/>
          <w:color w:val="000000"/>
          <w:sz w:val="28"/>
        </w:rPr>
        <w:t>
      1) розничная торговля – предпринимательская деятельность по продаже покупателю товаров, предназначенных для личного, семейного, домашнего или иного использования, не связанного с предпринимательской деятельностью;</w:t>
      </w:r>
    </w:p>
    <w:bookmarkEnd w:id="332"/>
    <w:bookmarkStart w:name="z361" w:id="333"/>
    <w:p>
      <w:pPr>
        <w:spacing w:after="0"/>
        <w:ind w:left="0"/>
        <w:jc w:val="both"/>
      </w:pPr>
      <w:r>
        <w:rPr>
          <w:rFonts w:ascii="Times New Roman"/>
          <w:b w:val="false"/>
          <w:i w:val="false"/>
          <w:color w:val="000000"/>
          <w:sz w:val="28"/>
        </w:rPr>
        <w:t>
      2) оптовая торговля – предпринимательская деятельность по реализации товаров, предназначенных для последующей продажи или иных целей, не связанных с личным, семейным, домашним и иным подобным использованием;</w:t>
      </w:r>
    </w:p>
    <w:bookmarkEnd w:id="333"/>
    <w:bookmarkStart w:name="z362" w:id="334"/>
    <w:p>
      <w:pPr>
        <w:spacing w:after="0"/>
        <w:ind w:left="0"/>
        <w:jc w:val="both"/>
      </w:pPr>
      <w:r>
        <w:rPr>
          <w:rFonts w:ascii="Times New Roman"/>
          <w:b w:val="false"/>
          <w:i w:val="false"/>
          <w:color w:val="000000"/>
          <w:sz w:val="28"/>
        </w:rPr>
        <w:t>
      3) электронная коммерция – предпринимательская деятельность в электронной торговле, а также продаже услуг, осуществляемая посредством информационно-коммуникационных технологий;</w:t>
      </w:r>
    </w:p>
    <w:bookmarkEnd w:id="334"/>
    <w:bookmarkStart w:name="z363" w:id="335"/>
    <w:p>
      <w:pPr>
        <w:spacing w:after="0"/>
        <w:ind w:left="0"/>
        <w:jc w:val="both"/>
      </w:pPr>
      <w:r>
        <w:rPr>
          <w:rFonts w:ascii="Times New Roman"/>
          <w:b w:val="false"/>
          <w:i w:val="false"/>
          <w:color w:val="000000"/>
          <w:sz w:val="28"/>
        </w:rPr>
        <w:t xml:space="preserve">
      4) электронная торговая площадка – интернет-ресурс, обеспечивающий инфраструктуру участникам электронной торговли, в том числе заключение договоров между ними на оказание работ и услуг с использованием информационно-коммуникационных технологий. </w:t>
      </w:r>
    </w:p>
    <w:bookmarkEnd w:id="335"/>
    <w:bookmarkStart w:name="z364" w:id="336"/>
    <w:p>
      <w:pPr>
        <w:spacing w:after="0"/>
        <w:ind w:left="0"/>
        <w:jc w:val="both"/>
      </w:pPr>
      <w:r>
        <w:rPr>
          <w:rFonts w:ascii="Times New Roman"/>
          <w:b w:val="false"/>
          <w:i w:val="false"/>
          <w:color w:val="000000"/>
          <w:sz w:val="28"/>
        </w:rPr>
        <w:t>
      3. Модуль "А" заполняют организации осуществляющие реализацию товаров и услуг через сеть Интернет.</w:t>
      </w:r>
    </w:p>
    <w:bookmarkEnd w:id="336"/>
    <w:bookmarkStart w:name="z365" w:id="337"/>
    <w:p>
      <w:pPr>
        <w:spacing w:after="0"/>
        <w:ind w:left="0"/>
        <w:jc w:val="both"/>
      </w:pPr>
      <w:r>
        <w:rPr>
          <w:rFonts w:ascii="Times New Roman"/>
          <w:b w:val="false"/>
          <w:i w:val="false"/>
          <w:color w:val="000000"/>
          <w:sz w:val="28"/>
        </w:rPr>
        <w:t>
      В разделе 7 отражается объем реализации товаров, полученный по всем заказам только через собственный интернет ресурс (без налога на добавленную стоимость), при этом данный объем не должен быть больше объема раздела 5.</w:t>
      </w:r>
    </w:p>
    <w:bookmarkEnd w:id="337"/>
    <w:bookmarkStart w:name="z366" w:id="338"/>
    <w:p>
      <w:pPr>
        <w:spacing w:after="0"/>
        <w:ind w:left="0"/>
        <w:jc w:val="both"/>
      </w:pPr>
      <w:r>
        <w:rPr>
          <w:rFonts w:ascii="Times New Roman"/>
          <w:b w:val="false"/>
          <w:i w:val="false"/>
          <w:color w:val="000000"/>
          <w:sz w:val="28"/>
        </w:rPr>
        <w:t>
      Объем реализации товаров и услуг характеризует сумму денежной выручки, полученной за проданные товары, продукцию и оказанные услуги за наличный и безналичный расчет.</w:t>
      </w:r>
    </w:p>
    <w:bookmarkEnd w:id="338"/>
    <w:bookmarkStart w:name="z367" w:id="339"/>
    <w:p>
      <w:pPr>
        <w:spacing w:after="0"/>
        <w:ind w:left="0"/>
        <w:jc w:val="both"/>
      </w:pPr>
      <w:r>
        <w:rPr>
          <w:rFonts w:ascii="Times New Roman"/>
          <w:b w:val="false"/>
          <w:i w:val="false"/>
          <w:color w:val="000000"/>
          <w:sz w:val="28"/>
        </w:rPr>
        <w:t xml:space="preserve">
      Заказом считается предложение потребителя изготовить, поставить, продать ему продукцию, товар определенного вида и качества или выполнить работу, оказать услуги. Один заказ включает покупку одного или нескольких товаров. </w:t>
      </w:r>
    </w:p>
    <w:bookmarkEnd w:id="339"/>
    <w:bookmarkStart w:name="z368" w:id="340"/>
    <w:p>
      <w:pPr>
        <w:spacing w:after="0"/>
        <w:ind w:left="0"/>
        <w:jc w:val="both"/>
      </w:pPr>
      <w:r>
        <w:rPr>
          <w:rFonts w:ascii="Times New Roman"/>
          <w:b w:val="false"/>
          <w:i w:val="false"/>
          <w:color w:val="000000"/>
          <w:sz w:val="28"/>
        </w:rPr>
        <w:t xml:space="preserve">
      В разделе 8 указываются только услуги, оказанные через собственный Интернет-ресурс, на платной основе. </w:t>
      </w:r>
    </w:p>
    <w:bookmarkEnd w:id="340"/>
    <w:bookmarkStart w:name="z369" w:id="341"/>
    <w:p>
      <w:pPr>
        <w:spacing w:after="0"/>
        <w:ind w:left="0"/>
        <w:jc w:val="both"/>
      </w:pPr>
      <w:r>
        <w:rPr>
          <w:rFonts w:ascii="Times New Roman"/>
          <w:b w:val="false"/>
          <w:i w:val="false"/>
          <w:color w:val="000000"/>
          <w:sz w:val="28"/>
        </w:rPr>
        <w:t>
      4. В разделах 9, 10 – отвечая на вопрос, ответ указывается в соответствующей клетке знаком "√" (возможно несколько ответов).</w:t>
      </w:r>
    </w:p>
    <w:bookmarkEnd w:id="341"/>
    <w:bookmarkStart w:name="z370" w:id="342"/>
    <w:p>
      <w:pPr>
        <w:spacing w:after="0"/>
        <w:ind w:left="0"/>
        <w:jc w:val="both"/>
      </w:pPr>
      <w:r>
        <w:rPr>
          <w:rFonts w:ascii="Times New Roman"/>
          <w:b w:val="false"/>
          <w:i w:val="false"/>
          <w:color w:val="000000"/>
          <w:sz w:val="28"/>
        </w:rPr>
        <w:t xml:space="preserve">
      В разделе 9 указываются используемые при реализации товаров и услуг способы оплаты. </w:t>
      </w:r>
    </w:p>
    <w:bookmarkEnd w:id="342"/>
    <w:bookmarkStart w:name="z371" w:id="343"/>
    <w:p>
      <w:pPr>
        <w:spacing w:after="0"/>
        <w:ind w:left="0"/>
        <w:jc w:val="both"/>
      </w:pPr>
      <w:r>
        <w:rPr>
          <w:rFonts w:ascii="Times New Roman"/>
          <w:b w:val="false"/>
          <w:i w:val="false"/>
          <w:color w:val="000000"/>
          <w:sz w:val="28"/>
        </w:rPr>
        <w:t>
      По пункту 9.8 раздела 9 к другим видам платежей относятся другие платежи не указанные в пунктах 9.1-.9.7.</w:t>
      </w:r>
    </w:p>
    <w:bookmarkEnd w:id="343"/>
    <w:bookmarkStart w:name="z372" w:id="344"/>
    <w:p>
      <w:pPr>
        <w:spacing w:after="0"/>
        <w:ind w:left="0"/>
        <w:jc w:val="both"/>
      </w:pPr>
      <w:r>
        <w:rPr>
          <w:rFonts w:ascii="Times New Roman"/>
          <w:b w:val="false"/>
          <w:i w:val="false"/>
          <w:color w:val="000000"/>
          <w:sz w:val="28"/>
        </w:rPr>
        <w:t>
      В разделе 10 указываются используемые способы доставки товаров.</w:t>
      </w:r>
    </w:p>
    <w:bookmarkEnd w:id="344"/>
    <w:bookmarkStart w:name="z373" w:id="345"/>
    <w:p>
      <w:pPr>
        <w:spacing w:after="0"/>
        <w:ind w:left="0"/>
        <w:jc w:val="both"/>
      </w:pPr>
      <w:r>
        <w:rPr>
          <w:rFonts w:ascii="Times New Roman"/>
          <w:b w:val="false"/>
          <w:i w:val="false"/>
          <w:color w:val="000000"/>
          <w:sz w:val="28"/>
        </w:rPr>
        <w:t>
      5. Модуль "В" заполняется держателями платформы электронной коммерции (маркетплейс), осуществляющие деятельность по организации, информационного сопровождения для реализации товаров или услуг и перевозки пассажиров (по списку).</w:t>
      </w:r>
    </w:p>
    <w:bookmarkEnd w:id="345"/>
    <w:bookmarkStart w:name="z374" w:id="346"/>
    <w:p>
      <w:pPr>
        <w:spacing w:after="0"/>
        <w:ind w:left="0"/>
        <w:jc w:val="both"/>
      </w:pPr>
      <w:r>
        <w:rPr>
          <w:rFonts w:ascii="Times New Roman"/>
          <w:b w:val="false"/>
          <w:i w:val="false"/>
          <w:color w:val="000000"/>
          <w:sz w:val="28"/>
        </w:rPr>
        <w:t>
      В пункте 11 указываются зарегистрированные юридические и физические лица, которые осуществляют реализацию товаров и услуг электронной торговой площадки за отчетный период.</w:t>
      </w:r>
    </w:p>
    <w:bookmarkEnd w:id="346"/>
    <w:bookmarkStart w:name="z375" w:id="347"/>
    <w:p>
      <w:pPr>
        <w:spacing w:after="0"/>
        <w:ind w:left="0"/>
        <w:jc w:val="both"/>
      </w:pPr>
      <w:r>
        <w:rPr>
          <w:rFonts w:ascii="Times New Roman"/>
          <w:b w:val="false"/>
          <w:i w:val="false"/>
          <w:color w:val="000000"/>
          <w:sz w:val="28"/>
        </w:rPr>
        <w:t>
      В пункте 12 отображается объем платежей покупателей товаров (подпункт 12.1), и общую стоимость заказов по оказанным услугам через платформу электронной коммерции.</w:t>
      </w:r>
    </w:p>
    <w:bookmarkEnd w:id="347"/>
    <w:bookmarkStart w:name="z376" w:id="348"/>
    <w:p>
      <w:pPr>
        <w:spacing w:after="0"/>
        <w:ind w:left="0"/>
        <w:jc w:val="both"/>
      </w:pPr>
      <w:r>
        <w:rPr>
          <w:rFonts w:ascii="Times New Roman"/>
          <w:b w:val="false"/>
          <w:i w:val="false"/>
          <w:color w:val="000000"/>
          <w:sz w:val="28"/>
        </w:rPr>
        <w:t>
      6. Модуль "С" предназначен для держателей платформы электронной коммерции (маркетплейс) осуществляющие деятельность по организации, информационного сопровождения перевозки пассажиров (по списку).</w:t>
      </w:r>
    </w:p>
    <w:bookmarkEnd w:id="348"/>
    <w:bookmarkStart w:name="z377" w:id="349"/>
    <w:p>
      <w:pPr>
        <w:spacing w:after="0"/>
        <w:ind w:left="0"/>
        <w:jc w:val="both"/>
      </w:pPr>
      <w:r>
        <w:rPr>
          <w:rFonts w:ascii="Times New Roman"/>
          <w:b w:val="false"/>
          <w:i w:val="false"/>
          <w:color w:val="000000"/>
          <w:sz w:val="28"/>
        </w:rPr>
        <w:t>
      7.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349"/>
    <w:bookmarkStart w:name="z378" w:id="350"/>
    <w:p>
      <w:pPr>
        <w:spacing w:after="0"/>
        <w:ind w:left="0"/>
        <w:jc w:val="both"/>
      </w:pPr>
      <w:r>
        <w:rPr>
          <w:rFonts w:ascii="Times New Roman"/>
          <w:b w:val="false"/>
          <w:i w:val="false"/>
          <w:color w:val="000000"/>
          <w:sz w:val="28"/>
        </w:rPr>
        <w:t>
      Примечание: Х – данная позиция не подлежит заполнению.</w:t>
      </w:r>
    </w:p>
    <w:bookmarkEnd w:id="3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